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15" w:rsidRPr="00D74E56" w:rsidRDefault="00521615" w:rsidP="00521615">
      <w:pPr>
        <w:pStyle w:val="Ttulo"/>
        <w:rPr>
          <w:rFonts w:cs="Arial"/>
          <w:sz w:val="22"/>
          <w:szCs w:val="22"/>
        </w:rPr>
      </w:pPr>
      <w:r w:rsidRPr="00D74E56">
        <w:rPr>
          <w:rFonts w:cs="Arial"/>
          <w:sz w:val="22"/>
          <w:szCs w:val="22"/>
        </w:rPr>
        <w:t>REPUBLICA DE COLOMBIA</w:t>
      </w:r>
    </w:p>
    <w:p w:rsidR="00521615" w:rsidRPr="00D74E56" w:rsidRDefault="00521615" w:rsidP="0052161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D74E56">
        <w:rPr>
          <w:rFonts w:ascii="Arial" w:hAnsi="Arial" w:cs="Arial"/>
          <w:b/>
          <w:sz w:val="22"/>
          <w:szCs w:val="22"/>
          <w:lang w:val="es-ES_tradnl"/>
        </w:rPr>
        <w:t>DEPARTAMENTO DE ANTIOQUIA</w:t>
      </w:r>
    </w:p>
    <w:p w:rsidR="00521615" w:rsidRPr="00D74E56" w:rsidRDefault="00521615" w:rsidP="0052161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MUNICIPIO DE PUERTO NARE</w:t>
      </w:r>
    </w:p>
    <w:p w:rsidR="00521615" w:rsidRPr="00D74E56" w:rsidRDefault="00521615" w:rsidP="0052161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21615" w:rsidRPr="000B2262" w:rsidRDefault="00521615" w:rsidP="00521615">
      <w:pPr>
        <w:pStyle w:val="Ttulo1"/>
        <w:rPr>
          <w:rFonts w:cs="Arial"/>
          <w:b w:val="0"/>
          <w:sz w:val="22"/>
          <w:szCs w:val="22"/>
        </w:rPr>
      </w:pPr>
      <w:r w:rsidRPr="000B2262">
        <w:rPr>
          <w:rFonts w:cs="Arial"/>
          <w:b w:val="0"/>
          <w:sz w:val="22"/>
          <w:szCs w:val="22"/>
        </w:rPr>
        <w:t xml:space="preserve">DECRETO No. </w:t>
      </w:r>
    </w:p>
    <w:p w:rsidR="00521615" w:rsidRPr="00D74E56" w:rsidRDefault="00521615" w:rsidP="0052161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0B2262">
        <w:rPr>
          <w:rFonts w:ascii="Arial" w:hAnsi="Arial" w:cs="Arial"/>
          <w:b/>
          <w:sz w:val="22"/>
          <w:szCs w:val="22"/>
          <w:lang w:val="es-ES_tradnl"/>
        </w:rPr>
        <w:t>(</w:t>
      </w:r>
      <w:r w:rsidRPr="00344FFC">
        <w:rPr>
          <w:rFonts w:ascii="Arial" w:hAnsi="Arial" w:cs="Arial"/>
          <w:b/>
          <w:sz w:val="22"/>
          <w:szCs w:val="22"/>
          <w:highlight w:val="yellow"/>
          <w:lang w:val="es-ES_tradnl"/>
        </w:rPr>
        <w:t>de Marzo</w:t>
      </w:r>
      <w:r w:rsidRPr="000B2262">
        <w:rPr>
          <w:rFonts w:ascii="Arial" w:hAnsi="Arial" w:cs="Arial"/>
          <w:b/>
          <w:sz w:val="22"/>
          <w:szCs w:val="22"/>
          <w:lang w:val="es-ES_tradnl"/>
        </w:rPr>
        <w:t xml:space="preserve"> de 201</w:t>
      </w:r>
      <w:r>
        <w:rPr>
          <w:rFonts w:ascii="Arial" w:hAnsi="Arial" w:cs="Arial"/>
          <w:b/>
          <w:sz w:val="22"/>
          <w:szCs w:val="22"/>
          <w:lang w:val="es-ES_tradnl"/>
        </w:rPr>
        <w:t>3</w:t>
      </w:r>
      <w:r w:rsidRPr="000B2262">
        <w:rPr>
          <w:rFonts w:ascii="Arial" w:hAnsi="Arial" w:cs="Arial"/>
          <w:b/>
          <w:sz w:val="22"/>
          <w:szCs w:val="22"/>
          <w:lang w:val="es-ES_tradnl"/>
        </w:rPr>
        <w:t>)</w:t>
      </w:r>
    </w:p>
    <w:p w:rsidR="00521615" w:rsidRPr="00D74E56" w:rsidRDefault="00521615" w:rsidP="0052161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21615" w:rsidRPr="00D74E56" w:rsidRDefault="00521615" w:rsidP="00521615">
      <w:pPr>
        <w:pStyle w:val="Textoindependiente"/>
        <w:rPr>
          <w:rFonts w:cs="Arial"/>
          <w:sz w:val="22"/>
          <w:szCs w:val="22"/>
        </w:rPr>
      </w:pPr>
      <w:r w:rsidRPr="00D74E56">
        <w:rPr>
          <w:rFonts w:cs="Arial"/>
          <w:sz w:val="22"/>
          <w:szCs w:val="22"/>
        </w:rPr>
        <w:t xml:space="preserve">POR MEDIO DEL CUAL SE REGLAMENTA Y SE ACOGE EL MANUAL DE OPERACIONES DEL BANCO DE PROGRAMAS Y PROYECTOS DE INVERSION MUNICIPAL, Y SE ADOPTA EL SISTEMA DE SEGUIMIENTO Y EVALUACIÓN DE PROGRAMAS Y PROYECTOS DE INVERSIÓN SSEPI Y LA METODOLOGÍA GENERAL AJUSTADA MGA PARA EL MUNICIPIO DE </w:t>
      </w:r>
      <w:r w:rsidR="004C4BE2">
        <w:rPr>
          <w:rFonts w:cs="Arial"/>
          <w:sz w:val="22"/>
          <w:szCs w:val="22"/>
        </w:rPr>
        <w:t>PUERTO NARE</w:t>
      </w:r>
      <w:r w:rsidRPr="00D74E56">
        <w:rPr>
          <w:rFonts w:cs="Arial"/>
          <w:sz w:val="22"/>
          <w:szCs w:val="22"/>
        </w:rPr>
        <w:t>, ANTIOQUIA.</w:t>
      </w:r>
    </w:p>
    <w:p w:rsidR="00521615" w:rsidRPr="00D74E56" w:rsidRDefault="00521615" w:rsidP="0052161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EL ALCALDE</w:t>
      </w:r>
      <w:r w:rsidRPr="00D74E56">
        <w:rPr>
          <w:rFonts w:ascii="Arial" w:hAnsi="Arial" w:cs="Arial"/>
          <w:b/>
          <w:sz w:val="22"/>
          <w:szCs w:val="22"/>
          <w:lang w:val="es-ES_tradnl"/>
        </w:rPr>
        <w:t xml:space="preserve"> MUNICIPAL DE </w:t>
      </w:r>
      <w:r w:rsidR="004C4BE2">
        <w:rPr>
          <w:rFonts w:ascii="Arial" w:hAnsi="Arial" w:cs="Arial"/>
          <w:b/>
          <w:sz w:val="22"/>
          <w:szCs w:val="22"/>
          <w:lang w:val="es-ES_tradnl"/>
        </w:rPr>
        <w:t>PUERTO NARE –</w:t>
      </w:r>
      <w:r w:rsidRPr="00D74E56">
        <w:rPr>
          <w:rFonts w:ascii="Arial" w:hAnsi="Arial" w:cs="Arial"/>
          <w:b/>
          <w:sz w:val="22"/>
          <w:szCs w:val="22"/>
          <w:lang w:val="es-ES_tradnl"/>
        </w:rPr>
        <w:t xml:space="preserve"> ANTIOQUIA, </w:t>
      </w:r>
      <w:r w:rsidRPr="00D74E56">
        <w:rPr>
          <w:rFonts w:ascii="Arial" w:hAnsi="Arial" w:cs="Arial"/>
          <w:sz w:val="22"/>
          <w:szCs w:val="22"/>
          <w:lang w:val="es-ES_tradnl"/>
        </w:rPr>
        <w:t>en uso de la facultades señaladas en la Constitución Política, y lo dispuesto en la Ley 152 de 1994 y,</w:t>
      </w: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21615" w:rsidRPr="00D74E56" w:rsidRDefault="00521615" w:rsidP="0052161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D74E56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521615" w:rsidRPr="00D74E56" w:rsidRDefault="00521615" w:rsidP="0052161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a. Que el Acuerdo No </w:t>
      </w:r>
      <w:r w:rsidR="004C4BE2">
        <w:rPr>
          <w:sz w:val="22"/>
          <w:szCs w:val="22"/>
        </w:rPr>
        <w:t xml:space="preserve">056 del 22 de diciembre de 1996 </w:t>
      </w:r>
      <w:r w:rsidRPr="00D74E56">
        <w:rPr>
          <w:sz w:val="22"/>
          <w:szCs w:val="22"/>
        </w:rPr>
        <w:t>creó el Banco de Programas y Proyectos de Inv</w:t>
      </w:r>
      <w:r w:rsidR="004C4BE2">
        <w:rPr>
          <w:sz w:val="22"/>
          <w:szCs w:val="22"/>
        </w:rPr>
        <w:t>ersión Pública del Municipio de</w:t>
      </w:r>
      <w:r>
        <w:rPr>
          <w:sz w:val="22"/>
          <w:szCs w:val="22"/>
        </w:rPr>
        <w:t xml:space="preserve"> </w:t>
      </w:r>
      <w:r w:rsidR="004C4BE2">
        <w:rPr>
          <w:sz w:val="22"/>
          <w:szCs w:val="22"/>
        </w:rPr>
        <w:t>Puerto Nare</w:t>
      </w:r>
      <w:r w:rsidRPr="00D74E56">
        <w:rPr>
          <w:sz w:val="22"/>
          <w:szCs w:val="22"/>
        </w:rPr>
        <w:t xml:space="preserve">, Antioquia, y se dictaron normas para su funcionamiento. </w:t>
      </w:r>
    </w:p>
    <w:p w:rsidR="00521615" w:rsidRPr="00D74E56" w:rsidRDefault="00521615" w:rsidP="00521615">
      <w:pPr>
        <w:pStyle w:val="Default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b. Que el decreto 111 de 1996 compila las leyes 38 de 1989, 179 de 1994 y 225 de 1995 y en su artículo 9° definió el Banco Nacional de Programas y Proyectos. </w:t>
      </w:r>
    </w:p>
    <w:p w:rsidR="00521615" w:rsidRPr="00D74E56" w:rsidRDefault="00521615" w:rsidP="00521615">
      <w:pPr>
        <w:pStyle w:val="Default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c. Que el Decreto Nacional 841 de 1990 reglamentó el funcionamiento del Banco Nacional de Proyectos BPIN. </w:t>
      </w:r>
    </w:p>
    <w:p w:rsidR="00521615" w:rsidRPr="00D74E56" w:rsidRDefault="00521615" w:rsidP="00521615">
      <w:pPr>
        <w:pStyle w:val="Default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d. Que la Ley 152 de 1994 en su artículo 27 señala que “El Banco de Programas y Proyectos de inversión es un instrumento para la planeación que registra los programas y proyectos viables técnica, ambiental y socioeconómicamente, susceptibles de financiación con recursos del presupuesto general de la Nación……..” </w:t>
      </w: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e. La Ley 152 de 1994 en su artículo 49 numerales 3 y 4 determinó unos requerimientos a las entidades territoriales relativos al funcionamiento y al apoyo de los Bancos de Programas y Proyectos mandatos éstos que en su oportunidad fueron cumplidos por el municipio a través del decreto </w:t>
      </w:r>
      <w:r w:rsidR="00344FFC" w:rsidRPr="00344FFC">
        <w:rPr>
          <w:sz w:val="22"/>
          <w:szCs w:val="22"/>
        </w:rPr>
        <w:t>No 079</w:t>
      </w:r>
      <w:r w:rsidRPr="00344FFC">
        <w:rPr>
          <w:sz w:val="22"/>
          <w:szCs w:val="22"/>
        </w:rPr>
        <w:t xml:space="preserve"> de</w:t>
      </w:r>
      <w:r w:rsidR="00344FFC" w:rsidRPr="00344FFC">
        <w:rPr>
          <w:sz w:val="22"/>
          <w:szCs w:val="22"/>
        </w:rPr>
        <w:t>l</w:t>
      </w:r>
      <w:r w:rsidRPr="00344FFC">
        <w:rPr>
          <w:sz w:val="22"/>
          <w:szCs w:val="22"/>
        </w:rPr>
        <w:t xml:space="preserve"> </w:t>
      </w:r>
      <w:r w:rsidR="00344FFC" w:rsidRPr="00344FFC">
        <w:rPr>
          <w:sz w:val="22"/>
          <w:szCs w:val="22"/>
        </w:rPr>
        <w:t xml:space="preserve">5 de </w:t>
      </w:r>
      <w:r w:rsidRPr="00344FFC">
        <w:rPr>
          <w:sz w:val="22"/>
          <w:szCs w:val="22"/>
        </w:rPr>
        <w:t>Ju</w:t>
      </w:r>
      <w:r w:rsidR="00344FFC" w:rsidRPr="00344FFC">
        <w:rPr>
          <w:sz w:val="22"/>
          <w:szCs w:val="22"/>
        </w:rPr>
        <w:t>l</w:t>
      </w:r>
      <w:r w:rsidRPr="00344FFC">
        <w:rPr>
          <w:sz w:val="22"/>
          <w:szCs w:val="22"/>
        </w:rPr>
        <w:t xml:space="preserve">io de </w:t>
      </w:r>
      <w:r w:rsidR="00344FFC">
        <w:rPr>
          <w:sz w:val="22"/>
          <w:szCs w:val="22"/>
        </w:rPr>
        <w:t>2012</w:t>
      </w:r>
      <w:r w:rsidRPr="00D74E56">
        <w:rPr>
          <w:sz w:val="22"/>
          <w:szCs w:val="22"/>
        </w:rPr>
        <w:t xml:space="preserve">, en que se reglamenta y se dictan normas para su funcionamiento, pero que dada la expedición de nuevas metodologías por parte del Departamento Nacional de Planeación, se requiere actualizar el funcionamiento del BPPIM. </w:t>
      </w:r>
    </w:p>
    <w:p w:rsidR="00521615" w:rsidRPr="00D74E56" w:rsidRDefault="00521615" w:rsidP="00521615">
      <w:pPr>
        <w:pStyle w:val="Default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f. Que con la Ley Orgánica de la Planeación, Ley 152 de 1994, se inicia el desarrollo de la constitución de 1991 en el campo de la planeación, refiriéndose a tres áreas de vital importancia: los planes de desarrollo territorial, los planes de acción sectorial y los Bancos Territoriales de Programas y Proyectos, como elementos que deben manejarse armónicamente a fin de impactar adecuadamente los resultados institucionales de las entidades del estado. </w:t>
      </w: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h. Que en la actualidad el Municipio de </w:t>
      </w:r>
      <w:r w:rsidR="004C4BE2">
        <w:rPr>
          <w:sz w:val="22"/>
          <w:szCs w:val="22"/>
        </w:rPr>
        <w:t>Puerto Nare</w:t>
      </w:r>
      <w:r w:rsidRPr="00D74E56">
        <w:rPr>
          <w:sz w:val="22"/>
          <w:szCs w:val="22"/>
        </w:rPr>
        <w:t xml:space="preserve">, Antioquia </w:t>
      </w:r>
      <w:r w:rsidRPr="00344FFC">
        <w:rPr>
          <w:sz w:val="22"/>
          <w:szCs w:val="22"/>
        </w:rPr>
        <w:t>no cuenta con el Manual de Operaciones del Banco de Programas y Proyectos de Inversión</w:t>
      </w:r>
      <w:r w:rsidRPr="00D74E56">
        <w:rPr>
          <w:sz w:val="22"/>
          <w:szCs w:val="22"/>
        </w:rPr>
        <w:t xml:space="preserve">, pero requiere ser institucionalizado con los criterios, procedimientos y  metodologías que permitan integrar los sistemas de planeación y la red nacional de Bancos de Programas y Proyectos </w:t>
      </w:r>
      <w:commentRangeStart w:id="0"/>
      <w:r w:rsidRPr="009C691F">
        <w:rPr>
          <w:sz w:val="22"/>
          <w:szCs w:val="22"/>
          <w:highlight w:val="yellow"/>
        </w:rPr>
        <w:t xml:space="preserve">de conformidad </w:t>
      </w:r>
      <w:r w:rsidRPr="009C691F">
        <w:rPr>
          <w:sz w:val="22"/>
          <w:szCs w:val="22"/>
          <w:highlight w:val="yellow"/>
        </w:rPr>
        <w:lastRenderedPageBreak/>
        <w:t>con lo dispuesto en la Resolución 0806 del 10 de agosto de 2005 del Departamento Nacional de Planeación</w:t>
      </w:r>
      <w:commentRangeEnd w:id="0"/>
      <w:r w:rsidR="004F0CAF">
        <w:rPr>
          <w:rStyle w:val="Refdecomentario"/>
          <w:rFonts w:ascii="Times New Roman" w:hAnsi="Times New Roman" w:cs="Times New Roman"/>
          <w:color w:val="auto"/>
        </w:rPr>
        <w:commentReference w:id="0"/>
      </w:r>
      <w:r w:rsidRPr="00D74E56">
        <w:rPr>
          <w:sz w:val="22"/>
          <w:szCs w:val="22"/>
        </w:rPr>
        <w:t>.</w:t>
      </w:r>
    </w:p>
    <w:p w:rsidR="00521615" w:rsidRPr="00D74E56" w:rsidRDefault="00521615" w:rsidP="00521615">
      <w:pPr>
        <w:pStyle w:val="Default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i. Que la Resolución Número </w:t>
      </w:r>
      <w:r w:rsidR="006739CF">
        <w:rPr>
          <w:sz w:val="22"/>
          <w:szCs w:val="22"/>
        </w:rPr>
        <w:t>1450 del 21 de mayo de 2013</w:t>
      </w:r>
      <w:r w:rsidRPr="00D74E56">
        <w:rPr>
          <w:sz w:val="22"/>
          <w:szCs w:val="22"/>
        </w:rPr>
        <w:t xml:space="preserve"> del Departamento Nacional de Planeación organiza metodologías, criterios y procedimientos que permitan integrar los sistemas de planeación y la red nacional de Bancos de Programas y Proyectos. Además, en su artículo primero establece que las entidades nacionales, departamentales, distritales y municipales, deberán utilizar la Metodología General Ajustada diseñadas para la identificación, preparación y evaluación de proyectos de inversión pública. </w:t>
      </w: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>j. Que el artículo cuarto de la mencionada Resolución determina que los Departamentos, Distritos y Municipios deberán registrar sus proyectos de Inversión en el aplicativo Sistema de Seguimiento y Evaluación de Proyectos de Inversión SSEPI, diseñado por el Departamento Nacional de Planeación para el registro de proyectos susceptibles de ser financiados con recursos de los presupuestos Departamental, Distrital y/o Municipal. Para la realización del anterior proceso los proyectos de inversión deberá diligenciarse con la metodología General Ajustada y la ficha EBI correspondiente.</w:t>
      </w:r>
    </w:p>
    <w:p w:rsidR="00521615" w:rsidRPr="00D74E56" w:rsidRDefault="00521615" w:rsidP="00521615">
      <w:pPr>
        <w:pStyle w:val="Default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k. Que se hace necesario optimizar el funcionamiento del Banco de Programas y Proyectos de Inversión Municipal BPPIM del Municipio de </w:t>
      </w:r>
      <w:r w:rsidR="004C4BE2">
        <w:rPr>
          <w:sz w:val="22"/>
          <w:szCs w:val="22"/>
        </w:rPr>
        <w:t>Puerto Nare</w:t>
      </w:r>
      <w:r w:rsidRPr="00D74E56">
        <w:rPr>
          <w:sz w:val="22"/>
          <w:szCs w:val="22"/>
        </w:rPr>
        <w:t xml:space="preserve">, Antioquia. </w:t>
      </w: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</w:p>
    <w:p w:rsidR="00521615" w:rsidRPr="00D74E56" w:rsidRDefault="00521615" w:rsidP="00521615">
      <w:pPr>
        <w:pStyle w:val="Default"/>
        <w:jc w:val="both"/>
        <w:rPr>
          <w:sz w:val="22"/>
          <w:szCs w:val="22"/>
        </w:rPr>
      </w:pPr>
      <w:r w:rsidRPr="00D74E56">
        <w:rPr>
          <w:sz w:val="22"/>
          <w:szCs w:val="22"/>
        </w:rPr>
        <w:t xml:space="preserve">l. </w:t>
      </w:r>
      <w:r w:rsidRPr="00D74E56">
        <w:rPr>
          <w:sz w:val="22"/>
          <w:szCs w:val="22"/>
          <w:lang w:val="es-ES_tradnl"/>
        </w:rPr>
        <w:t>Que en cumplimiento a las facultades otorgadas,</w:t>
      </w:r>
    </w:p>
    <w:p w:rsidR="00521615" w:rsidRDefault="00521615" w:rsidP="00521615">
      <w:pPr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521615" w:rsidRPr="00D74E56" w:rsidRDefault="00521615" w:rsidP="00521615">
      <w:pPr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521615" w:rsidRPr="00D74E56" w:rsidRDefault="00521615" w:rsidP="0052161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D74E56">
        <w:rPr>
          <w:rFonts w:ascii="Arial" w:hAnsi="Arial" w:cs="Arial"/>
          <w:b/>
          <w:sz w:val="22"/>
          <w:szCs w:val="22"/>
          <w:lang w:val="es-ES_tradnl"/>
        </w:rPr>
        <w:t>DECRETA:</w:t>
      </w:r>
    </w:p>
    <w:p w:rsidR="00521615" w:rsidRPr="00D74E56" w:rsidRDefault="00521615" w:rsidP="00521615">
      <w:pPr>
        <w:jc w:val="center"/>
        <w:rPr>
          <w:rFonts w:ascii="Tahoma" w:hAnsi="Tahoma" w:cs="Tahoma"/>
          <w:b/>
          <w:sz w:val="22"/>
          <w:szCs w:val="22"/>
          <w:lang w:val="es-ES_tradnl"/>
        </w:rPr>
      </w:pP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74E56">
        <w:rPr>
          <w:rFonts w:ascii="Arial" w:hAnsi="Arial" w:cs="Arial"/>
          <w:b/>
          <w:sz w:val="22"/>
          <w:szCs w:val="22"/>
          <w:lang w:val="es-ES_tradnl"/>
        </w:rPr>
        <w:t>ARTÍCULO PRIMERO:</w:t>
      </w:r>
      <w:r w:rsidRPr="00D74E56">
        <w:rPr>
          <w:rFonts w:ascii="Arial" w:hAnsi="Arial" w:cs="Arial"/>
          <w:sz w:val="22"/>
          <w:szCs w:val="22"/>
          <w:lang w:val="es-ES_tradnl"/>
        </w:rPr>
        <w:t xml:space="preserve"> Institucionalizar el Manual de operaciones que organiza el Banco de Programas y Proyectos para el Municipio de</w:t>
      </w:r>
      <w:r w:rsidR="004F0CA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F0CAF">
        <w:rPr>
          <w:rFonts w:ascii="Arial" w:hAnsi="Arial" w:cs="Arial"/>
          <w:sz w:val="22"/>
          <w:szCs w:val="22"/>
          <w:lang w:val="es-ES_tradnl"/>
        </w:rPr>
        <w:t>Puerto Nare</w:t>
      </w:r>
      <w:r w:rsidRPr="00D74E56">
        <w:rPr>
          <w:rFonts w:ascii="Arial" w:hAnsi="Arial" w:cs="Arial"/>
          <w:sz w:val="22"/>
          <w:szCs w:val="22"/>
          <w:lang w:val="es-ES_tradnl"/>
        </w:rPr>
        <w:t>, Departamento de Antioquia y se adopta la Metodología General Ajustada “MGA”, criterios y procedimientos para la Identificación, Preparación y Evaluación de Proyectos de Inversión Pública.</w:t>
      </w: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74E56">
        <w:rPr>
          <w:rFonts w:ascii="Arial" w:hAnsi="Arial" w:cs="Arial"/>
          <w:b/>
          <w:sz w:val="22"/>
          <w:szCs w:val="22"/>
          <w:lang w:val="es-ES_tradnl"/>
        </w:rPr>
        <w:t>ARTICULO SEGUNDO:</w:t>
      </w:r>
      <w:r w:rsidRPr="00D74E56">
        <w:rPr>
          <w:rFonts w:ascii="Arial" w:hAnsi="Arial" w:cs="Arial"/>
          <w:sz w:val="22"/>
          <w:szCs w:val="22"/>
          <w:lang w:val="es-ES_tradnl"/>
        </w:rPr>
        <w:t xml:space="preserve"> El presente Manual de Operaciones del Banco de Programas y Proyectos de Inversión del Municipio de </w:t>
      </w:r>
      <w:r w:rsidR="004F0CAF">
        <w:rPr>
          <w:rFonts w:ascii="Arial" w:hAnsi="Arial" w:cs="Arial"/>
          <w:sz w:val="22"/>
          <w:szCs w:val="22"/>
          <w:lang w:val="es-ES_tradnl"/>
        </w:rPr>
        <w:t>Puerto Nare</w:t>
      </w:r>
      <w:r w:rsidRPr="00D74E56">
        <w:rPr>
          <w:rFonts w:ascii="Arial" w:hAnsi="Arial" w:cs="Arial"/>
          <w:sz w:val="22"/>
          <w:szCs w:val="22"/>
          <w:lang w:val="es-ES_tradnl"/>
        </w:rPr>
        <w:t>, Departamento de Antioquia rige para todos los Programas y Proyectos que presenten para evaluación y registro los entes estatales, dependencias sectoriales o entidades adscritas o vinculadas a éstas; entidades descentralizadas y Empresas Sociales del Estado; igualmente, los miembros de corporaciones públicas de elección popular, las organizaciones no gubernamentales, organizaciones comunitarias y organizaciones gremiales que aspiren a ser financiados o cofinanciados con recursos del Presupuesto General del Municipio, del presupuesto General del Departamento y del Presupuesto General de la Nación.</w:t>
      </w: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74E56">
        <w:rPr>
          <w:rFonts w:ascii="Arial" w:hAnsi="Arial" w:cs="Arial"/>
          <w:b/>
          <w:sz w:val="22"/>
          <w:szCs w:val="22"/>
          <w:lang w:val="es-ES_tradnl"/>
        </w:rPr>
        <w:t>ARTICULO TERCERO:</w:t>
      </w:r>
      <w:r w:rsidRPr="00D74E56">
        <w:rPr>
          <w:rFonts w:ascii="Arial" w:hAnsi="Arial" w:cs="Arial"/>
          <w:sz w:val="22"/>
          <w:szCs w:val="22"/>
          <w:lang w:val="es-ES_tradnl"/>
        </w:rPr>
        <w:t xml:space="preserve"> OBJETIVO DEL MANUAL: Establecer las bases para el funcionamiento y consolidación del Banco de Programas y Proyectos de Inversión del Municipio de </w:t>
      </w:r>
      <w:r>
        <w:rPr>
          <w:rFonts w:ascii="Arial" w:hAnsi="Arial" w:cs="Arial"/>
          <w:sz w:val="22"/>
          <w:szCs w:val="22"/>
          <w:lang w:val="es-ES_tradnl"/>
        </w:rPr>
        <w:t xml:space="preserve">                             </w:t>
      </w:r>
      <w:r w:rsidRPr="00D74E56">
        <w:rPr>
          <w:rFonts w:ascii="Arial" w:hAnsi="Arial" w:cs="Arial"/>
          <w:sz w:val="22"/>
          <w:szCs w:val="22"/>
          <w:lang w:val="es-ES_tradnl"/>
        </w:rPr>
        <w:t>, Antioquia, como herramienta de apoyo a la optimización de la gestión pública en lo que se refiere a la planeación y al manejo de los recursos de inversión, facilitando la preparación de planes, articulando éste proceso con la preparación de presupuestos y posibilitando el seguimiento de los mismos y la evaluación de sus resultados.</w:t>
      </w: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74E56">
        <w:rPr>
          <w:rFonts w:ascii="Arial" w:hAnsi="Arial" w:cs="Arial"/>
          <w:b/>
          <w:sz w:val="22"/>
          <w:szCs w:val="22"/>
          <w:lang w:val="es-ES_tradnl"/>
        </w:rPr>
        <w:t>ARTICULO CUARTO:</w:t>
      </w:r>
      <w:r w:rsidRPr="00D74E56">
        <w:rPr>
          <w:rFonts w:ascii="Arial" w:hAnsi="Arial" w:cs="Arial"/>
          <w:sz w:val="22"/>
          <w:szCs w:val="22"/>
          <w:lang w:val="es-ES_tradnl"/>
        </w:rPr>
        <w:t xml:space="preserve"> Los términos y procedimientos establecidos en este Decreto son de obligatorio cumplimiento para los funcionarios responsables de la formulación, evaluación, </w:t>
      </w:r>
      <w:r w:rsidRPr="00D74E56">
        <w:rPr>
          <w:rFonts w:ascii="Arial" w:hAnsi="Arial" w:cs="Arial"/>
          <w:sz w:val="22"/>
          <w:szCs w:val="22"/>
          <w:lang w:val="es-ES_tradnl"/>
        </w:rPr>
        <w:lastRenderedPageBreak/>
        <w:t>viabilidad, registro y seguimiento de los proyectos en cada dependencia y su incumplimiento acarreará las sanciones de Ley</w:t>
      </w: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74E56">
        <w:rPr>
          <w:rFonts w:ascii="Arial" w:hAnsi="Arial" w:cs="Arial"/>
          <w:b/>
          <w:sz w:val="22"/>
          <w:szCs w:val="22"/>
          <w:lang w:val="es-ES_tradnl"/>
        </w:rPr>
        <w:t>ARTICULO QUINTO:</w:t>
      </w:r>
      <w:r w:rsidRPr="00D74E56">
        <w:rPr>
          <w:rFonts w:ascii="Arial" w:hAnsi="Arial" w:cs="Arial"/>
          <w:sz w:val="22"/>
          <w:szCs w:val="22"/>
          <w:lang w:val="es-ES_tradnl"/>
        </w:rPr>
        <w:t xml:space="preserve"> El presente Decreto rige a partir de la fecha de su expedición y deroga las disposiciones que le sean contrarias.</w:t>
      </w:r>
    </w:p>
    <w:p w:rsidR="00521615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21615" w:rsidRPr="00D74E56" w:rsidRDefault="00521615" w:rsidP="0052161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21615" w:rsidRPr="00D74E56" w:rsidRDefault="00521615" w:rsidP="0052161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D74E56">
        <w:rPr>
          <w:rFonts w:ascii="Arial" w:hAnsi="Arial" w:cs="Arial"/>
          <w:b/>
          <w:sz w:val="22"/>
          <w:szCs w:val="22"/>
          <w:lang w:val="es-ES_tradnl"/>
        </w:rPr>
        <w:t>PUBLIQUESE Y CUMPLASE</w:t>
      </w:r>
    </w:p>
    <w:p w:rsidR="00521615" w:rsidRPr="00D74E56" w:rsidRDefault="00521615" w:rsidP="00521615">
      <w:pPr>
        <w:jc w:val="center"/>
        <w:rPr>
          <w:rFonts w:ascii="Tahoma" w:hAnsi="Tahoma" w:cs="Tahoma"/>
          <w:sz w:val="22"/>
          <w:szCs w:val="22"/>
          <w:lang w:val="es-ES_tradnl"/>
        </w:rPr>
      </w:pPr>
    </w:p>
    <w:p w:rsidR="00521615" w:rsidRPr="00D74E56" w:rsidRDefault="00521615" w:rsidP="00521615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>
        <w:rPr>
          <w:rFonts w:ascii="Arial" w:hAnsi="Arial" w:cs="Arial"/>
          <w:bCs/>
          <w:kern w:val="28"/>
          <w:sz w:val="22"/>
          <w:szCs w:val="22"/>
        </w:rPr>
        <w:t>Dado en el Despacho del Alcalde</w:t>
      </w:r>
      <w:r w:rsidRPr="000B2262">
        <w:rPr>
          <w:rFonts w:ascii="Arial" w:hAnsi="Arial" w:cs="Arial"/>
          <w:bCs/>
          <w:kern w:val="28"/>
          <w:sz w:val="22"/>
          <w:szCs w:val="22"/>
        </w:rPr>
        <w:t xml:space="preserve"> Municipal el </w:t>
      </w:r>
      <w:r>
        <w:rPr>
          <w:rFonts w:ascii="Arial" w:hAnsi="Arial" w:cs="Arial"/>
          <w:bCs/>
          <w:kern w:val="28"/>
          <w:sz w:val="22"/>
          <w:szCs w:val="22"/>
        </w:rPr>
        <w:t xml:space="preserve">    </w:t>
      </w:r>
      <w:r w:rsidRPr="000B2262">
        <w:rPr>
          <w:rFonts w:ascii="Arial" w:hAnsi="Arial" w:cs="Arial"/>
          <w:bCs/>
          <w:kern w:val="28"/>
          <w:sz w:val="22"/>
          <w:szCs w:val="22"/>
        </w:rPr>
        <w:t>(</w:t>
      </w:r>
      <w:r>
        <w:rPr>
          <w:rFonts w:ascii="Arial" w:hAnsi="Arial" w:cs="Arial"/>
          <w:bCs/>
          <w:kern w:val="28"/>
          <w:sz w:val="22"/>
          <w:szCs w:val="22"/>
        </w:rPr>
        <w:t xml:space="preserve">  </w:t>
      </w:r>
      <w:r w:rsidRPr="000B2262">
        <w:rPr>
          <w:rFonts w:ascii="Arial" w:hAnsi="Arial" w:cs="Arial"/>
          <w:bCs/>
          <w:kern w:val="28"/>
          <w:sz w:val="22"/>
          <w:szCs w:val="22"/>
        </w:rPr>
        <w:t xml:space="preserve">°) de </w:t>
      </w:r>
      <w:r>
        <w:rPr>
          <w:rFonts w:ascii="Arial" w:hAnsi="Arial" w:cs="Arial"/>
          <w:bCs/>
          <w:kern w:val="28"/>
          <w:sz w:val="22"/>
          <w:szCs w:val="22"/>
        </w:rPr>
        <w:t xml:space="preserve">    de 2013</w:t>
      </w:r>
      <w:r w:rsidRPr="000B2262">
        <w:rPr>
          <w:rFonts w:ascii="Arial" w:hAnsi="Arial" w:cs="Arial"/>
          <w:bCs/>
          <w:kern w:val="28"/>
          <w:sz w:val="22"/>
          <w:szCs w:val="22"/>
        </w:rPr>
        <w:t>.</w:t>
      </w:r>
    </w:p>
    <w:p w:rsidR="00521615" w:rsidRPr="00D74E56" w:rsidRDefault="00521615" w:rsidP="00521615">
      <w:pPr>
        <w:jc w:val="center"/>
        <w:rPr>
          <w:rFonts w:ascii="Tahoma" w:hAnsi="Tahoma" w:cs="Tahoma"/>
          <w:sz w:val="22"/>
          <w:szCs w:val="22"/>
        </w:rPr>
      </w:pPr>
    </w:p>
    <w:p w:rsidR="00521615" w:rsidRDefault="00521615" w:rsidP="00521615">
      <w:pPr>
        <w:jc w:val="center"/>
        <w:rPr>
          <w:rFonts w:ascii="Tahoma" w:hAnsi="Tahoma" w:cs="Tahoma"/>
          <w:sz w:val="22"/>
          <w:szCs w:val="22"/>
          <w:lang w:val="es-ES_tradnl"/>
        </w:rPr>
      </w:pPr>
    </w:p>
    <w:p w:rsidR="00521615" w:rsidRDefault="00521615" w:rsidP="00521615">
      <w:pPr>
        <w:jc w:val="center"/>
        <w:rPr>
          <w:rFonts w:ascii="Tahoma" w:hAnsi="Tahoma" w:cs="Tahoma"/>
          <w:sz w:val="22"/>
          <w:szCs w:val="22"/>
          <w:lang w:val="es-ES_tradnl"/>
        </w:rPr>
      </w:pPr>
    </w:p>
    <w:p w:rsidR="00521615" w:rsidRDefault="00521615" w:rsidP="00521615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521615" w:rsidRDefault="00521615" w:rsidP="00521615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521615" w:rsidRDefault="00521615" w:rsidP="00521615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521615" w:rsidRDefault="004F0CAF" w:rsidP="00521615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JUAN DAVID LONDOÑO GARCÍA</w:t>
      </w:r>
    </w:p>
    <w:p w:rsidR="00521615" w:rsidRPr="00D74E56" w:rsidRDefault="00521615" w:rsidP="00521615">
      <w:pPr>
        <w:jc w:val="center"/>
        <w:rPr>
          <w:rFonts w:ascii="Arial" w:hAnsi="Arial" w:cs="Arial"/>
          <w:sz w:val="22"/>
          <w:szCs w:val="22"/>
        </w:rPr>
      </w:pPr>
      <w:r w:rsidRPr="00D74E56">
        <w:rPr>
          <w:rFonts w:ascii="Arial" w:hAnsi="Arial" w:cs="Arial"/>
          <w:sz w:val="22"/>
          <w:szCs w:val="22"/>
          <w:lang w:val="es-ES_tradnl"/>
        </w:rPr>
        <w:t>Alcalde Municipal</w:t>
      </w:r>
    </w:p>
    <w:p w:rsidR="0073116A" w:rsidRPr="00521615" w:rsidRDefault="0073116A" w:rsidP="00521615"/>
    <w:sectPr w:rsidR="0073116A" w:rsidRPr="00521615" w:rsidSect="003C1ABC">
      <w:headerReference w:type="default" r:id="rId8"/>
      <w:footerReference w:type="default" r:id="rId9"/>
      <w:pgSz w:w="12242" w:h="15842" w:code="1"/>
      <w:pgMar w:top="1134" w:right="1134" w:bottom="1134" w:left="1701" w:header="567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anco de Proyectos" w:date="2013-08-23T15:38:00Z" w:initials="BdP">
    <w:p w:rsidR="004F0CAF" w:rsidRDefault="004F0CAF">
      <w:pPr>
        <w:pStyle w:val="Textocomentario"/>
      </w:pPr>
      <w:r>
        <w:rPr>
          <w:rStyle w:val="Refdecomentario"/>
        </w:rPr>
        <w:annotationRef/>
      </w:r>
      <w:r>
        <w:t>Quedo pendiente frente a la pertinencia de este apartado, dada la derogatoria existente en la resolución 1450 de 2013 del DNP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2C" w:rsidRDefault="00C56B2C">
      <w:r>
        <w:separator/>
      </w:r>
    </w:p>
  </w:endnote>
  <w:endnote w:type="continuationSeparator" w:id="0">
    <w:p w:rsidR="00C56B2C" w:rsidRDefault="00C5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CF" w:rsidRPr="007A74B5" w:rsidRDefault="006739CF" w:rsidP="002764D8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7A74B5">
      <w:rPr>
        <w:rFonts w:asciiTheme="minorHAnsi" w:hAnsiTheme="minorHAnsi" w:cstheme="minorHAnsi"/>
        <w:sz w:val="16"/>
        <w:szCs w:val="16"/>
      </w:rPr>
      <w:t>Calle 50 No. 2 – 13, Parque Principal</w:t>
    </w:r>
    <w:r>
      <w:rPr>
        <w:rFonts w:asciiTheme="minorHAnsi" w:hAnsiTheme="minorHAnsi" w:cstheme="minorHAnsi"/>
        <w:sz w:val="16"/>
        <w:szCs w:val="16"/>
      </w:rPr>
      <w:t xml:space="preserve"> - </w:t>
    </w:r>
    <w:r w:rsidRPr="007A74B5">
      <w:rPr>
        <w:rFonts w:asciiTheme="minorHAnsi" w:hAnsiTheme="minorHAnsi" w:cstheme="minorHAnsi"/>
        <w:sz w:val="16"/>
        <w:szCs w:val="16"/>
      </w:rPr>
      <w:t>Telefax (4) 8347329  Catastro 8347169</w:t>
    </w:r>
  </w:p>
  <w:p w:rsidR="006739CF" w:rsidRPr="007A74B5" w:rsidRDefault="006739CF" w:rsidP="002764D8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7A74B5">
      <w:rPr>
        <w:rFonts w:asciiTheme="minorHAnsi" w:hAnsiTheme="minorHAnsi" w:cstheme="minorHAnsi"/>
        <w:sz w:val="16"/>
        <w:szCs w:val="16"/>
      </w:rPr>
      <w:t>Horario de Atención al Público: lunes a viernes de 7:30 am a 12:00 m y de 2:00 pm a 6:00 pm</w:t>
    </w:r>
  </w:p>
  <w:p w:rsidR="006739CF" w:rsidRPr="006F1978" w:rsidRDefault="006739CF" w:rsidP="002764D8">
    <w:pPr>
      <w:pStyle w:val="Piedepgina"/>
      <w:jc w:val="center"/>
      <w:rPr>
        <w:rFonts w:asciiTheme="minorHAnsi" w:hAnsiTheme="minorHAnsi" w:cstheme="minorHAnsi"/>
        <w:sz w:val="16"/>
        <w:szCs w:val="16"/>
        <w:lang w:val="es-CO"/>
      </w:rPr>
    </w:pPr>
    <w:r w:rsidRPr="007A74B5">
      <w:rPr>
        <w:rFonts w:asciiTheme="minorHAnsi" w:hAnsiTheme="minorHAnsi" w:cstheme="minorHAnsi"/>
        <w:sz w:val="16"/>
        <w:szCs w:val="16"/>
      </w:rPr>
      <w:t xml:space="preserve">Contáctenos: </w:t>
    </w:r>
    <w:hyperlink r:id="rId1" w:history="1">
      <w:r w:rsidRPr="007A74B5">
        <w:rPr>
          <w:rStyle w:val="Hipervnculo"/>
          <w:rFonts w:asciiTheme="minorHAnsi" w:hAnsiTheme="minorHAnsi" w:cstheme="minorHAnsi"/>
          <w:sz w:val="16"/>
          <w:szCs w:val="16"/>
        </w:rPr>
        <w:t>www.puertonare-antioquia.gov.co</w:t>
      </w:r>
    </w:hyperlink>
    <w:r w:rsidRPr="000679BB">
      <w:rPr>
        <w:rStyle w:val="Hipervnculo"/>
        <w:rFonts w:asciiTheme="minorHAnsi" w:hAnsiTheme="minorHAnsi" w:cstheme="minorHAnsi"/>
        <w:sz w:val="16"/>
        <w:szCs w:val="16"/>
        <w:u w:val="none"/>
      </w:rPr>
      <w:t xml:space="preserve"> - </w:t>
    </w:r>
    <w:r w:rsidRPr="006F1978">
      <w:rPr>
        <w:rStyle w:val="Hipervnculo"/>
        <w:rFonts w:asciiTheme="minorHAnsi" w:hAnsiTheme="minorHAnsi" w:cstheme="minorHAnsi"/>
        <w:sz w:val="16"/>
        <w:szCs w:val="16"/>
        <w:lang w:val="es-CO"/>
      </w:rPr>
      <w:t>alcaldia@puertonare-antioquia.gov.co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2C" w:rsidRDefault="00C56B2C">
      <w:r>
        <w:separator/>
      </w:r>
    </w:p>
  </w:footnote>
  <w:footnote w:type="continuationSeparator" w:id="0">
    <w:p w:rsidR="00C56B2C" w:rsidRDefault="00C56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CF" w:rsidRPr="0017115D" w:rsidRDefault="00C56B2C" w:rsidP="002764D8">
    <w:pPr>
      <w:pStyle w:val="Encabezado"/>
      <w:spacing w:line="276" w:lineRule="auto"/>
      <w:rPr>
        <w:rFonts w:ascii="Cambria" w:hAnsi="Cambria"/>
        <w:b/>
        <w:sz w:val="24"/>
        <w:szCs w:val="24"/>
      </w:rPr>
    </w:pPr>
    <w:r>
      <w:rPr>
        <w:rFonts w:eastAsia="Calibri"/>
        <w:sz w:val="24"/>
        <w:szCs w:val="24"/>
        <w:lang w:val="es-CO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81.95pt;margin-top:-23.7pt;width:98.65pt;height:87.65pt;z-index:-251658240;visibility:visible;mso-wrap-edited:f;mso-position-horizontal-relative:text;mso-position-vertical-relative:text" wrapcoords="-186 0 -186 21355 21600 21355 21600 0 -186 0">
          <v:imagedata r:id="rId1" o:title="" cropleft="13575f" cropright="11237f"/>
        </v:shape>
        <o:OLEObject Type="Embed" ProgID="Word.Picture.8" ShapeID="_x0000_s2051" DrawAspect="Content" ObjectID="_1438777463" r:id="rId2"/>
      </w:pict>
    </w:r>
    <w:r w:rsidR="006739CF" w:rsidRPr="0017115D">
      <w:rPr>
        <w:rFonts w:ascii="Cambria" w:hAnsi="Cambria"/>
        <w:b/>
        <w:sz w:val="24"/>
        <w:szCs w:val="24"/>
      </w:rPr>
      <w:t>ALCALDÍA MUNICIPAL DE PUERTO NARE</w:t>
    </w:r>
  </w:p>
  <w:p w:rsidR="006739CF" w:rsidRPr="0017115D" w:rsidRDefault="006739CF" w:rsidP="002764D8">
    <w:pPr>
      <w:pStyle w:val="Encabezado"/>
      <w:spacing w:line="276" w:lineRule="auto"/>
      <w:rPr>
        <w:rFonts w:ascii="Cambria" w:hAnsi="Cambria"/>
        <w:b/>
        <w:sz w:val="24"/>
        <w:szCs w:val="24"/>
      </w:rPr>
    </w:pPr>
    <w:r w:rsidRPr="0017115D">
      <w:rPr>
        <w:rFonts w:ascii="Cambria" w:hAnsi="Cambria"/>
        <w:b/>
        <w:sz w:val="24"/>
        <w:szCs w:val="24"/>
      </w:rPr>
      <w:t>DESPACHO ALCALDE</w:t>
    </w:r>
  </w:p>
  <w:p w:rsidR="006739CF" w:rsidRPr="0017115D" w:rsidRDefault="006739CF" w:rsidP="002764D8">
    <w:pPr>
      <w:pStyle w:val="Encabezado"/>
      <w:spacing w:line="276" w:lineRule="auto"/>
      <w:rPr>
        <w:rFonts w:ascii="Cambria" w:hAnsi="Cambria"/>
        <w:b/>
        <w:sz w:val="24"/>
        <w:szCs w:val="24"/>
      </w:rPr>
    </w:pPr>
    <w:r w:rsidRPr="0017115D">
      <w:rPr>
        <w:rFonts w:ascii="Cambria" w:hAnsi="Cambria"/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4CF301C9" wp14:editId="21985902">
          <wp:simplePos x="0" y="0"/>
          <wp:positionH relativeFrom="column">
            <wp:posOffset>501015</wp:posOffset>
          </wp:positionH>
          <wp:positionV relativeFrom="paragraph">
            <wp:posOffset>3543935</wp:posOffset>
          </wp:positionV>
          <wp:extent cx="5380355" cy="2273935"/>
          <wp:effectExtent l="533400" t="38100" r="277495" b="2164715"/>
          <wp:wrapNone/>
          <wp:docPr id="3" name="Imagen 1" descr="d:\Jaime\Desktop\ALCALDIA 2010 - 2015\LOGO ACTUALIZADO - copia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Jaime\Desktop\ALCALDIA 2010 - 2015\LOGO ACTUALIZADO - copia - copi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CrisscrossEtching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355" cy="227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127000" dist="38100" dir="2700000" algn="ctr">
                      <a:srgbClr val="000000">
                        <a:alpha val="45000"/>
                      </a:srgbClr>
                    </a:outerShdw>
                    <a:reflection blurRad="63500" stA="78000" endPos="73000" dir="5400000" sy="-100000" algn="bl" rotWithShape="0"/>
                  </a:effectLst>
                  <a:scene3d>
                    <a:camera prst="perspectiveFront" fov="2700000">
                      <a:rot lat="20376000" lon="1938000" rev="20112001"/>
                    </a:camera>
                    <a:lightRig rig="contrasting" dir="t">
                      <a:rot lat="0" lon="0" rev="0"/>
                    </a:lightRig>
                  </a:scene3d>
                  <a:sp3d extrusionH="31750" contourW="12700" prstMaterial="powder">
                    <a:bevelT w="203200" h="50800" prst="softRound"/>
                    <a:extrusionClr>
                      <a:schemeClr val="bg1">
                        <a:lumMod val="95000"/>
                      </a:schemeClr>
                    </a:extrusionClr>
                    <a:contourClr>
                      <a:schemeClr val="bg1">
                        <a:lumMod val="85000"/>
                      </a:schemeClr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15D">
      <w:rPr>
        <w:rFonts w:ascii="Cambria" w:hAnsi="Cambria"/>
        <w:b/>
        <w:sz w:val="24"/>
        <w:szCs w:val="24"/>
      </w:rPr>
      <w:t>NIT 890.981.000-8</w:t>
    </w:r>
  </w:p>
  <w:p w:rsidR="006739CF" w:rsidRPr="002764D8" w:rsidRDefault="006739CF" w:rsidP="002764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DC"/>
    <w:rsid w:val="00001A27"/>
    <w:rsid w:val="00034C01"/>
    <w:rsid w:val="00040DE5"/>
    <w:rsid w:val="00094EAE"/>
    <w:rsid w:val="000B1897"/>
    <w:rsid w:val="000B5941"/>
    <w:rsid w:val="00107341"/>
    <w:rsid w:val="0012061E"/>
    <w:rsid w:val="001222FE"/>
    <w:rsid w:val="00133139"/>
    <w:rsid w:val="00147EA9"/>
    <w:rsid w:val="001771A0"/>
    <w:rsid w:val="001816C7"/>
    <w:rsid w:val="001D4DF6"/>
    <w:rsid w:val="00260C5C"/>
    <w:rsid w:val="00271DDC"/>
    <w:rsid w:val="002764D8"/>
    <w:rsid w:val="00281B86"/>
    <w:rsid w:val="00282F90"/>
    <w:rsid w:val="00292A24"/>
    <w:rsid w:val="002D3492"/>
    <w:rsid w:val="002D4C6F"/>
    <w:rsid w:val="00303B5A"/>
    <w:rsid w:val="003158B4"/>
    <w:rsid w:val="00325E98"/>
    <w:rsid w:val="003313F6"/>
    <w:rsid w:val="00342C8F"/>
    <w:rsid w:val="00344FFC"/>
    <w:rsid w:val="00365747"/>
    <w:rsid w:val="00380B54"/>
    <w:rsid w:val="003B6F8E"/>
    <w:rsid w:val="003C1ABC"/>
    <w:rsid w:val="003D35FA"/>
    <w:rsid w:val="003E3680"/>
    <w:rsid w:val="003F4375"/>
    <w:rsid w:val="004C4BE2"/>
    <w:rsid w:val="004F0CAF"/>
    <w:rsid w:val="004F0F1B"/>
    <w:rsid w:val="004F3542"/>
    <w:rsid w:val="004F77B2"/>
    <w:rsid w:val="00506203"/>
    <w:rsid w:val="00510345"/>
    <w:rsid w:val="00511CD6"/>
    <w:rsid w:val="00521615"/>
    <w:rsid w:val="00531AA8"/>
    <w:rsid w:val="00535A34"/>
    <w:rsid w:val="00562171"/>
    <w:rsid w:val="005B1DAE"/>
    <w:rsid w:val="005B2F30"/>
    <w:rsid w:val="005B642F"/>
    <w:rsid w:val="005B6DFB"/>
    <w:rsid w:val="005C0566"/>
    <w:rsid w:val="005F4F27"/>
    <w:rsid w:val="005F7673"/>
    <w:rsid w:val="006253B1"/>
    <w:rsid w:val="00634CE1"/>
    <w:rsid w:val="00643515"/>
    <w:rsid w:val="006739CF"/>
    <w:rsid w:val="00673B28"/>
    <w:rsid w:val="00683372"/>
    <w:rsid w:val="006A21AC"/>
    <w:rsid w:val="006A4DB8"/>
    <w:rsid w:val="006C1339"/>
    <w:rsid w:val="006D093E"/>
    <w:rsid w:val="006D38E2"/>
    <w:rsid w:val="006E6E9B"/>
    <w:rsid w:val="006E7B09"/>
    <w:rsid w:val="006F1978"/>
    <w:rsid w:val="006F23BC"/>
    <w:rsid w:val="007106AE"/>
    <w:rsid w:val="00711C48"/>
    <w:rsid w:val="0073116A"/>
    <w:rsid w:val="00733D89"/>
    <w:rsid w:val="00752DD0"/>
    <w:rsid w:val="0075343B"/>
    <w:rsid w:val="007A0340"/>
    <w:rsid w:val="007A74B5"/>
    <w:rsid w:val="007D2B23"/>
    <w:rsid w:val="007D5FAF"/>
    <w:rsid w:val="00846AB5"/>
    <w:rsid w:val="00856FA1"/>
    <w:rsid w:val="00864E17"/>
    <w:rsid w:val="008716CD"/>
    <w:rsid w:val="0089717C"/>
    <w:rsid w:val="008B3459"/>
    <w:rsid w:val="008C62D0"/>
    <w:rsid w:val="008F237A"/>
    <w:rsid w:val="00961241"/>
    <w:rsid w:val="00964D15"/>
    <w:rsid w:val="00970A7A"/>
    <w:rsid w:val="009C691F"/>
    <w:rsid w:val="009E309D"/>
    <w:rsid w:val="009F4A2C"/>
    <w:rsid w:val="00A719AE"/>
    <w:rsid w:val="00A73B38"/>
    <w:rsid w:val="00A81386"/>
    <w:rsid w:val="00A87C65"/>
    <w:rsid w:val="00AA40E3"/>
    <w:rsid w:val="00AD4AFB"/>
    <w:rsid w:val="00AD77D1"/>
    <w:rsid w:val="00AF6205"/>
    <w:rsid w:val="00B0149A"/>
    <w:rsid w:val="00B670F4"/>
    <w:rsid w:val="00BA10E0"/>
    <w:rsid w:val="00BB7A06"/>
    <w:rsid w:val="00BC44ED"/>
    <w:rsid w:val="00C00518"/>
    <w:rsid w:val="00C56B2C"/>
    <w:rsid w:val="00C67D2B"/>
    <w:rsid w:val="00C8230B"/>
    <w:rsid w:val="00CA4A0B"/>
    <w:rsid w:val="00CB4F8D"/>
    <w:rsid w:val="00CC2DA1"/>
    <w:rsid w:val="00CC3F03"/>
    <w:rsid w:val="00CC7524"/>
    <w:rsid w:val="00CD3D56"/>
    <w:rsid w:val="00CD76DA"/>
    <w:rsid w:val="00CE16D3"/>
    <w:rsid w:val="00D017DC"/>
    <w:rsid w:val="00D04413"/>
    <w:rsid w:val="00D23439"/>
    <w:rsid w:val="00D55885"/>
    <w:rsid w:val="00D96D23"/>
    <w:rsid w:val="00D97B3D"/>
    <w:rsid w:val="00DB12AF"/>
    <w:rsid w:val="00DB433E"/>
    <w:rsid w:val="00DF211D"/>
    <w:rsid w:val="00E7037A"/>
    <w:rsid w:val="00E768FF"/>
    <w:rsid w:val="00E80075"/>
    <w:rsid w:val="00E92732"/>
    <w:rsid w:val="00EB4A46"/>
    <w:rsid w:val="00EB78E3"/>
    <w:rsid w:val="00ED22DB"/>
    <w:rsid w:val="00EE5B82"/>
    <w:rsid w:val="00EE6590"/>
    <w:rsid w:val="00F12C4F"/>
    <w:rsid w:val="00F62773"/>
    <w:rsid w:val="00F75165"/>
    <w:rsid w:val="00F76552"/>
    <w:rsid w:val="00F920A6"/>
    <w:rsid w:val="00FB77D6"/>
    <w:rsid w:val="00FB7DF4"/>
    <w:rsid w:val="00FC61E8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/>
      <w:b/>
      <w:sz w:val="28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8"/>
      <w:lang w:val="es-MX"/>
    </w:rPr>
  </w:style>
  <w:style w:type="paragraph" w:styleId="Textoindependiente2">
    <w:name w:val="Body Text 2"/>
    <w:basedOn w:val="Normal"/>
    <w:rPr>
      <w:rFonts w:ascii="Arial" w:hAnsi="Arial"/>
      <w:sz w:val="28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7D6"/>
  </w:style>
  <w:style w:type="character" w:customStyle="1" w:styleId="EncabezadoCar">
    <w:name w:val="Encabezado Car"/>
    <w:basedOn w:val="Fuentedeprrafopredeter"/>
    <w:link w:val="Encabezado"/>
    <w:uiPriority w:val="99"/>
    <w:rsid w:val="00CD76DA"/>
  </w:style>
  <w:style w:type="paragraph" w:styleId="Sinespaciado">
    <w:name w:val="No Spacing"/>
    <w:uiPriority w:val="1"/>
    <w:qFormat/>
    <w:rsid w:val="00CD76DA"/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CD76D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C3F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C3F03"/>
    <w:rPr>
      <w:rFonts w:ascii="Tahoma" w:hAnsi="Tahoma" w:cs="Tahoma"/>
      <w:sz w:val="16"/>
      <w:szCs w:val="16"/>
      <w:lang w:val="es-ES" w:eastAsia="es-ES"/>
    </w:rPr>
  </w:style>
  <w:style w:type="character" w:customStyle="1" w:styleId="TtuloCar">
    <w:name w:val="Título Car"/>
    <w:link w:val="Ttulo"/>
    <w:rsid w:val="00521615"/>
    <w:rPr>
      <w:rFonts w:ascii="Arial" w:hAnsi="Arial"/>
      <w:b/>
      <w:sz w:val="28"/>
      <w:lang w:val="es-MX" w:eastAsia="es-ES"/>
    </w:rPr>
  </w:style>
  <w:style w:type="paragraph" w:customStyle="1" w:styleId="Default">
    <w:name w:val="Default"/>
    <w:rsid w:val="00521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4F0C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CAF"/>
  </w:style>
  <w:style w:type="character" w:customStyle="1" w:styleId="TextocomentarioCar">
    <w:name w:val="Texto comentario Car"/>
    <w:basedOn w:val="Fuentedeprrafopredeter"/>
    <w:link w:val="Textocomentario"/>
    <w:rsid w:val="004F0CA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F0C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F0CAF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/>
      <w:b/>
      <w:sz w:val="28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8"/>
      <w:lang w:val="es-MX"/>
    </w:rPr>
  </w:style>
  <w:style w:type="paragraph" w:styleId="Textoindependiente2">
    <w:name w:val="Body Text 2"/>
    <w:basedOn w:val="Normal"/>
    <w:rPr>
      <w:rFonts w:ascii="Arial" w:hAnsi="Arial"/>
      <w:sz w:val="28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7D6"/>
  </w:style>
  <w:style w:type="character" w:customStyle="1" w:styleId="EncabezadoCar">
    <w:name w:val="Encabezado Car"/>
    <w:basedOn w:val="Fuentedeprrafopredeter"/>
    <w:link w:val="Encabezado"/>
    <w:uiPriority w:val="99"/>
    <w:rsid w:val="00CD76DA"/>
  </w:style>
  <w:style w:type="paragraph" w:styleId="Sinespaciado">
    <w:name w:val="No Spacing"/>
    <w:uiPriority w:val="1"/>
    <w:qFormat/>
    <w:rsid w:val="00CD76DA"/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CD76D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C3F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C3F03"/>
    <w:rPr>
      <w:rFonts w:ascii="Tahoma" w:hAnsi="Tahoma" w:cs="Tahoma"/>
      <w:sz w:val="16"/>
      <w:szCs w:val="16"/>
      <w:lang w:val="es-ES" w:eastAsia="es-ES"/>
    </w:rPr>
  </w:style>
  <w:style w:type="character" w:customStyle="1" w:styleId="TtuloCar">
    <w:name w:val="Título Car"/>
    <w:link w:val="Ttulo"/>
    <w:rsid w:val="00521615"/>
    <w:rPr>
      <w:rFonts w:ascii="Arial" w:hAnsi="Arial"/>
      <w:b/>
      <w:sz w:val="28"/>
      <w:lang w:val="es-MX" w:eastAsia="es-ES"/>
    </w:rPr>
  </w:style>
  <w:style w:type="paragraph" w:customStyle="1" w:styleId="Default">
    <w:name w:val="Default"/>
    <w:rsid w:val="00521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4F0C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CAF"/>
  </w:style>
  <w:style w:type="character" w:customStyle="1" w:styleId="TextocomentarioCar">
    <w:name w:val="Texto comentario Car"/>
    <w:basedOn w:val="Fuentedeprrafopredeter"/>
    <w:link w:val="Textocomentario"/>
    <w:rsid w:val="004F0CA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F0C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F0CA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nare-antioqui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272</TotalTime>
  <Pages>3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PARA COMISIÓN OFICIAL</vt:lpstr>
    </vt:vector>
  </TitlesOfParts>
  <Company>Y PLANEACION</Company>
  <LinksUpToDate>false</LinksUpToDate>
  <CharactersWithSpaces>6298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http://www.puertonare-antioquia.gov.co/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PARA COMISIÓN OFICIAL</dc:title>
  <dc:creator>OBRAS PUBLICAS</dc:creator>
  <cp:lastModifiedBy>Banco de Proyectos</cp:lastModifiedBy>
  <cp:revision>5</cp:revision>
  <cp:lastPrinted>2013-08-14T15:07:00Z</cp:lastPrinted>
  <dcterms:created xsi:type="dcterms:W3CDTF">2013-08-20T16:43:00Z</dcterms:created>
  <dcterms:modified xsi:type="dcterms:W3CDTF">2013-08-23T20:38:00Z</dcterms:modified>
</cp:coreProperties>
</file>