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7771A" w14:textId="77777777" w:rsidR="003C6F5C" w:rsidRDefault="003C6F5C" w:rsidP="003C6F5C">
      <w:pPr>
        <w:autoSpaceDE w:val="0"/>
        <w:autoSpaceDN w:val="0"/>
        <w:adjustRightInd w:val="0"/>
        <w:spacing w:after="0" w:line="240" w:lineRule="auto"/>
        <w:jc w:val="center"/>
        <w:rPr>
          <w:rFonts w:ascii="Times New Roman" w:hAnsi="Times New Roman"/>
          <w:color w:val="000000"/>
          <w:sz w:val="96"/>
          <w:szCs w:val="96"/>
        </w:rPr>
      </w:pPr>
    </w:p>
    <w:p w14:paraId="7290EED1" w14:textId="77777777" w:rsidR="003C6F5C" w:rsidRPr="007D4987" w:rsidRDefault="001C3CF3" w:rsidP="003C6F5C">
      <w:pPr>
        <w:autoSpaceDE w:val="0"/>
        <w:autoSpaceDN w:val="0"/>
        <w:adjustRightInd w:val="0"/>
        <w:spacing w:after="0" w:line="240" w:lineRule="auto"/>
        <w:jc w:val="center"/>
        <w:rPr>
          <w:rFonts w:ascii="Verdana" w:hAnsi="Verdana" w:cs="TTE1FCA6B8t00"/>
          <w:color w:val="000000"/>
          <w:sz w:val="44"/>
          <w:szCs w:val="44"/>
        </w:rPr>
      </w:pPr>
      <w:r w:rsidRPr="007D4987">
        <w:rPr>
          <w:rFonts w:ascii="Verdana" w:hAnsi="Verdana" w:cs="TTE1FCA6B8t00"/>
          <w:color w:val="000000"/>
          <w:sz w:val="44"/>
          <w:szCs w:val="44"/>
        </w:rPr>
        <w:t>BANCO DE</w:t>
      </w:r>
      <w:r w:rsidR="003C6F5C" w:rsidRPr="007D4987">
        <w:rPr>
          <w:rFonts w:ascii="Verdana" w:hAnsi="Verdana" w:cs="TTE1FCA6B8t00"/>
          <w:color w:val="000000"/>
          <w:sz w:val="44"/>
          <w:szCs w:val="44"/>
        </w:rPr>
        <w:t xml:space="preserve"> </w:t>
      </w:r>
      <w:r w:rsidRPr="007D4987">
        <w:rPr>
          <w:rFonts w:ascii="Verdana" w:hAnsi="Verdana" w:cs="TTE1FCA6B8t00"/>
          <w:color w:val="000000"/>
          <w:sz w:val="44"/>
          <w:szCs w:val="44"/>
        </w:rPr>
        <w:t>PROGRAMAS Y</w:t>
      </w:r>
      <w:r w:rsidR="003C6F5C" w:rsidRPr="007D4987">
        <w:rPr>
          <w:rFonts w:ascii="Verdana" w:hAnsi="Verdana" w:cs="TTE1FCA6B8t00"/>
          <w:color w:val="000000"/>
          <w:sz w:val="44"/>
          <w:szCs w:val="44"/>
        </w:rPr>
        <w:t xml:space="preserve"> </w:t>
      </w:r>
      <w:r w:rsidRPr="007D4987">
        <w:rPr>
          <w:rFonts w:ascii="Verdana" w:hAnsi="Verdana" w:cs="TTE1FCA6B8t00"/>
          <w:color w:val="000000"/>
          <w:sz w:val="44"/>
          <w:szCs w:val="44"/>
        </w:rPr>
        <w:t>PROYECTOS DE</w:t>
      </w:r>
      <w:r w:rsidR="003C6F5C" w:rsidRPr="007D4987">
        <w:rPr>
          <w:rFonts w:ascii="Verdana" w:hAnsi="Verdana" w:cs="TTE1FCA6B8t00"/>
          <w:color w:val="000000"/>
          <w:sz w:val="44"/>
          <w:szCs w:val="44"/>
        </w:rPr>
        <w:t xml:space="preserve"> </w:t>
      </w:r>
      <w:r w:rsidRPr="007D4987">
        <w:rPr>
          <w:rFonts w:ascii="Verdana" w:hAnsi="Verdana" w:cs="TTE1FCA6B8t00"/>
          <w:color w:val="000000"/>
          <w:sz w:val="44"/>
          <w:szCs w:val="44"/>
        </w:rPr>
        <w:t xml:space="preserve">INVERSIÓN </w:t>
      </w:r>
    </w:p>
    <w:p w14:paraId="3D26C7FB" w14:textId="77777777" w:rsidR="003C6F5C" w:rsidRPr="007D4987" w:rsidRDefault="003C6F5C" w:rsidP="003C6F5C">
      <w:pPr>
        <w:autoSpaceDE w:val="0"/>
        <w:autoSpaceDN w:val="0"/>
        <w:adjustRightInd w:val="0"/>
        <w:spacing w:after="0" w:line="240" w:lineRule="auto"/>
        <w:jc w:val="center"/>
        <w:rPr>
          <w:rFonts w:ascii="Verdana" w:hAnsi="Verdana" w:cs="TTE1FCA6B8t00"/>
          <w:color w:val="000000"/>
          <w:sz w:val="44"/>
          <w:szCs w:val="44"/>
        </w:rPr>
      </w:pPr>
    </w:p>
    <w:p w14:paraId="13D2ABFF" w14:textId="77777777" w:rsidR="003C6F5C" w:rsidRPr="007D4987" w:rsidRDefault="003C6F5C" w:rsidP="003C6F5C">
      <w:pPr>
        <w:autoSpaceDE w:val="0"/>
        <w:autoSpaceDN w:val="0"/>
        <w:adjustRightInd w:val="0"/>
        <w:spacing w:after="0" w:line="240" w:lineRule="auto"/>
        <w:jc w:val="center"/>
        <w:rPr>
          <w:rFonts w:ascii="Verdana" w:hAnsi="Verdana" w:cs="TTE1FCA6B8t00"/>
          <w:color w:val="000000"/>
          <w:sz w:val="44"/>
          <w:szCs w:val="44"/>
        </w:rPr>
      </w:pPr>
    </w:p>
    <w:p w14:paraId="141D17E0" w14:textId="77777777" w:rsidR="003C6F5C" w:rsidRPr="007D4987" w:rsidRDefault="003C6F5C" w:rsidP="005148C5">
      <w:pPr>
        <w:autoSpaceDE w:val="0"/>
        <w:autoSpaceDN w:val="0"/>
        <w:adjustRightInd w:val="0"/>
        <w:spacing w:after="0" w:line="240" w:lineRule="auto"/>
        <w:rPr>
          <w:rFonts w:ascii="Verdana" w:hAnsi="Verdana" w:cs="TTE1FCA6B8t00"/>
          <w:color w:val="000000"/>
          <w:sz w:val="44"/>
          <w:szCs w:val="44"/>
        </w:rPr>
      </w:pPr>
    </w:p>
    <w:p w14:paraId="3B29B5BB" w14:textId="77777777" w:rsidR="003C6F5C" w:rsidRPr="007D4987" w:rsidRDefault="003C6F5C" w:rsidP="003C6F5C">
      <w:pPr>
        <w:autoSpaceDE w:val="0"/>
        <w:autoSpaceDN w:val="0"/>
        <w:adjustRightInd w:val="0"/>
        <w:spacing w:after="0" w:line="240" w:lineRule="auto"/>
        <w:jc w:val="center"/>
        <w:rPr>
          <w:rFonts w:ascii="Verdana" w:hAnsi="Verdana" w:cs="TTE1FCA6B8t00"/>
          <w:color w:val="000000"/>
          <w:sz w:val="44"/>
          <w:szCs w:val="44"/>
        </w:rPr>
      </w:pPr>
    </w:p>
    <w:p w14:paraId="4A2D9A1B" w14:textId="77777777" w:rsidR="003C6F5C" w:rsidRPr="007D4987" w:rsidRDefault="003C6F5C" w:rsidP="003C6F5C">
      <w:pPr>
        <w:autoSpaceDE w:val="0"/>
        <w:autoSpaceDN w:val="0"/>
        <w:adjustRightInd w:val="0"/>
        <w:spacing w:after="0" w:line="240" w:lineRule="auto"/>
        <w:jc w:val="center"/>
        <w:rPr>
          <w:rFonts w:ascii="Verdana" w:hAnsi="Verdana" w:cs="TTE1FCA6B8t00"/>
          <w:color w:val="000000"/>
          <w:sz w:val="44"/>
          <w:szCs w:val="44"/>
        </w:rPr>
      </w:pPr>
    </w:p>
    <w:p w14:paraId="527DC91C" w14:textId="77777777" w:rsidR="003C6F5C" w:rsidRPr="007D4987" w:rsidRDefault="003C6F5C" w:rsidP="003C6F5C">
      <w:pPr>
        <w:autoSpaceDE w:val="0"/>
        <w:autoSpaceDN w:val="0"/>
        <w:adjustRightInd w:val="0"/>
        <w:spacing w:after="0" w:line="240" w:lineRule="auto"/>
        <w:jc w:val="center"/>
        <w:rPr>
          <w:rFonts w:ascii="Verdana" w:hAnsi="Verdana" w:cs="TTE1FCA6B8t00"/>
          <w:color w:val="000000"/>
          <w:sz w:val="44"/>
          <w:szCs w:val="44"/>
        </w:rPr>
      </w:pPr>
    </w:p>
    <w:p w14:paraId="3E992611" w14:textId="77777777" w:rsidR="001C3CF3" w:rsidRPr="007D4987" w:rsidRDefault="001C3CF3" w:rsidP="003C6F5C">
      <w:pPr>
        <w:autoSpaceDE w:val="0"/>
        <w:autoSpaceDN w:val="0"/>
        <w:adjustRightInd w:val="0"/>
        <w:spacing w:after="0" w:line="240" w:lineRule="auto"/>
        <w:jc w:val="center"/>
        <w:rPr>
          <w:rFonts w:ascii="Verdana" w:hAnsi="Verdana" w:cs="TTE1FCA6B8t00"/>
          <w:color w:val="000000"/>
          <w:sz w:val="44"/>
          <w:szCs w:val="44"/>
        </w:rPr>
      </w:pPr>
      <w:r w:rsidRPr="007D4987">
        <w:rPr>
          <w:rFonts w:ascii="Verdana" w:hAnsi="Verdana" w:cs="TTE1FCA6B8t00"/>
          <w:color w:val="000000"/>
          <w:sz w:val="44"/>
          <w:szCs w:val="44"/>
        </w:rPr>
        <w:t>MUNICIPIO DE YONDO</w:t>
      </w:r>
      <w:r w:rsidR="003C6F5C" w:rsidRPr="007D4987">
        <w:rPr>
          <w:rFonts w:ascii="Verdana" w:hAnsi="Verdana" w:cs="TTE1FCA6B8t00"/>
          <w:color w:val="000000"/>
          <w:sz w:val="44"/>
          <w:szCs w:val="44"/>
        </w:rPr>
        <w:t xml:space="preserve"> - ANTIOQUIA</w:t>
      </w:r>
    </w:p>
    <w:p w14:paraId="14562D6D" w14:textId="77777777" w:rsidR="001C3CF3" w:rsidRPr="007D4987" w:rsidRDefault="001C3CF3" w:rsidP="001C3CF3">
      <w:pPr>
        <w:autoSpaceDE w:val="0"/>
        <w:autoSpaceDN w:val="0"/>
        <w:adjustRightInd w:val="0"/>
        <w:spacing w:after="0" w:line="240" w:lineRule="auto"/>
        <w:rPr>
          <w:rFonts w:ascii="Verdana" w:hAnsi="Verdana" w:cs="TTE1FCA6B8t00"/>
          <w:color w:val="000000"/>
          <w:sz w:val="44"/>
          <w:szCs w:val="44"/>
        </w:rPr>
      </w:pPr>
    </w:p>
    <w:p w14:paraId="49195A81" w14:textId="77777777" w:rsidR="001C3CF3" w:rsidRPr="007D4987" w:rsidRDefault="001C3CF3" w:rsidP="001C3CF3">
      <w:pPr>
        <w:autoSpaceDE w:val="0"/>
        <w:autoSpaceDN w:val="0"/>
        <w:adjustRightInd w:val="0"/>
        <w:spacing w:after="0" w:line="240" w:lineRule="auto"/>
        <w:rPr>
          <w:rFonts w:ascii="Verdana" w:hAnsi="Verdana" w:cs="TTE1FCA6B8t00"/>
          <w:color w:val="000000"/>
          <w:sz w:val="44"/>
          <w:szCs w:val="44"/>
        </w:rPr>
      </w:pPr>
    </w:p>
    <w:p w14:paraId="6CB1F1A2" w14:textId="77777777" w:rsidR="001C3CF3" w:rsidRPr="007D4987" w:rsidRDefault="001C3CF3" w:rsidP="001C3CF3">
      <w:pPr>
        <w:autoSpaceDE w:val="0"/>
        <w:autoSpaceDN w:val="0"/>
        <w:adjustRightInd w:val="0"/>
        <w:spacing w:after="0" w:line="240" w:lineRule="auto"/>
        <w:rPr>
          <w:rFonts w:ascii="Verdana" w:hAnsi="Verdana" w:cs="TTE1FCA6B8t00"/>
          <w:color w:val="000000"/>
          <w:sz w:val="44"/>
          <w:szCs w:val="44"/>
        </w:rPr>
      </w:pPr>
    </w:p>
    <w:p w14:paraId="018FCDD7" w14:textId="77777777" w:rsidR="003C6F5C" w:rsidRPr="007D4987" w:rsidRDefault="003C6F5C" w:rsidP="003C6F5C">
      <w:pPr>
        <w:autoSpaceDE w:val="0"/>
        <w:autoSpaceDN w:val="0"/>
        <w:adjustRightInd w:val="0"/>
        <w:spacing w:after="0" w:line="240" w:lineRule="auto"/>
        <w:jc w:val="center"/>
        <w:rPr>
          <w:rFonts w:ascii="Verdana" w:hAnsi="Verdana" w:cs="TTE1FCA6B8t00"/>
          <w:color w:val="000000"/>
          <w:sz w:val="44"/>
          <w:szCs w:val="44"/>
        </w:rPr>
      </w:pPr>
    </w:p>
    <w:p w14:paraId="04D8597F" w14:textId="77777777" w:rsidR="001C3CF3" w:rsidRPr="007D4987" w:rsidRDefault="001C3CF3" w:rsidP="005148C5">
      <w:pPr>
        <w:autoSpaceDE w:val="0"/>
        <w:autoSpaceDN w:val="0"/>
        <w:adjustRightInd w:val="0"/>
        <w:spacing w:after="0" w:line="240" w:lineRule="auto"/>
        <w:jc w:val="center"/>
        <w:rPr>
          <w:rFonts w:ascii="Verdana" w:hAnsi="Verdana" w:cs="TTE1FCA6B8t00"/>
          <w:color w:val="000000"/>
          <w:sz w:val="44"/>
          <w:szCs w:val="44"/>
        </w:rPr>
      </w:pPr>
      <w:r w:rsidRPr="007D4987">
        <w:rPr>
          <w:rFonts w:ascii="Verdana" w:hAnsi="Verdana" w:cs="TTE1FCA6B8t00"/>
          <w:color w:val="000000"/>
          <w:sz w:val="44"/>
          <w:szCs w:val="44"/>
        </w:rPr>
        <w:t>2013</w:t>
      </w:r>
    </w:p>
    <w:p w14:paraId="7AEE0CF0" w14:textId="77777777" w:rsidR="005148C5" w:rsidRDefault="001C3CF3" w:rsidP="001C3CF3">
      <w:pPr>
        <w:autoSpaceDE w:val="0"/>
        <w:autoSpaceDN w:val="0"/>
        <w:adjustRightInd w:val="0"/>
        <w:spacing w:after="0" w:line="240" w:lineRule="auto"/>
        <w:rPr>
          <w:rFonts w:ascii="Verdana" w:hAnsi="Verdana" w:cs="TTE1FCA6B8t00"/>
          <w:color w:val="000000"/>
          <w:sz w:val="48"/>
          <w:szCs w:val="48"/>
        </w:rPr>
      </w:pPr>
      <w:r w:rsidRPr="007D4987">
        <w:rPr>
          <w:rFonts w:ascii="Verdana" w:hAnsi="Verdana" w:cs="TTE1FCA6B8t00"/>
          <w:color w:val="000000"/>
          <w:sz w:val="48"/>
          <w:szCs w:val="48"/>
        </w:rPr>
        <w:br/>
      </w:r>
    </w:p>
    <w:p w14:paraId="19735A8B" w14:textId="77777777" w:rsidR="001C3CF3" w:rsidRPr="007D4987" w:rsidRDefault="005148C5" w:rsidP="001C3CF3">
      <w:pPr>
        <w:autoSpaceDE w:val="0"/>
        <w:autoSpaceDN w:val="0"/>
        <w:adjustRightInd w:val="0"/>
        <w:spacing w:after="0" w:line="240" w:lineRule="auto"/>
        <w:rPr>
          <w:rFonts w:ascii="Verdana" w:hAnsi="Verdana" w:cs="TTE1FCA6B8t00"/>
          <w:color w:val="000000"/>
          <w:sz w:val="48"/>
          <w:szCs w:val="48"/>
        </w:rPr>
      </w:pPr>
      <w:r>
        <w:rPr>
          <w:rFonts w:ascii="Verdana" w:hAnsi="Verdana" w:cs="TTE1FCA6B8t00"/>
          <w:color w:val="000000"/>
          <w:sz w:val="48"/>
          <w:szCs w:val="48"/>
        </w:rPr>
        <w:br w:type="page"/>
      </w:r>
    </w:p>
    <w:p w14:paraId="79654AC1" w14:textId="77777777" w:rsidR="001C3CF3" w:rsidRPr="007D4987" w:rsidRDefault="001C3CF3" w:rsidP="005148C5">
      <w:pPr>
        <w:jc w:val="center"/>
        <w:rPr>
          <w:rFonts w:ascii="Verdana" w:hAnsi="Verdana" w:cs="TTE1FCA6B8t00"/>
          <w:color w:val="000000"/>
          <w:sz w:val="24"/>
          <w:szCs w:val="24"/>
        </w:rPr>
      </w:pPr>
      <w:r w:rsidRPr="007D4987">
        <w:rPr>
          <w:rFonts w:ascii="Verdana" w:hAnsi="Verdana" w:cs="TTE1FCA6B8t00"/>
          <w:color w:val="000000"/>
          <w:sz w:val="24"/>
          <w:szCs w:val="24"/>
        </w:rPr>
        <w:lastRenderedPageBreak/>
        <w:t>MANUAL DE OPERACIÓN Y</w:t>
      </w:r>
      <w:r w:rsidR="003C6F5C" w:rsidRPr="007D4987">
        <w:rPr>
          <w:rFonts w:ascii="Verdana" w:hAnsi="Verdana" w:cs="TTE1FCA6B8t00"/>
          <w:color w:val="000000"/>
          <w:sz w:val="24"/>
          <w:szCs w:val="24"/>
        </w:rPr>
        <w:t xml:space="preserve"> </w:t>
      </w:r>
      <w:r w:rsidRPr="007D4987">
        <w:rPr>
          <w:rFonts w:ascii="Verdana" w:hAnsi="Verdana" w:cs="TTE1FCA6B8t00"/>
          <w:color w:val="000000"/>
          <w:sz w:val="24"/>
          <w:szCs w:val="24"/>
        </w:rPr>
        <w:t>PROCEDIMIENTOS</w:t>
      </w:r>
      <w:r w:rsidR="003C6F5C" w:rsidRPr="007D4987">
        <w:rPr>
          <w:rFonts w:ascii="Verdana" w:hAnsi="Verdana" w:cs="TTE1FCA6B8t00"/>
          <w:color w:val="000000"/>
          <w:sz w:val="24"/>
          <w:szCs w:val="24"/>
        </w:rPr>
        <w:t xml:space="preserve"> </w:t>
      </w:r>
      <w:r w:rsidRPr="007D4987">
        <w:rPr>
          <w:rFonts w:ascii="Verdana" w:hAnsi="Verdana" w:cs="TTE1FCA6B8t00"/>
          <w:color w:val="000000"/>
          <w:sz w:val="24"/>
          <w:szCs w:val="24"/>
        </w:rPr>
        <w:t>BANCO DE PR</w:t>
      </w:r>
      <w:r w:rsidR="003C6F5C" w:rsidRPr="007D4987">
        <w:rPr>
          <w:rFonts w:ascii="Verdana" w:hAnsi="Verdana" w:cs="TTE1FCA6B8t00"/>
          <w:color w:val="000000"/>
          <w:sz w:val="24"/>
          <w:szCs w:val="24"/>
        </w:rPr>
        <w:t>O</w:t>
      </w:r>
      <w:r w:rsidRPr="007D4987">
        <w:rPr>
          <w:rFonts w:ascii="Verdana" w:hAnsi="Verdana" w:cs="TTE1FCA6B8t00"/>
          <w:color w:val="000000"/>
          <w:sz w:val="24"/>
          <w:szCs w:val="24"/>
        </w:rPr>
        <w:t>GRAMAS Y PROYECTOS DE INVERSION  MUNICIPIO DE YONDO – ANTIOQUIA</w:t>
      </w:r>
    </w:p>
    <w:p w14:paraId="3DF1BA29" w14:textId="77777777" w:rsidR="001C3CF3" w:rsidRPr="007D4987" w:rsidRDefault="001C3CF3" w:rsidP="001C3CF3">
      <w:pPr>
        <w:autoSpaceDE w:val="0"/>
        <w:autoSpaceDN w:val="0"/>
        <w:adjustRightInd w:val="0"/>
        <w:spacing w:after="0" w:line="240" w:lineRule="auto"/>
        <w:rPr>
          <w:rFonts w:ascii="Verdana" w:hAnsi="Verdana" w:cs="TTE1FCA6B8t00"/>
          <w:color w:val="000000"/>
          <w:sz w:val="40"/>
          <w:szCs w:val="40"/>
        </w:rPr>
      </w:pPr>
    </w:p>
    <w:p w14:paraId="7D7F8E08" w14:textId="77777777" w:rsidR="001C3CF3" w:rsidRPr="007D4987" w:rsidRDefault="001C3CF3" w:rsidP="001C3CF3">
      <w:pPr>
        <w:autoSpaceDE w:val="0"/>
        <w:autoSpaceDN w:val="0"/>
        <w:adjustRightInd w:val="0"/>
        <w:spacing w:after="0" w:line="240" w:lineRule="auto"/>
        <w:rPr>
          <w:rFonts w:ascii="Verdana" w:hAnsi="Verdana" w:cs="TTE1FCA6B8t00"/>
          <w:color w:val="000000"/>
          <w:sz w:val="40"/>
          <w:szCs w:val="40"/>
        </w:rPr>
      </w:pPr>
    </w:p>
    <w:p w14:paraId="2178D2A0" w14:textId="77777777" w:rsidR="001C3CF3" w:rsidRPr="007D4987" w:rsidRDefault="001C3CF3" w:rsidP="001C3CF3">
      <w:pPr>
        <w:autoSpaceDE w:val="0"/>
        <w:autoSpaceDN w:val="0"/>
        <w:adjustRightInd w:val="0"/>
        <w:spacing w:after="0" w:line="240" w:lineRule="auto"/>
        <w:rPr>
          <w:rFonts w:ascii="Verdana" w:hAnsi="Verdana" w:cs="TTE1FCA6B8t00"/>
          <w:color w:val="000000"/>
          <w:sz w:val="24"/>
          <w:szCs w:val="24"/>
        </w:rPr>
      </w:pPr>
      <w:r w:rsidRPr="007D4987">
        <w:rPr>
          <w:rFonts w:ascii="Verdana" w:hAnsi="Verdana" w:cs="TTE1FCA6B8t00"/>
          <w:color w:val="000000"/>
          <w:sz w:val="24"/>
          <w:szCs w:val="24"/>
        </w:rPr>
        <w:t>TABLA DE CONTENIDO</w:t>
      </w:r>
      <w:r w:rsidR="003C6F5C" w:rsidRPr="007D4987">
        <w:rPr>
          <w:rFonts w:ascii="Verdana" w:hAnsi="Verdana" w:cs="TTE1FCA6B8t00"/>
          <w:color w:val="000000"/>
          <w:sz w:val="24"/>
          <w:szCs w:val="24"/>
        </w:rPr>
        <w:tab/>
      </w:r>
      <w:r w:rsidR="003C6F5C" w:rsidRPr="007D4987">
        <w:rPr>
          <w:rFonts w:ascii="Verdana" w:hAnsi="Verdana" w:cs="TTE1FCA6B8t00"/>
          <w:color w:val="000000"/>
          <w:sz w:val="24"/>
          <w:szCs w:val="24"/>
        </w:rPr>
        <w:tab/>
      </w:r>
      <w:r w:rsidR="003C6F5C" w:rsidRPr="007D4987">
        <w:rPr>
          <w:rFonts w:ascii="Verdana" w:hAnsi="Verdana" w:cs="TTE1FCA6B8t00"/>
          <w:color w:val="000000"/>
          <w:sz w:val="24"/>
          <w:szCs w:val="24"/>
        </w:rPr>
        <w:tab/>
      </w:r>
      <w:r w:rsidR="003C6F5C" w:rsidRPr="007D4987">
        <w:rPr>
          <w:rFonts w:ascii="Verdana" w:hAnsi="Verdana" w:cs="TTE1FCA6B8t00"/>
          <w:color w:val="000000"/>
          <w:sz w:val="24"/>
          <w:szCs w:val="24"/>
        </w:rPr>
        <w:tab/>
      </w:r>
      <w:r w:rsidR="003C6F5C" w:rsidRPr="007D4987">
        <w:rPr>
          <w:rFonts w:ascii="Verdana" w:hAnsi="Verdana" w:cs="TTE1FCA6B8t00"/>
          <w:color w:val="000000"/>
          <w:sz w:val="24"/>
          <w:szCs w:val="24"/>
        </w:rPr>
        <w:tab/>
      </w:r>
      <w:r w:rsidR="003C6F5C" w:rsidRPr="007D4987">
        <w:rPr>
          <w:rFonts w:ascii="Verdana" w:hAnsi="Verdana" w:cs="TTE1FCA6B8t00"/>
          <w:color w:val="000000"/>
          <w:sz w:val="24"/>
          <w:szCs w:val="24"/>
        </w:rPr>
        <w:tab/>
      </w:r>
      <w:r w:rsidR="003C6F5C" w:rsidRPr="007D4987">
        <w:rPr>
          <w:rFonts w:ascii="Verdana" w:hAnsi="Verdana" w:cs="TTE1FCA6B8t00"/>
          <w:color w:val="000000"/>
          <w:sz w:val="24"/>
          <w:szCs w:val="24"/>
        </w:rPr>
        <w:tab/>
      </w:r>
      <w:r w:rsidRPr="007D4987">
        <w:rPr>
          <w:rFonts w:ascii="Verdana" w:hAnsi="Verdana" w:cs="TTE1FCA6B8t00"/>
          <w:color w:val="000000"/>
          <w:sz w:val="24"/>
          <w:szCs w:val="24"/>
        </w:rPr>
        <w:t>Pág.</w:t>
      </w:r>
    </w:p>
    <w:p w14:paraId="33351892" w14:textId="77777777" w:rsidR="00006EE6" w:rsidRDefault="001C3CF3" w:rsidP="001C3CF3">
      <w:pPr>
        <w:autoSpaceDE w:val="0"/>
        <w:autoSpaceDN w:val="0"/>
        <w:adjustRightInd w:val="0"/>
        <w:spacing w:after="0" w:line="240" w:lineRule="auto"/>
        <w:rPr>
          <w:rFonts w:ascii="Verdana" w:hAnsi="Verdana" w:cs="TTE1FCA6B8t00"/>
          <w:color w:val="000000"/>
          <w:sz w:val="24"/>
          <w:szCs w:val="24"/>
        </w:rPr>
      </w:pPr>
      <w:r w:rsidRPr="007D4987">
        <w:rPr>
          <w:rFonts w:ascii="Verdana" w:hAnsi="Verdana" w:cs="TTE1FCA6B8t00"/>
          <w:color w:val="000000"/>
          <w:sz w:val="24"/>
          <w:szCs w:val="24"/>
        </w:rPr>
        <w:t>1 BANCO DE PROGRAMAS Y PROYECTOS</w:t>
      </w:r>
      <w:r w:rsidR="00006EE6">
        <w:rPr>
          <w:rFonts w:ascii="Verdana" w:hAnsi="Verdana" w:cs="TTE1FCA6B8t00"/>
          <w:color w:val="000000"/>
          <w:sz w:val="24"/>
          <w:szCs w:val="24"/>
        </w:rPr>
        <w:tab/>
      </w:r>
      <w:r w:rsidR="00006EE6">
        <w:rPr>
          <w:rFonts w:ascii="Verdana" w:hAnsi="Verdana" w:cs="TTE1FCA6B8t00"/>
          <w:color w:val="000000"/>
          <w:sz w:val="24"/>
          <w:szCs w:val="24"/>
        </w:rPr>
        <w:tab/>
      </w:r>
      <w:r w:rsidR="00006EE6">
        <w:rPr>
          <w:rFonts w:ascii="Verdana" w:hAnsi="Verdana" w:cs="TTE1FCA6B8t00"/>
          <w:color w:val="000000"/>
          <w:sz w:val="24"/>
          <w:szCs w:val="24"/>
        </w:rPr>
        <w:tab/>
      </w:r>
      <w:r w:rsidR="00006EE6">
        <w:rPr>
          <w:rFonts w:ascii="Verdana" w:hAnsi="Verdana" w:cs="TTE1FCA6B8t00"/>
          <w:color w:val="000000"/>
          <w:sz w:val="24"/>
          <w:szCs w:val="24"/>
        </w:rPr>
        <w:tab/>
        <w:t>7</w:t>
      </w:r>
    </w:p>
    <w:p w14:paraId="16FC67B7" w14:textId="77777777" w:rsidR="001C3CF3" w:rsidRPr="007D4987"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 xml:space="preserve">1.1 Marco Legal </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7</w:t>
      </w:r>
    </w:p>
    <w:p w14:paraId="6C23A6AD" w14:textId="77777777" w:rsidR="001C3CF3" w:rsidRPr="007D4987"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 xml:space="preserve">1.2 Conceptos Básicos </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9</w:t>
      </w:r>
    </w:p>
    <w:p w14:paraId="2EBE3AD4" w14:textId="77777777" w:rsidR="001C3CF3" w:rsidRPr="007D4987"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E313A0t00"/>
          <w:color w:val="000000"/>
          <w:sz w:val="24"/>
          <w:szCs w:val="24"/>
        </w:rPr>
        <w:t xml:space="preserve">1.3 </w:t>
      </w:r>
      <w:r w:rsidR="001C3CF3" w:rsidRPr="007D4987">
        <w:rPr>
          <w:rFonts w:ascii="Verdana" w:hAnsi="Verdana" w:cs="TTE1FCA6B8t00"/>
          <w:color w:val="000000"/>
          <w:sz w:val="24"/>
          <w:szCs w:val="24"/>
        </w:rPr>
        <w:t>Ob</w:t>
      </w:r>
      <w:r>
        <w:rPr>
          <w:rFonts w:ascii="Verdana" w:hAnsi="Verdana" w:cs="TTE1FCA6B8t00"/>
          <w:color w:val="000000"/>
          <w:sz w:val="24"/>
          <w:szCs w:val="24"/>
        </w:rPr>
        <w:t xml:space="preserve">jetivos del Banco de Proyectos </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10</w:t>
      </w:r>
    </w:p>
    <w:p w14:paraId="52E393C8" w14:textId="77777777" w:rsidR="001C3CF3"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E313A0t00"/>
          <w:color w:val="000000"/>
          <w:sz w:val="24"/>
          <w:szCs w:val="24"/>
        </w:rPr>
        <w:t>1.3.1 Objetivos General</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10</w:t>
      </w:r>
    </w:p>
    <w:p w14:paraId="7FA94568" w14:textId="77777777" w:rsidR="00006EE6" w:rsidRPr="007D4987"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1.3.2 Objetivos Específicos</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11</w:t>
      </w:r>
      <w:r>
        <w:rPr>
          <w:rFonts w:ascii="Verdana" w:hAnsi="Verdana" w:cs="TTE1FCA6B8t00"/>
          <w:color w:val="000000"/>
          <w:sz w:val="24"/>
          <w:szCs w:val="24"/>
        </w:rPr>
        <w:tab/>
      </w:r>
      <w:r>
        <w:rPr>
          <w:rFonts w:ascii="Verdana" w:hAnsi="Verdana" w:cs="TTE1FCA6B8t00"/>
          <w:color w:val="000000"/>
          <w:sz w:val="24"/>
          <w:szCs w:val="24"/>
        </w:rPr>
        <w:tab/>
      </w:r>
    </w:p>
    <w:p w14:paraId="1BD89A40" w14:textId="77777777" w:rsidR="001C3CF3" w:rsidRPr="007D4987"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E313A0t00"/>
          <w:color w:val="000000"/>
          <w:sz w:val="24"/>
          <w:szCs w:val="24"/>
        </w:rPr>
        <w:t>1.3.3 Funciones del Banco de Proyectos de Inversión</w:t>
      </w:r>
      <w:r>
        <w:rPr>
          <w:rFonts w:ascii="Verdana" w:hAnsi="Verdana" w:cs="TTE1E313A0t00"/>
          <w:color w:val="000000"/>
          <w:sz w:val="24"/>
          <w:szCs w:val="24"/>
        </w:rPr>
        <w:tab/>
        <w:t>12</w:t>
      </w:r>
    </w:p>
    <w:p w14:paraId="5FA23947" w14:textId="77777777" w:rsidR="001C3CF3" w:rsidRPr="007D4987"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E313A0t00"/>
          <w:color w:val="000000"/>
          <w:sz w:val="24"/>
          <w:szCs w:val="24"/>
        </w:rPr>
        <w:t>1.4    Manejo de la Información BPIM</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14</w:t>
      </w:r>
    </w:p>
    <w:p w14:paraId="6D7C4330" w14:textId="77777777" w:rsidR="001C3CF3" w:rsidRPr="007D4987"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E313A0t00"/>
          <w:color w:val="000000"/>
          <w:sz w:val="24"/>
          <w:szCs w:val="24"/>
        </w:rPr>
        <w:t>1.5   Proyectos</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14</w:t>
      </w:r>
    </w:p>
    <w:p w14:paraId="532A85F1" w14:textId="77777777" w:rsidR="001C3CF3" w:rsidRPr="007D4987"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E313A0t00"/>
          <w:color w:val="000000"/>
          <w:sz w:val="24"/>
          <w:szCs w:val="24"/>
        </w:rPr>
        <w:t>1.5.1 Origen de los Proyectos</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14</w:t>
      </w:r>
    </w:p>
    <w:p w14:paraId="216151FC" w14:textId="77777777" w:rsidR="001C3CF3" w:rsidRPr="007D4987"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E313A0t00"/>
          <w:color w:val="000000"/>
          <w:sz w:val="24"/>
          <w:szCs w:val="24"/>
        </w:rPr>
        <w:t>1.5.2 Responsabilidad del Programa o Proyecto</w:t>
      </w:r>
      <w:r>
        <w:rPr>
          <w:rFonts w:ascii="Verdana" w:hAnsi="Verdana" w:cs="TTE1E313A0t00"/>
          <w:color w:val="000000"/>
          <w:sz w:val="24"/>
          <w:szCs w:val="24"/>
        </w:rPr>
        <w:tab/>
      </w:r>
      <w:r>
        <w:rPr>
          <w:rFonts w:ascii="Verdana" w:hAnsi="Verdana" w:cs="TTE1E313A0t00"/>
          <w:color w:val="000000"/>
          <w:sz w:val="24"/>
          <w:szCs w:val="24"/>
        </w:rPr>
        <w:tab/>
        <w:t>15</w:t>
      </w:r>
    </w:p>
    <w:p w14:paraId="2D92E573" w14:textId="77777777" w:rsidR="001C3CF3" w:rsidRPr="007D4987"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E313A0t00"/>
          <w:color w:val="000000"/>
          <w:sz w:val="24"/>
          <w:szCs w:val="24"/>
        </w:rPr>
        <w:t>1.5.3 Fuentes de Financiación</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15</w:t>
      </w:r>
    </w:p>
    <w:p w14:paraId="77792964" w14:textId="77777777" w:rsidR="001C3CF3" w:rsidRPr="007D4987" w:rsidRDefault="00006EE6"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E313A0t00"/>
          <w:color w:val="000000"/>
          <w:sz w:val="24"/>
          <w:szCs w:val="24"/>
        </w:rPr>
        <w:t>1.</w:t>
      </w:r>
      <w:r w:rsidR="008671EB">
        <w:rPr>
          <w:rFonts w:ascii="Verdana" w:hAnsi="Verdana" w:cs="TTE1E313A0t00"/>
          <w:color w:val="000000"/>
          <w:sz w:val="24"/>
          <w:szCs w:val="24"/>
        </w:rPr>
        <w:t>6   Metodología</w:t>
      </w:r>
      <w:r w:rsidR="008671EB">
        <w:rPr>
          <w:rFonts w:ascii="Verdana" w:hAnsi="Verdana" w:cs="TTE1E313A0t00"/>
          <w:color w:val="000000"/>
          <w:sz w:val="24"/>
          <w:szCs w:val="24"/>
        </w:rPr>
        <w:tab/>
      </w:r>
      <w:r w:rsidR="008671EB">
        <w:rPr>
          <w:rFonts w:ascii="Verdana" w:hAnsi="Verdana" w:cs="TTE1E313A0t00"/>
          <w:color w:val="000000"/>
          <w:sz w:val="24"/>
          <w:szCs w:val="24"/>
        </w:rPr>
        <w:tab/>
      </w:r>
      <w:r w:rsidR="008671EB">
        <w:rPr>
          <w:rFonts w:ascii="Verdana" w:hAnsi="Verdana" w:cs="TTE1E313A0t00"/>
          <w:color w:val="000000"/>
          <w:sz w:val="24"/>
          <w:szCs w:val="24"/>
        </w:rPr>
        <w:tab/>
      </w:r>
      <w:r w:rsidR="008671EB">
        <w:rPr>
          <w:rFonts w:ascii="Verdana" w:hAnsi="Verdana" w:cs="TTE1E313A0t00"/>
          <w:color w:val="000000"/>
          <w:sz w:val="24"/>
          <w:szCs w:val="24"/>
        </w:rPr>
        <w:tab/>
      </w:r>
      <w:r w:rsidR="008671EB">
        <w:rPr>
          <w:rFonts w:ascii="Verdana" w:hAnsi="Verdana" w:cs="TTE1E313A0t00"/>
          <w:color w:val="000000"/>
          <w:sz w:val="24"/>
          <w:szCs w:val="24"/>
        </w:rPr>
        <w:tab/>
      </w:r>
      <w:r w:rsidR="008671EB">
        <w:rPr>
          <w:rFonts w:ascii="Verdana" w:hAnsi="Verdana" w:cs="TTE1E313A0t00"/>
          <w:color w:val="000000"/>
          <w:sz w:val="24"/>
          <w:szCs w:val="24"/>
        </w:rPr>
        <w:tab/>
      </w:r>
      <w:r w:rsidR="008671EB">
        <w:rPr>
          <w:rFonts w:ascii="Verdana" w:hAnsi="Verdana" w:cs="TTE1E313A0t00"/>
          <w:color w:val="000000"/>
          <w:sz w:val="24"/>
          <w:szCs w:val="24"/>
        </w:rPr>
        <w:tab/>
      </w:r>
      <w:r w:rsidR="008671EB">
        <w:rPr>
          <w:rFonts w:ascii="Verdana" w:hAnsi="Verdana" w:cs="TTE1E313A0t00"/>
          <w:color w:val="000000"/>
          <w:sz w:val="24"/>
          <w:szCs w:val="24"/>
        </w:rPr>
        <w:tab/>
        <w:t>16</w:t>
      </w:r>
    </w:p>
    <w:p w14:paraId="7E35DF81" w14:textId="77777777" w:rsidR="001C3CF3" w:rsidRPr="007D4987" w:rsidRDefault="008671EB"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1.6.1 Metodología a Utilizar</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16</w:t>
      </w:r>
    </w:p>
    <w:p w14:paraId="73CC5391" w14:textId="77777777" w:rsidR="001C3CF3" w:rsidRPr="007D4987" w:rsidRDefault="008671EB"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1.6.2 Metodología General Ajustada MGA</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17</w:t>
      </w:r>
    </w:p>
    <w:p w14:paraId="00AEDDB0" w14:textId="77777777" w:rsidR="001C3CF3" w:rsidRPr="007D4987" w:rsidRDefault="008671EB"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1.7    Marco Conceptual General del Ciclo del Proyecto de</w:t>
      </w:r>
    </w:p>
    <w:p w14:paraId="4F7B4DBA" w14:textId="77777777" w:rsidR="001C3CF3" w:rsidRPr="007D4987" w:rsidRDefault="008671EB"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 xml:space="preserve">         De Inversión</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18</w:t>
      </w:r>
    </w:p>
    <w:p w14:paraId="4861B987" w14:textId="77777777" w:rsidR="00EA18E0" w:rsidRDefault="00301C42"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2.</w:t>
      </w:r>
      <w:r w:rsidR="001C3CF3" w:rsidRPr="007D4987">
        <w:rPr>
          <w:rFonts w:ascii="Verdana" w:hAnsi="Verdana" w:cs="TTE1FCA6B8t00"/>
          <w:color w:val="000000"/>
          <w:sz w:val="24"/>
          <w:szCs w:val="24"/>
        </w:rPr>
        <w:t xml:space="preserve"> </w:t>
      </w:r>
      <w:r w:rsidR="00EA18E0">
        <w:rPr>
          <w:rFonts w:ascii="Verdana" w:hAnsi="Verdana" w:cs="TTE1FCA6B8t00"/>
          <w:color w:val="000000"/>
          <w:sz w:val="24"/>
          <w:szCs w:val="24"/>
        </w:rPr>
        <w:t xml:space="preserve">   </w:t>
      </w:r>
      <w:r>
        <w:rPr>
          <w:rFonts w:ascii="Verdana" w:hAnsi="Verdana" w:cs="TTE1FCA6B8t00"/>
          <w:color w:val="000000"/>
          <w:sz w:val="24"/>
          <w:szCs w:val="24"/>
        </w:rPr>
        <w:t xml:space="preserve"> </w:t>
      </w:r>
      <w:r w:rsidR="00EA18E0">
        <w:rPr>
          <w:rFonts w:ascii="Verdana" w:hAnsi="Verdana" w:cs="TTE1FCA6B8t00"/>
          <w:color w:val="000000"/>
          <w:sz w:val="24"/>
          <w:szCs w:val="24"/>
        </w:rPr>
        <w:t>E</w:t>
      </w:r>
      <w:r>
        <w:rPr>
          <w:rFonts w:ascii="Verdana" w:hAnsi="Verdana" w:cs="TTE1FCA6B8t00"/>
          <w:color w:val="000000"/>
          <w:sz w:val="24"/>
          <w:szCs w:val="24"/>
        </w:rPr>
        <w:t>TAPA DE PREIVERSION</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20</w:t>
      </w:r>
    </w:p>
    <w:p w14:paraId="681756FE" w14:textId="77777777" w:rsidR="001C3CF3" w:rsidRPr="007D4987" w:rsidRDefault="00301C42"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2.1  Identificación</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20</w:t>
      </w:r>
      <w:r w:rsidR="00EA18E0">
        <w:rPr>
          <w:rFonts w:ascii="Verdana" w:hAnsi="Verdana" w:cs="TTE1FCA6B8t00"/>
          <w:color w:val="000000"/>
          <w:sz w:val="24"/>
          <w:szCs w:val="24"/>
        </w:rPr>
        <w:tab/>
      </w:r>
      <w:r w:rsidR="00EA18E0">
        <w:rPr>
          <w:rFonts w:ascii="Verdana" w:hAnsi="Verdana" w:cs="TTE1FCA6B8t00"/>
          <w:color w:val="000000"/>
          <w:sz w:val="24"/>
          <w:szCs w:val="24"/>
        </w:rPr>
        <w:tab/>
      </w:r>
    </w:p>
    <w:p w14:paraId="62713E24" w14:textId="77777777" w:rsidR="001C3CF3" w:rsidRPr="007D4987" w:rsidRDefault="00301C42"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2.2  Preparación</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20</w:t>
      </w:r>
    </w:p>
    <w:p w14:paraId="2D69CC30" w14:textId="77777777" w:rsidR="001C3CF3" w:rsidRPr="007D4987" w:rsidRDefault="001C3CF3" w:rsidP="001C3CF3">
      <w:pPr>
        <w:autoSpaceDE w:val="0"/>
        <w:autoSpaceDN w:val="0"/>
        <w:adjustRightInd w:val="0"/>
        <w:spacing w:after="0" w:line="240" w:lineRule="auto"/>
        <w:rPr>
          <w:rFonts w:ascii="Verdana" w:hAnsi="Verdana" w:cs="TTE1FCA6B8t00"/>
          <w:color w:val="000000"/>
          <w:sz w:val="24"/>
          <w:szCs w:val="24"/>
        </w:rPr>
      </w:pPr>
      <w:r w:rsidRPr="007D4987">
        <w:rPr>
          <w:rFonts w:ascii="Verdana" w:hAnsi="Verdana" w:cs="TTE1FCA6B8t00"/>
          <w:color w:val="000000"/>
          <w:sz w:val="24"/>
          <w:szCs w:val="24"/>
        </w:rPr>
        <w:t>2.</w:t>
      </w:r>
      <w:r w:rsidR="00301C42">
        <w:rPr>
          <w:rFonts w:ascii="Verdana" w:hAnsi="Verdana" w:cs="TTE1FCA6B8t00"/>
          <w:color w:val="000000"/>
          <w:sz w:val="24"/>
          <w:szCs w:val="24"/>
        </w:rPr>
        <w:t xml:space="preserve">3  Evaluación </w:t>
      </w:r>
      <w:proofErr w:type="spellStart"/>
      <w:r w:rsidR="00301C42">
        <w:rPr>
          <w:rFonts w:ascii="Verdana" w:hAnsi="Verdana" w:cs="TTE1FCA6B8t00"/>
          <w:color w:val="000000"/>
          <w:sz w:val="24"/>
          <w:szCs w:val="24"/>
        </w:rPr>
        <w:t>Exante</w:t>
      </w:r>
      <w:proofErr w:type="spellEnd"/>
      <w:r w:rsidR="00301C42">
        <w:rPr>
          <w:rFonts w:ascii="Verdana" w:hAnsi="Verdana" w:cs="TTE1FCA6B8t00"/>
          <w:color w:val="000000"/>
          <w:sz w:val="24"/>
          <w:szCs w:val="24"/>
        </w:rPr>
        <w:tab/>
      </w:r>
      <w:r w:rsidR="00301C42">
        <w:rPr>
          <w:rFonts w:ascii="Verdana" w:hAnsi="Verdana" w:cs="TTE1FCA6B8t00"/>
          <w:color w:val="000000"/>
          <w:sz w:val="24"/>
          <w:szCs w:val="24"/>
        </w:rPr>
        <w:tab/>
      </w:r>
      <w:r w:rsidR="00301C42">
        <w:rPr>
          <w:rFonts w:ascii="Verdana" w:hAnsi="Verdana" w:cs="TTE1FCA6B8t00"/>
          <w:color w:val="000000"/>
          <w:sz w:val="24"/>
          <w:szCs w:val="24"/>
        </w:rPr>
        <w:tab/>
      </w:r>
      <w:r w:rsidR="00301C42">
        <w:rPr>
          <w:rFonts w:ascii="Verdana" w:hAnsi="Verdana" w:cs="TTE1FCA6B8t00"/>
          <w:color w:val="000000"/>
          <w:sz w:val="24"/>
          <w:szCs w:val="24"/>
        </w:rPr>
        <w:tab/>
      </w:r>
      <w:r w:rsidR="00301C42">
        <w:rPr>
          <w:rFonts w:ascii="Verdana" w:hAnsi="Verdana" w:cs="TTE1FCA6B8t00"/>
          <w:color w:val="000000"/>
          <w:sz w:val="24"/>
          <w:szCs w:val="24"/>
        </w:rPr>
        <w:tab/>
      </w:r>
      <w:r w:rsidR="00301C42">
        <w:rPr>
          <w:rFonts w:ascii="Verdana" w:hAnsi="Verdana" w:cs="TTE1FCA6B8t00"/>
          <w:color w:val="000000"/>
          <w:sz w:val="24"/>
          <w:szCs w:val="24"/>
        </w:rPr>
        <w:tab/>
      </w:r>
      <w:r w:rsidR="00301C42">
        <w:rPr>
          <w:rFonts w:ascii="Verdana" w:hAnsi="Verdana" w:cs="TTE1FCA6B8t00"/>
          <w:color w:val="000000"/>
          <w:sz w:val="24"/>
          <w:szCs w:val="24"/>
        </w:rPr>
        <w:tab/>
        <w:t>21</w:t>
      </w:r>
      <w:r w:rsidR="00301C42">
        <w:rPr>
          <w:rFonts w:ascii="Verdana" w:hAnsi="Verdana" w:cs="TTE1FCA6B8t00"/>
          <w:color w:val="000000"/>
          <w:sz w:val="24"/>
          <w:szCs w:val="24"/>
        </w:rPr>
        <w:tab/>
      </w:r>
      <w:r w:rsidR="00301C42">
        <w:rPr>
          <w:rFonts w:ascii="Verdana" w:hAnsi="Verdana" w:cs="TTE1FCA6B8t00"/>
          <w:color w:val="000000"/>
          <w:sz w:val="24"/>
          <w:szCs w:val="24"/>
        </w:rPr>
        <w:tab/>
      </w:r>
    </w:p>
    <w:p w14:paraId="4ECB107F" w14:textId="77777777" w:rsidR="001C3CF3" w:rsidRPr="007D4987" w:rsidRDefault="00301C42"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 xml:space="preserve">3. </w:t>
      </w:r>
      <w:r w:rsidR="002F5643">
        <w:rPr>
          <w:rFonts w:ascii="Verdana" w:hAnsi="Verdana" w:cs="TTE1FCA6B8t00"/>
          <w:color w:val="000000"/>
          <w:sz w:val="24"/>
          <w:szCs w:val="24"/>
        </w:rPr>
        <w:t xml:space="preserve">  </w:t>
      </w:r>
      <w:r w:rsidR="006D6390">
        <w:rPr>
          <w:rFonts w:ascii="Verdana" w:hAnsi="Verdana" w:cs="TTE1FCA6B8t00"/>
          <w:color w:val="000000"/>
          <w:sz w:val="24"/>
          <w:szCs w:val="24"/>
        </w:rPr>
        <w:t xml:space="preserve"> ETAPA DE INVERSION</w:t>
      </w:r>
      <w:r w:rsidR="002F5643">
        <w:rPr>
          <w:rFonts w:ascii="Verdana" w:hAnsi="Verdana" w:cs="TTE1FCA6B8t00"/>
          <w:color w:val="000000"/>
          <w:sz w:val="24"/>
          <w:szCs w:val="24"/>
        </w:rPr>
        <w:tab/>
      </w:r>
      <w:r w:rsidR="006D6390">
        <w:rPr>
          <w:rFonts w:ascii="Verdana" w:hAnsi="Verdana" w:cs="TTE1FCA6B8t00"/>
          <w:color w:val="000000"/>
          <w:sz w:val="24"/>
          <w:szCs w:val="24"/>
        </w:rPr>
        <w:tab/>
      </w:r>
      <w:r w:rsidR="006D6390">
        <w:rPr>
          <w:rFonts w:ascii="Verdana" w:hAnsi="Verdana" w:cs="TTE1FCA6B8t00"/>
          <w:color w:val="000000"/>
          <w:sz w:val="24"/>
          <w:szCs w:val="24"/>
        </w:rPr>
        <w:tab/>
      </w:r>
      <w:r w:rsidR="006D6390">
        <w:rPr>
          <w:rFonts w:ascii="Verdana" w:hAnsi="Verdana" w:cs="TTE1FCA6B8t00"/>
          <w:color w:val="000000"/>
          <w:sz w:val="24"/>
          <w:szCs w:val="24"/>
        </w:rPr>
        <w:tab/>
      </w:r>
      <w:r w:rsidR="006D6390">
        <w:rPr>
          <w:rFonts w:ascii="Verdana" w:hAnsi="Verdana" w:cs="TTE1FCA6B8t00"/>
          <w:color w:val="000000"/>
          <w:sz w:val="24"/>
          <w:szCs w:val="24"/>
        </w:rPr>
        <w:tab/>
      </w:r>
      <w:r w:rsidR="006D6390">
        <w:rPr>
          <w:rFonts w:ascii="Verdana" w:hAnsi="Verdana" w:cs="TTE1FCA6B8t00"/>
          <w:color w:val="000000"/>
          <w:sz w:val="24"/>
          <w:szCs w:val="24"/>
        </w:rPr>
        <w:tab/>
        <w:t>26</w:t>
      </w:r>
    </w:p>
    <w:p w14:paraId="5F44C7C7" w14:textId="77777777" w:rsidR="001C3CF3" w:rsidRPr="007D4987" w:rsidRDefault="006D6390"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4.    ETAPA DE OPERACIÓN</w:t>
      </w:r>
      <w:r>
        <w:rPr>
          <w:rFonts w:ascii="Verdana" w:hAnsi="Verdana" w:cs="TTE1FCA6B8t00"/>
          <w:color w:val="000000"/>
          <w:sz w:val="24"/>
          <w:szCs w:val="24"/>
        </w:rPr>
        <w:tab/>
      </w:r>
      <w:r w:rsidR="002F5643">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26</w:t>
      </w:r>
    </w:p>
    <w:p w14:paraId="6CB10FDB" w14:textId="77777777" w:rsidR="006D6390" w:rsidRDefault="006D6390"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5.    ETAPA DE EVALUACION EXPOST</w:t>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r>
      <w:r>
        <w:rPr>
          <w:rFonts w:ascii="Verdana" w:hAnsi="Verdana" w:cs="TTE1FCA6B8t00"/>
          <w:color w:val="000000"/>
          <w:sz w:val="24"/>
          <w:szCs w:val="24"/>
        </w:rPr>
        <w:tab/>
        <w:t>28</w:t>
      </w:r>
    </w:p>
    <w:p w14:paraId="5FBA3A58" w14:textId="77777777" w:rsidR="001C3CF3" w:rsidRDefault="00F57755"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6.    Procedimientos y Criterios  para la presentación,</w:t>
      </w:r>
    </w:p>
    <w:p w14:paraId="065D307E" w14:textId="77777777" w:rsidR="00F57755" w:rsidRDefault="00F57755"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Registro y Financiación de Proyectos de Inversión</w:t>
      </w:r>
    </w:p>
    <w:p w14:paraId="401A022D" w14:textId="77777777" w:rsidR="00F57755" w:rsidRDefault="00F57755"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En la M.G.A</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30</w:t>
      </w:r>
    </w:p>
    <w:p w14:paraId="40D25F39" w14:textId="77777777" w:rsidR="00F57755" w:rsidRPr="007D4987" w:rsidRDefault="00F57755" w:rsidP="001C3CF3">
      <w:pPr>
        <w:autoSpaceDE w:val="0"/>
        <w:autoSpaceDN w:val="0"/>
        <w:adjustRightInd w:val="0"/>
        <w:spacing w:after="0" w:line="240" w:lineRule="auto"/>
        <w:rPr>
          <w:rFonts w:ascii="Verdana" w:hAnsi="Verdana" w:cs="TTE1FCA6B8t00"/>
          <w:color w:val="000000"/>
          <w:sz w:val="24"/>
          <w:szCs w:val="24"/>
        </w:rPr>
      </w:pPr>
    </w:p>
    <w:p w14:paraId="619BF69B" w14:textId="77777777" w:rsidR="001C3CF3" w:rsidRDefault="00F57755"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lastRenderedPageBreak/>
        <w:t xml:space="preserve">6.1    </w:t>
      </w:r>
      <w:r w:rsidR="000A4A8E">
        <w:rPr>
          <w:rFonts w:ascii="Verdana" w:hAnsi="Verdana" w:cs="TTE1E313A0t00"/>
          <w:color w:val="000000"/>
          <w:sz w:val="24"/>
          <w:szCs w:val="24"/>
        </w:rPr>
        <w:t>Documentos y Formatos para diligenciar</w:t>
      </w:r>
      <w:r w:rsidR="000A4A8E">
        <w:rPr>
          <w:rFonts w:ascii="Verdana" w:hAnsi="Verdana" w:cs="TTE1E313A0t00"/>
          <w:color w:val="000000"/>
          <w:sz w:val="24"/>
          <w:szCs w:val="24"/>
        </w:rPr>
        <w:tab/>
      </w:r>
      <w:r w:rsidR="000A4A8E">
        <w:rPr>
          <w:rFonts w:ascii="Verdana" w:hAnsi="Verdana" w:cs="TTE1E313A0t00"/>
          <w:color w:val="000000"/>
          <w:sz w:val="24"/>
          <w:szCs w:val="24"/>
        </w:rPr>
        <w:tab/>
      </w:r>
      <w:r w:rsidR="000A4A8E">
        <w:rPr>
          <w:rFonts w:ascii="Verdana" w:hAnsi="Verdana" w:cs="TTE1E313A0t00"/>
          <w:color w:val="000000"/>
          <w:sz w:val="24"/>
          <w:szCs w:val="24"/>
        </w:rPr>
        <w:tab/>
        <w:t>30</w:t>
      </w:r>
    </w:p>
    <w:p w14:paraId="37507D8A" w14:textId="77777777" w:rsidR="000A4A8E"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6.2    Revisión de los Proyectos Presentados al Banco </w:t>
      </w:r>
    </w:p>
    <w:p w14:paraId="25ECD9D2" w14:textId="77777777" w:rsidR="000A4A8E"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Para su radicación</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31</w:t>
      </w:r>
    </w:p>
    <w:p w14:paraId="0A6D1A18" w14:textId="77777777" w:rsidR="000A4A8E"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6.3    Parámetros y Criterios para la Revisión de los</w:t>
      </w:r>
    </w:p>
    <w:p w14:paraId="168EC52A" w14:textId="77777777" w:rsidR="000A4A8E"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Documentos</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31</w:t>
      </w:r>
    </w:p>
    <w:p w14:paraId="7E2EA9CE" w14:textId="77777777" w:rsidR="000A4A8E"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6.3.1  Parámetros</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32</w:t>
      </w:r>
    </w:p>
    <w:p w14:paraId="5F3543F6" w14:textId="77777777" w:rsidR="000A4A8E"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6.3.2 Criterios</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32</w:t>
      </w:r>
    </w:p>
    <w:p w14:paraId="197D2596" w14:textId="77777777" w:rsidR="000A4A8E"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7.      Conformación del Comité Técnico de Evaluación</w:t>
      </w:r>
    </w:p>
    <w:p w14:paraId="7117B093" w14:textId="77777777" w:rsidR="000A4A8E"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(CTE) y emisión de Conceptos</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34</w:t>
      </w:r>
    </w:p>
    <w:p w14:paraId="34DDE360" w14:textId="77777777" w:rsidR="000A4A8E"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      Registro de Proyectos en el Banco</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35</w:t>
      </w:r>
    </w:p>
    <w:p w14:paraId="3F68A9F9" w14:textId="77777777" w:rsidR="000A4A8E"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8.1    Asignación del Código de Registro a un Proyecto</w:t>
      </w:r>
    </w:p>
    <w:p w14:paraId="2D4D95F7" w14:textId="77777777" w:rsidR="000A4A8E"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En el Banco</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36</w:t>
      </w:r>
    </w:p>
    <w:p w14:paraId="147EFCC6" w14:textId="77777777" w:rsidR="00C65BE7" w:rsidRDefault="000A4A8E"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8.2     Actualización de Proyectos en el BPIM</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sidR="00C65BE7">
        <w:rPr>
          <w:rFonts w:ascii="Verdana" w:hAnsi="Verdana" w:cs="TTE1E313A0t00"/>
          <w:color w:val="000000"/>
          <w:sz w:val="24"/>
          <w:szCs w:val="24"/>
        </w:rPr>
        <w:t>36</w:t>
      </w:r>
    </w:p>
    <w:p w14:paraId="66B3FBD0" w14:textId="77777777" w:rsidR="00C65BE7" w:rsidRDefault="00C65BE7"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8.3    Seguimiento, Control y evaluación</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38</w:t>
      </w:r>
    </w:p>
    <w:p w14:paraId="21D04A22" w14:textId="77777777" w:rsidR="00C65BE7" w:rsidRDefault="00C65BE7"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8.3.1 Responsables</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38</w:t>
      </w:r>
    </w:p>
    <w:p w14:paraId="4EB8BF96" w14:textId="77777777" w:rsidR="00C65BE7" w:rsidRDefault="00C65BE7"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8.3.2 Seguimiento, Control y Evaluación para proyectos</w:t>
      </w:r>
    </w:p>
    <w:p w14:paraId="209AB10A" w14:textId="77777777" w:rsidR="00C65BE7" w:rsidRDefault="00C65BE7" w:rsidP="001C3CF3">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De Competencia Municipal</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39</w:t>
      </w:r>
    </w:p>
    <w:p w14:paraId="69869469" w14:textId="77777777" w:rsidR="00C65BE7" w:rsidRDefault="00C65BE7" w:rsidP="00C65BE7">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8.3.3 Seguimiento, Control y Evaluación para proyectos</w:t>
      </w:r>
    </w:p>
    <w:p w14:paraId="6AF880CB" w14:textId="77777777" w:rsidR="00C65BE7" w:rsidRDefault="00C65BE7" w:rsidP="00C65BE7">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De Competencia Departamental</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39</w:t>
      </w:r>
    </w:p>
    <w:p w14:paraId="5A71E73A" w14:textId="77777777" w:rsidR="00C65BE7" w:rsidRDefault="00C65BE7" w:rsidP="00C65BE7">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8.3.4  Seguimiento, Control y Evaluación para proyectos</w:t>
      </w:r>
    </w:p>
    <w:p w14:paraId="5EC08318" w14:textId="77777777" w:rsidR="00C65BE7" w:rsidRDefault="00C65BE7" w:rsidP="00C65BE7">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De Competencia Municipal, Departamental </w:t>
      </w:r>
    </w:p>
    <w:p w14:paraId="1A72268F" w14:textId="77777777" w:rsidR="00C65BE7" w:rsidRDefault="00C65BE7" w:rsidP="00C65BE7">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Cofinanciados por otras entidades</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40</w:t>
      </w:r>
    </w:p>
    <w:p w14:paraId="283DF293" w14:textId="77777777" w:rsidR="00C65BE7" w:rsidRDefault="00C65BE7" w:rsidP="00C65BE7">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8.3.5  Reportes del B.P.I.M</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40</w:t>
      </w:r>
    </w:p>
    <w:p w14:paraId="6B8FB4D6" w14:textId="77777777" w:rsidR="000B77E5" w:rsidRDefault="00C65BE7" w:rsidP="00C65BE7">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8.3.5.1</w:t>
      </w:r>
      <w:r w:rsidR="000B77E5">
        <w:rPr>
          <w:rFonts w:ascii="Verdana" w:hAnsi="Verdana" w:cs="TTE1E313A0t00"/>
          <w:color w:val="000000"/>
          <w:sz w:val="24"/>
          <w:szCs w:val="24"/>
        </w:rPr>
        <w:t>Reporte de BPIM para elaborar el POAI</w:t>
      </w:r>
      <w:r w:rsidR="000B77E5">
        <w:rPr>
          <w:rFonts w:ascii="Verdana" w:hAnsi="Verdana" w:cs="TTE1E313A0t00"/>
          <w:color w:val="000000"/>
          <w:sz w:val="24"/>
          <w:szCs w:val="24"/>
        </w:rPr>
        <w:tab/>
      </w:r>
      <w:r w:rsidR="000B77E5">
        <w:rPr>
          <w:rFonts w:ascii="Verdana" w:hAnsi="Verdana" w:cs="TTE1E313A0t00"/>
          <w:color w:val="000000"/>
          <w:sz w:val="24"/>
          <w:szCs w:val="24"/>
        </w:rPr>
        <w:tab/>
      </w:r>
      <w:r w:rsidR="000B77E5">
        <w:rPr>
          <w:rFonts w:ascii="Verdana" w:hAnsi="Verdana" w:cs="TTE1E313A0t00"/>
          <w:color w:val="000000"/>
          <w:sz w:val="24"/>
          <w:szCs w:val="24"/>
        </w:rPr>
        <w:tab/>
        <w:t>40</w:t>
      </w:r>
    </w:p>
    <w:p w14:paraId="031961DE" w14:textId="77777777" w:rsidR="000B77E5" w:rsidRDefault="000B77E5" w:rsidP="00C65BE7">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8.3.5.2Informe anual del POAI</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41</w:t>
      </w:r>
    </w:p>
    <w:p w14:paraId="7FCC3951" w14:textId="77777777" w:rsidR="00001036" w:rsidRDefault="000B77E5" w:rsidP="00C65BE7">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8.3.5.3</w:t>
      </w:r>
      <w:r w:rsidR="00001036">
        <w:rPr>
          <w:rFonts w:ascii="Verdana" w:hAnsi="Verdana" w:cs="TTE1E313A0t00"/>
          <w:color w:val="000000"/>
          <w:sz w:val="24"/>
          <w:szCs w:val="24"/>
        </w:rPr>
        <w:t xml:space="preserve"> Reporte de BPIM para elaborar el seguimiento</w:t>
      </w:r>
    </w:p>
    <w:p w14:paraId="58BFD70E" w14:textId="77777777" w:rsidR="00001036" w:rsidRDefault="00001036" w:rsidP="00C65BE7">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Al Esquema de Ordenamiento Territorial (EOT)</w:t>
      </w:r>
    </w:p>
    <w:p w14:paraId="52AA23F4" w14:textId="77777777" w:rsidR="00001036" w:rsidRDefault="00001036" w:rsidP="00C65BE7">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 xml:space="preserve">          Y Plan de Desarrollo</w:t>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r>
      <w:r>
        <w:rPr>
          <w:rFonts w:ascii="Verdana" w:hAnsi="Verdana" w:cs="TTE1E313A0t00"/>
          <w:color w:val="000000"/>
          <w:sz w:val="24"/>
          <w:szCs w:val="24"/>
        </w:rPr>
        <w:tab/>
        <w:t>41</w:t>
      </w:r>
    </w:p>
    <w:p w14:paraId="643228BF" w14:textId="77777777" w:rsidR="000A4A8E" w:rsidRPr="007D4987" w:rsidRDefault="00001036" w:rsidP="00C65BE7">
      <w:pPr>
        <w:autoSpaceDE w:val="0"/>
        <w:autoSpaceDN w:val="0"/>
        <w:adjustRightInd w:val="0"/>
        <w:spacing w:after="0" w:line="240" w:lineRule="auto"/>
        <w:rPr>
          <w:rFonts w:ascii="Verdana" w:hAnsi="Verdana" w:cs="TTE1FCA6B8t00"/>
          <w:color w:val="000000"/>
          <w:sz w:val="24"/>
          <w:szCs w:val="24"/>
        </w:rPr>
      </w:pPr>
      <w:r>
        <w:rPr>
          <w:rFonts w:ascii="Verdana" w:hAnsi="Verdana" w:cs="TTE1E313A0t00"/>
          <w:color w:val="000000"/>
          <w:sz w:val="24"/>
          <w:szCs w:val="24"/>
        </w:rPr>
        <w:t xml:space="preserve">          </w:t>
      </w:r>
      <w:r w:rsidR="000B77E5">
        <w:rPr>
          <w:rFonts w:ascii="Verdana" w:hAnsi="Verdana" w:cs="TTE1E313A0t00"/>
          <w:color w:val="000000"/>
          <w:sz w:val="24"/>
          <w:szCs w:val="24"/>
        </w:rPr>
        <w:tab/>
      </w:r>
      <w:r w:rsidR="000B77E5">
        <w:rPr>
          <w:rFonts w:ascii="Verdana" w:hAnsi="Verdana" w:cs="TTE1E313A0t00"/>
          <w:color w:val="000000"/>
          <w:sz w:val="24"/>
          <w:szCs w:val="24"/>
        </w:rPr>
        <w:tab/>
      </w:r>
      <w:r w:rsidR="000B77E5">
        <w:rPr>
          <w:rFonts w:ascii="Verdana" w:hAnsi="Verdana" w:cs="TTE1E313A0t00"/>
          <w:color w:val="000000"/>
          <w:sz w:val="24"/>
          <w:szCs w:val="24"/>
        </w:rPr>
        <w:tab/>
      </w:r>
      <w:r w:rsidR="000B77E5">
        <w:rPr>
          <w:rFonts w:ascii="Verdana" w:hAnsi="Verdana" w:cs="TTE1E313A0t00"/>
          <w:color w:val="000000"/>
          <w:sz w:val="24"/>
          <w:szCs w:val="24"/>
        </w:rPr>
        <w:tab/>
      </w:r>
      <w:r w:rsidR="000B77E5">
        <w:rPr>
          <w:rFonts w:ascii="Verdana" w:hAnsi="Verdana" w:cs="TTE1E313A0t00"/>
          <w:color w:val="000000"/>
          <w:sz w:val="24"/>
          <w:szCs w:val="24"/>
        </w:rPr>
        <w:tab/>
      </w:r>
      <w:r w:rsidR="000B77E5">
        <w:rPr>
          <w:rFonts w:ascii="Verdana" w:hAnsi="Verdana" w:cs="TTE1E313A0t00"/>
          <w:color w:val="000000"/>
          <w:sz w:val="24"/>
          <w:szCs w:val="24"/>
        </w:rPr>
        <w:tab/>
      </w:r>
      <w:r w:rsidR="00C65BE7">
        <w:rPr>
          <w:rFonts w:ascii="Verdana" w:hAnsi="Verdana" w:cs="TTE1E313A0t00"/>
          <w:color w:val="000000"/>
          <w:sz w:val="24"/>
          <w:szCs w:val="24"/>
        </w:rPr>
        <w:tab/>
      </w:r>
      <w:r w:rsidR="00C65BE7">
        <w:rPr>
          <w:rFonts w:ascii="Verdana" w:hAnsi="Verdana" w:cs="TTE1E313A0t00"/>
          <w:color w:val="000000"/>
          <w:sz w:val="24"/>
          <w:szCs w:val="24"/>
        </w:rPr>
        <w:tab/>
      </w:r>
      <w:r w:rsidR="00C65BE7">
        <w:rPr>
          <w:rFonts w:ascii="Verdana" w:hAnsi="Verdana" w:cs="TTE1E313A0t00"/>
          <w:color w:val="000000"/>
          <w:sz w:val="24"/>
          <w:szCs w:val="24"/>
        </w:rPr>
        <w:tab/>
      </w:r>
      <w:r w:rsidR="00C65BE7">
        <w:rPr>
          <w:rFonts w:ascii="Verdana" w:hAnsi="Verdana" w:cs="TTE1E313A0t00"/>
          <w:color w:val="000000"/>
          <w:sz w:val="24"/>
          <w:szCs w:val="24"/>
        </w:rPr>
        <w:tab/>
      </w:r>
      <w:r w:rsidR="00C65BE7">
        <w:rPr>
          <w:rFonts w:ascii="Verdana" w:hAnsi="Verdana" w:cs="TTE1E313A0t00"/>
          <w:color w:val="000000"/>
          <w:sz w:val="24"/>
          <w:szCs w:val="24"/>
        </w:rPr>
        <w:tab/>
        <w:t xml:space="preserve"> </w:t>
      </w:r>
      <w:r w:rsidR="000A4A8E">
        <w:rPr>
          <w:rFonts w:ascii="Verdana" w:hAnsi="Verdana" w:cs="TTE1E313A0t00"/>
          <w:color w:val="000000"/>
          <w:sz w:val="24"/>
          <w:szCs w:val="24"/>
        </w:rPr>
        <w:t xml:space="preserve"> </w:t>
      </w:r>
    </w:p>
    <w:p w14:paraId="735210CF" w14:textId="77777777" w:rsidR="001C3CF3" w:rsidRPr="007D4987" w:rsidRDefault="001C3CF3" w:rsidP="001C3CF3">
      <w:pPr>
        <w:autoSpaceDE w:val="0"/>
        <w:autoSpaceDN w:val="0"/>
        <w:adjustRightInd w:val="0"/>
        <w:spacing w:after="0" w:line="240" w:lineRule="auto"/>
        <w:rPr>
          <w:rFonts w:ascii="Verdana" w:hAnsi="Verdana" w:cs="TTE1FCA6B8t00"/>
          <w:color w:val="000000"/>
          <w:sz w:val="24"/>
          <w:szCs w:val="24"/>
        </w:rPr>
      </w:pPr>
      <w:r w:rsidRPr="007D4987">
        <w:rPr>
          <w:rFonts w:ascii="Verdana" w:hAnsi="Verdana" w:cs="TTE1FCA6B8t00"/>
          <w:color w:val="000000"/>
          <w:sz w:val="24"/>
          <w:szCs w:val="24"/>
        </w:rPr>
        <w:t>ANEXOS</w:t>
      </w:r>
    </w:p>
    <w:p w14:paraId="2E5BC4D8" w14:textId="77777777" w:rsidR="001C3CF3" w:rsidRPr="007D4987" w:rsidRDefault="001C3CF3">
      <w:pPr>
        <w:rPr>
          <w:rFonts w:ascii="Verdana" w:hAnsi="Verdana" w:cs="TTE1FCA6B8t00"/>
          <w:color w:val="000000"/>
          <w:sz w:val="24"/>
          <w:szCs w:val="24"/>
        </w:rPr>
      </w:pPr>
      <w:r w:rsidRPr="007D4987">
        <w:rPr>
          <w:rFonts w:ascii="Verdana" w:hAnsi="Verdana" w:cs="TTE1FCA6B8t00"/>
          <w:color w:val="000000"/>
          <w:sz w:val="24"/>
          <w:szCs w:val="24"/>
        </w:rPr>
        <w:br w:type="page"/>
      </w:r>
    </w:p>
    <w:p w14:paraId="119B5ED3" w14:textId="77777777" w:rsidR="001C3CF3" w:rsidRPr="007D4987" w:rsidRDefault="001C3CF3" w:rsidP="003C6F5C">
      <w:pPr>
        <w:autoSpaceDE w:val="0"/>
        <w:autoSpaceDN w:val="0"/>
        <w:adjustRightInd w:val="0"/>
        <w:spacing w:after="0" w:line="240" w:lineRule="auto"/>
        <w:jc w:val="center"/>
        <w:rPr>
          <w:rFonts w:ascii="Verdana" w:hAnsi="Verdana" w:cs="TTE1FCA6B8t00"/>
          <w:color w:val="000000"/>
          <w:sz w:val="24"/>
          <w:szCs w:val="24"/>
        </w:rPr>
      </w:pPr>
      <w:r w:rsidRPr="007D4987">
        <w:rPr>
          <w:rFonts w:ascii="Verdana" w:hAnsi="Verdana" w:cs="TTE1FCA6B8t00"/>
          <w:color w:val="000000"/>
          <w:sz w:val="24"/>
          <w:szCs w:val="24"/>
        </w:rPr>
        <w:lastRenderedPageBreak/>
        <w:t>INTRODUCCIÓN</w:t>
      </w:r>
    </w:p>
    <w:p w14:paraId="10917BA7" w14:textId="77777777" w:rsidR="001C3CF3" w:rsidRPr="007D4987" w:rsidRDefault="001C3CF3" w:rsidP="001C3CF3">
      <w:pPr>
        <w:autoSpaceDE w:val="0"/>
        <w:autoSpaceDN w:val="0"/>
        <w:adjustRightInd w:val="0"/>
        <w:spacing w:after="0" w:line="240" w:lineRule="auto"/>
        <w:rPr>
          <w:rFonts w:ascii="Verdana" w:hAnsi="Verdana" w:cs="TTE1E313A0t00"/>
          <w:color w:val="000000"/>
          <w:sz w:val="24"/>
          <w:szCs w:val="24"/>
        </w:rPr>
      </w:pPr>
    </w:p>
    <w:p w14:paraId="38417595" w14:textId="77777777" w:rsidR="001C3CF3" w:rsidRPr="007D4987" w:rsidRDefault="001C3CF3" w:rsidP="001C3CF3">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TTE1E313A0t00"/>
          <w:color w:val="000000"/>
          <w:sz w:val="24"/>
          <w:szCs w:val="24"/>
        </w:rPr>
        <w:t xml:space="preserve">El Municipio de Yondó,  ha venido adelantando gestiones para la organización y documentación del Banco de Programas y Proyectos de Inversión Municipal, es por  eso que por medio de la Oficina de Planeación  pone a disposición para qué sea usado como herramienta indispensable de trabajo el MANUAL DE OPERACIONES Y PROCEDIMIENTOS DEL BANCO DE PROYECTOS DE INVERSION  DEL MUNICIPIO DE YONDO como un nuevo instrumento que orienta a la comunidad, las entidades municipales y demás usuarios, en los procesos de formulación, evaluación, viabilidad, registro y seguimiento de los proyectos que buscan ser financiados o cofinanciados con recursos públicos para la satisfacción de las necesidades de la población </w:t>
      </w:r>
      <w:proofErr w:type="spellStart"/>
      <w:r w:rsidRPr="007D4987">
        <w:rPr>
          <w:rFonts w:ascii="Verdana" w:hAnsi="Verdana" w:cs="TTE1E313A0t00"/>
          <w:color w:val="000000"/>
          <w:sz w:val="24"/>
          <w:szCs w:val="24"/>
        </w:rPr>
        <w:t>yondosina</w:t>
      </w:r>
      <w:proofErr w:type="spellEnd"/>
      <w:r w:rsidRPr="007D4987">
        <w:rPr>
          <w:rFonts w:ascii="Verdana" w:hAnsi="Verdana" w:cs="TTE1E313A0t00"/>
          <w:color w:val="000000"/>
          <w:sz w:val="24"/>
          <w:szCs w:val="24"/>
        </w:rPr>
        <w:t>.</w:t>
      </w:r>
    </w:p>
    <w:p w14:paraId="4248ACA5" w14:textId="77777777" w:rsidR="001C3CF3" w:rsidRPr="007D4987" w:rsidRDefault="001C3CF3" w:rsidP="001C3CF3">
      <w:pPr>
        <w:autoSpaceDE w:val="0"/>
        <w:autoSpaceDN w:val="0"/>
        <w:adjustRightInd w:val="0"/>
        <w:spacing w:after="0" w:line="240" w:lineRule="auto"/>
        <w:rPr>
          <w:rFonts w:ascii="Verdana" w:hAnsi="Verdana" w:cs="TTE1E313A0t00"/>
          <w:color w:val="000000"/>
          <w:sz w:val="24"/>
          <w:szCs w:val="24"/>
        </w:rPr>
      </w:pPr>
    </w:p>
    <w:p w14:paraId="791415C6" w14:textId="77777777" w:rsidR="001C3CF3" w:rsidRPr="007D4987" w:rsidRDefault="001C3CF3" w:rsidP="003C6F5C">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TTE1E313A0t00"/>
          <w:color w:val="000000"/>
          <w:sz w:val="24"/>
          <w:szCs w:val="24"/>
        </w:rPr>
        <w:t xml:space="preserve">Esta herramienta </w:t>
      </w:r>
      <w:r w:rsidR="00013A9D">
        <w:rPr>
          <w:rFonts w:ascii="Verdana" w:hAnsi="Verdana" w:cs="TTE1E313A0t00"/>
          <w:color w:val="000000"/>
          <w:sz w:val="24"/>
          <w:szCs w:val="24"/>
        </w:rPr>
        <w:t>0</w:t>
      </w:r>
      <w:r w:rsidRPr="007D4987">
        <w:rPr>
          <w:rFonts w:ascii="Verdana" w:hAnsi="Verdana" w:cs="TTE1E313A0t00"/>
          <w:color w:val="000000"/>
          <w:sz w:val="24"/>
          <w:szCs w:val="24"/>
        </w:rPr>
        <w:t>busca además de lo anterior fortalecer el nivel de  información que existe entre los encargados del Banco de Proyectos y las dependencias administrativas y técnicas del ente territorial y sobre</w:t>
      </w:r>
      <w:r w:rsidR="00771BD9" w:rsidRPr="007D4987">
        <w:rPr>
          <w:rFonts w:ascii="Verdana" w:hAnsi="Verdana" w:cs="TTE1E313A0t00"/>
          <w:color w:val="000000"/>
          <w:sz w:val="24"/>
          <w:szCs w:val="24"/>
        </w:rPr>
        <w:t xml:space="preserve"> y lograr que se tengan muy claros los </w:t>
      </w:r>
      <w:r w:rsidRPr="007D4987">
        <w:rPr>
          <w:rFonts w:ascii="Verdana" w:hAnsi="Verdana" w:cs="TTE1E313A0t00"/>
          <w:color w:val="000000"/>
          <w:sz w:val="24"/>
          <w:szCs w:val="24"/>
        </w:rPr>
        <w:t>procedimientos diseñados para operación del banco.</w:t>
      </w:r>
    </w:p>
    <w:p w14:paraId="129432FC" w14:textId="77777777" w:rsidR="00771BD9" w:rsidRPr="007D4987" w:rsidRDefault="00771BD9" w:rsidP="003C6F5C">
      <w:pPr>
        <w:autoSpaceDE w:val="0"/>
        <w:autoSpaceDN w:val="0"/>
        <w:adjustRightInd w:val="0"/>
        <w:spacing w:after="0" w:line="240" w:lineRule="auto"/>
        <w:jc w:val="both"/>
        <w:rPr>
          <w:rFonts w:ascii="Verdana" w:hAnsi="Verdana" w:cs="TTE1E313A0t00"/>
          <w:color w:val="000000"/>
          <w:sz w:val="24"/>
          <w:szCs w:val="24"/>
        </w:rPr>
      </w:pPr>
    </w:p>
    <w:p w14:paraId="5A74B04F" w14:textId="77777777" w:rsidR="001C3CF3" w:rsidRPr="007D4987" w:rsidRDefault="00771BD9" w:rsidP="003C6F5C">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TTE1E313A0t00"/>
          <w:color w:val="000000"/>
          <w:sz w:val="24"/>
          <w:szCs w:val="24"/>
        </w:rPr>
        <w:t xml:space="preserve">Con </w:t>
      </w:r>
      <w:r w:rsidR="001C3CF3" w:rsidRPr="007D4987">
        <w:rPr>
          <w:rFonts w:ascii="Verdana" w:hAnsi="Verdana" w:cs="TTE1E313A0t00"/>
          <w:color w:val="000000"/>
          <w:sz w:val="24"/>
          <w:szCs w:val="24"/>
        </w:rPr>
        <w:t xml:space="preserve"> la adopción de las metodologías</w:t>
      </w:r>
      <w:r w:rsidRPr="007D4987">
        <w:rPr>
          <w:rFonts w:ascii="Verdana" w:hAnsi="Verdana" w:cs="TTE1E313A0t00"/>
          <w:color w:val="000000"/>
          <w:sz w:val="24"/>
          <w:szCs w:val="24"/>
        </w:rPr>
        <w:t xml:space="preserve"> </w:t>
      </w:r>
      <w:r w:rsidR="001C3CF3" w:rsidRPr="007D4987">
        <w:rPr>
          <w:rFonts w:ascii="Verdana" w:hAnsi="Verdana" w:cs="TTE1E313A0t00"/>
          <w:color w:val="000000"/>
          <w:sz w:val="24"/>
          <w:szCs w:val="24"/>
        </w:rPr>
        <w:t>de formulaci</w:t>
      </w:r>
      <w:r w:rsidRPr="007D4987">
        <w:rPr>
          <w:rFonts w:ascii="Verdana" w:hAnsi="Verdana" w:cs="TTE1E313A0t00"/>
          <w:color w:val="000000"/>
          <w:sz w:val="24"/>
          <w:szCs w:val="24"/>
        </w:rPr>
        <w:t xml:space="preserve">ón de proyectos y la definición </w:t>
      </w:r>
      <w:r w:rsidR="001C3CF3" w:rsidRPr="007D4987">
        <w:rPr>
          <w:rFonts w:ascii="Verdana" w:hAnsi="Verdana" w:cs="TTE1E313A0t00"/>
          <w:color w:val="000000"/>
          <w:sz w:val="24"/>
          <w:szCs w:val="24"/>
        </w:rPr>
        <w:t>de los procesos y procedimientos</w:t>
      </w:r>
      <w:r w:rsidRPr="007D4987">
        <w:rPr>
          <w:rFonts w:ascii="Verdana" w:hAnsi="Verdana" w:cs="TTE1E313A0t00"/>
          <w:color w:val="000000"/>
          <w:sz w:val="24"/>
          <w:szCs w:val="24"/>
        </w:rPr>
        <w:t xml:space="preserve"> </w:t>
      </w:r>
      <w:r w:rsidR="001C3CF3" w:rsidRPr="007D4987">
        <w:rPr>
          <w:rFonts w:ascii="Verdana" w:hAnsi="Verdana" w:cs="TTE1E313A0t00"/>
          <w:color w:val="000000"/>
          <w:sz w:val="24"/>
          <w:szCs w:val="24"/>
        </w:rPr>
        <w:t xml:space="preserve">de registro, viabilidad, seguimiento entre otros, </w:t>
      </w:r>
      <w:r w:rsidRPr="007D4987">
        <w:rPr>
          <w:rFonts w:ascii="Verdana" w:hAnsi="Verdana" w:cs="TTE1E313A0t00"/>
          <w:color w:val="000000"/>
          <w:sz w:val="24"/>
          <w:szCs w:val="24"/>
        </w:rPr>
        <w:t xml:space="preserve">se implementara en el Municipio de Yondó, una </w:t>
      </w:r>
      <w:r w:rsidR="001C3CF3" w:rsidRPr="007D4987">
        <w:rPr>
          <w:rFonts w:ascii="Verdana" w:hAnsi="Verdana" w:cs="TTE1E313A0t00"/>
          <w:color w:val="000000"/>
          <w:sz w:val="24"/>
          <w:szCs w:val="24"/>
        </w:rPr>
        <w:t xml:space="preserve">gestión pública municipal </w:t>
      </w:r>
      <w:r w:rsidRPr="007D4987">
        <w:rPr>
          <w:rFonts w:ascii="Verdana" w:hAnsi="Verdana" w:cs="TTE1E313A0t00"/>
          <w:color w:val="000000"/>
          <w:sz w:val="24"/>
          <w:szCs w:val="24"/>
        </w:rPr>
        <w:t xml:space="preserve">donde dentro de la cultura de elaboración de proyectos se tengan en cuenta las </w:t>
      </w:r>
      <w:r w:rsidR="001C3CF3" w:rsidRPr="007D4987">
        <w:rPr>
          <w:rFonts w:ascii="Verdana" w:hAnsi="Verdana" w:cs="TTE1E313A0t00"/>
          <w:color w:val="000000"/>
          <w:sz w:val="24"/>
          <w:szCs w:val="24"/>
        </w:rPr>
        <w:t>competencias de planeación</w:t>
      </w:r>
      <w:r w:rsidRPr="007D4987">
        <w:rPr>
          <w:rFonts w:ascii="Verdana" w:hAnsi="Verdana" w:cs="TTE1E313A0t00"/>
          <w:color w:val="000000"/>
          <w:sz w:val="24"/>
          <w:szCs w:val="24"/>
        </w:rPr>
        <w:t xml:space="preserve"> (entiéndase dentro del proceso y no de la oficina de planeación</w:t>
      </w:r>
      <w:proofErr w:type="gramStart"/>
      <w:r w:rsidRPr="007D4987">
        <w:rPr>
          <w:rFonts w:ascii="Verdana" w:hAnsi="Verdana" w:cs="TTE1E313A0t00"/>
          <w:color w:val="000000"/>
          <w:sz w:val="24"/>
          <w:szCs w:val="24"/>
        </w:rPr>
        <w:t xml:space="preserve">) </w:t>
      </w:r>
      <w:r w:rsidR="001C3CF3" w:rsidRPr="007D4987">
        <w:rPr>
          <w:rFonts w:ascii="Verdana" w:hAnsi="Verdana" w:cs="TTE1E313A0t00"/>
          <w:color w:val="000000"/>
          <w:sz w:val="24"/>
          <w:szCs w:val="24"/>
        </w:rPr>
        <w:t>,</w:t>
      </w:r>
      <w:proofErr w:type="gramEnd"/>
      <w:r w:rsidR="001C3CF3" w:rsidRPr="007D4987">
        <w:rPr>
          <w:rFonts w:ascii="Verdana" w:hAnsi="Verdana" w:cs="TTE1E313A0t00"/>
          <w:color w:val="000000"/>
          <w:sz w:val="24"/>
          <w:szCs w:val="24"/>
        </w:rPr>
        <w:t xml:space="preserve"> programación, </w:t>
      </w:r>
      <w:proofErr w:type="spellStart"/>
      <w:r w:rsidR="001C3CF3" w:rsidRPr="007D4987">
        <w:rPr>
          <w:rFonts w:ascii="Verdana" w:hAnsi="Verdana" w:cs="TTE1E313A0t00"/>
          <w:color w:val="000000"/>
          <w:sz w:val="24"/>
          <w:szCs w:val="24"/>
        </w:rPr>
        <w:t>presupuestación</w:t>
      </w:r>
      <w:proofErr w:type="spellEnd"/>
      <w:r w:rsidR="001C3CF3" w:rsidRPr="007D4987">
        <w:rPr>
          <w:rFonts w:ascii="Verdana" w:hAnsi="Verdana" w:cs="TTE1E313A0t00"/>
          <w:color w:val="000000"/>
          <w:sz w:val="24"/>
          <w:szCs w:val="24"/>
        </w:rPr>
        <w:t xml:space="preserve"> y evaluación de</w:t>
      </w:r>
      <w:r w:rsidRPr="007D4987">
        <w:rPr>
          <w:rFonts w:ascii="Verdana" w:hAnsi="Verdana" w:cs="TTE1E313A0t00"/>
          <w:color w:val="000000"/>
          <w:sz w:val="24"/>
          <w:szCs w:val="24"/>
        </w:rPr>
        <w:t xml:space="preserve"> </w:t>
      </w:r>
      <w:r w:rsidR="001C3CF3" w:rsidRPr="007D4987">
        <w:rPr>
          <w:rFonts w:ascii="Verdana" w:hAnsi="Verdana" w:cs="TTE1E313A0t00"/>
          <w:color w:val="000000"/>
          <w:sz w:val="24"/>
          <w:szCs w:val="24"/>
        </w:rPr>
        <w:t>la ad</w:t>
      </w:r>
      <w:r w:rsidRPr="007D4987">
        <w:rPr>
          <w:rFonts w:ascii="Verdana" w:hAnsi="Verdana" w:cs="TTE1E313A0t00"/>
          <w:color w:val="000000"/>
          <w:sz w:val="24"/>
          <w:szCs w:val="24"/>
        </w:rPr>
        <w:t>ministración municipal</w:t>
      </w:r>
      <w:r w:rsidR="001C3CF3" w:rsidRPr="007D4987">
        <w:rPr>
          <w:rFonts w:ascii="Verdana" w:hAnsi="Verdana" w:cs="TTE1E313A0t00"/>
          <w:color w:val="000000"/>
          <w:sz w:val="24"/>
          <w:szCs w:val="24"/>
        </w:rPr>
        <w:t>.</w:t>
      </w:r>
    </w:p>
    <w:p w14:paraId="499C9A78" w14:textId="77777777" w:rsidR="00771BD9" w:rsidRPr="007D4987" w:rsidRDefault="00771BD9" w:rsidP="003C6F5C">
      <w:pPr>
        <w:autoSpaceDE w:val="0"/>
        <w:autoSpaceDN w:val="0"/>
        <w:adjustRightInd w:val="0"/>
        <w:spacing w:after="0" w:line="240" w:lineRule="auto"/>
        <w:jc w:val="both"/>
        <w:rPr>
          <w:rFonts w:ascii="Verdana" w:hAnsi="Verdana" w:cs="TTE1E313A0t00"/>
          <w:color w:val="000000"/>
          <w:sz w:val="24"/>
          <w:szCs w:val="24"/>
        </w:rPr>
      </w:pPr>
    </w:p>
    <w:p w14:paraId="17DECA48" w14:textId="77777777" w:rsidR="001C3CF3" w:rsidRPr="007D4987" w:rsidRDefault="00771BD9" w:rsidP="003C6F5C">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TTE1E313A0t00"/>
          <w:color w:val="000000"/>
          <w:sz w:val="24"/>
          <w:szCs w:val="24"/>
        </w:rPr>
        <w:t>Este Banco de proyectos además permitirá tener un registro actualizado por de todos los</w:t>
      </w:r>
      <w:r w:rsidR="001C3CF3" w:rsidRPr="007D4987">
        <w:rPr>
          <w:rFonts w:ascii="Verdana" w:hAnsi="Verdana" w:cs="TTE1E313A0t00"/>
          <w:color w:val="000000"/>
          <w:sz w:val="24"/>
          <w:szCs w:val="24"/>
        </w:rPr>
        <w:t xml:space="preserve"> programas y los proyectos viables</w:t>
      </w:r>
      <w:r w:rsidRPr="007D4987">
        <w:rPr>
          <w:rFonts w:ascii="Verdana" w:hAnsi="Verdana" w:cs="TTE1E313A0t00"/>
          <w:color w:val="000000"/>
          <w:sz w:val="24"/>
          <w:szCs w:val="24"/>
        </w:rPr>
        <w:t xml:space="preserve"> </w:t>
      </w:r>
      <w:r w:rsidR="001C3CF3" w:rsidRPr="007D4987">
        <w:rPr>
          <w:rFonts w:ascii="Verdana" w:hAnsi="Verdana" w:cs="TTE1E313A0t00"/>
          <w:color w:val="000000"/>
          <w:sz w:val="24"/>
          <w:szCs w:val="24"/>
        </w:rPr>
        <w:t>técnica, ambiental, socio-económica y legalmente susceptibles de ser</w:t>
      </w:r>
      <w:r w:rsidRPr="007D4987">
        <w:rPr>
          <w:rFonts w:ascii="Verdana" w:hAnsi="Verdana" w:cs="TTE1E313A0t00"/>
          <w:color w:val="000000"/>
          <w:sz w:val="24"/>
          <w:szCs w:val="24"/>
        </w:rPr>
        <w:t xml:space="preserve"> </w:t>
      </w:r>
      <w:r w:rsidR="001C3CF3" w:rsidRPr="007D4987">
        <w:rPr>
          <w:rFonts w:ascii="Verdana" w:hAnsi="Verdana" w:cs="TTE1E313A0t00"/>
          <w:color w:val="000000"/>
          <w:sz w:val="24"/>
          <w:szCs w:val="24"/>
        </w:rPr>
        <w:t>financiados con recursos públicos en el territorio municipal</w:t>
      </w:r>
      <w:r w:rsidRPr="007D4987">
        <w:rPr>
          <w:rFonts w:ascii="Verdana" w:hAnsi="Verdana" w:cs="TTE1E313A0t00"/>
          <w:color w:val="000000"/>
          <w:sz w:val="24"/>
          <w:szCs w:val="24"/>
        </w:rPr>
        <w:t xml:space="preserve"> con el fin de</w:t>
      </w:r>
      <w:r w:rsidR="001C3CF3" w:rsidRPr="007D4987">
        <w:rPr>
          <w:rFonts w:ascii="Verdana" w:hAnsi="Verdana" w:cs="TTE1E313A0t00"/>
          <w:color w:val="000000"/>
          <w:sz w:val="24"/>
          <w:szCs w:val="24"/>
        </w:rPr>
        <w:t xml:space="preserve"> concretar y darle coherencia a los planes de desarrollo, así como</w:t>
      </w:r>
      <w:r w:rsidRPr="007D4987">
        <w:rPr>
          <w:rFonts w:ascii="Verdana" w:hAnsi="Verdana" w:cs="TTE1E313A0t00"/>
          <w:color w:val="000000"/>
          <w:sz w:val="24"/>
          <w:szCs w:val="24"/>
        </w:rPr>
        <w:t xml:space="preserve"> </w:t>
      </w:r>
      <w:r w:rsidR="001C3CF3" w:rsidRPr="007D4987">
        <w:rPr>
          <w:rFonts w:ascii="Verdana" w:hAnsi="Verdana" w:cs="TTE1E313A0t00"/>
          <w:color w:val="000000"/>
          <w:sz w:val="24"/>
          <w:szCs w:val="24"/>
        </w:rPr>
        <w:t xml:space="preserve">realizar labores de </w:t>
      </w:r>
      <w:r w:rsidR="001C3CF3" w:rsidRPr="007D4987">
        <w:rPr>
          <w:rFonts w:ascii="Verdana" w:hAnsi="Verdana" w:cs="TTE1E313A0t00"/>
          <w:color w:val="000000"/>
          <w:sz w:val="24"/>
          <w:szCs w:val="24"/>
        </w:rPr>
        <w:lastRenderedPageBreak/>
        <w:t>análisis y ejecución de las inversiones públicas, y del</w:t>
      </w:r>
      <w:r w:rsidRPr="007D4987">
        <w:rPr>
          <w:rFonts w:ascii="Verdana" w:hAnsi="Verdana" w:cs="TTE1E313A0t00"/>
          <w:color w:val="000000"/>
          <w:sz w:val="24"/>
          <w:szCs w:val="24"/>
        </w:rPr>
        <w:t xml:space="preserve"> </w:t>
      </w:r>
      <w:r w:rsidR="001C3CF3" w:rsidRPr="007D4987">
        <w:rPr>
          <w:rFonts w:ascii="Verdana" w:hAnsi="Verdana" w:cs="TTE1E313A0t00"/>
          <w:color w:val="000000"/>
          <w:sz w:val="24"/>
          <w:szCs w:val="24"/>
        </w:rPr>
        <w:t>seguimiento y evaluación de los resultados.</w:t>
      </w:r>
    </w:p>
    <w:p w14:paraId="5902FA15" w14:textId="77777777" w:rsidR="00771BD9" w:rsidRPr="007D4987" w:rsidRDefault="00771BD9" w:rsidP="003C6F5C">
      <w:pPr>
        <w:autoSpaceDE w:val="0"/>
        <w:autoSpaceDN w:val="0"/>
        <w:adjustRightInd w:val="0"/>
        <w:spacing w:after="0" w:line="240" w:lineRule="auto"/>
        <w:jc w:val="both"/>
        <w:rPr>
          <w:rFonts w:ascii="Verdana" w:hAnsi="Verdana" w:cs="TTE1E313A0t00"/>
          <w:color w:val="000000"/>
          <w:sz w:val="24"/>
          <w:szCs w:val="24"/>
        </w:rPr>
      </w:pPr>
    </w:p>
    <w:p w14:paraId="6240CDDF" w14:textId="77777777" w:rsidR="001C3CF3" w:rsidRPr="007D4987" w:rsidRDefault="001C3CF3" w:rsidP="003C6F5C">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TTE1E313A0t00"/>
          <w:color w:val="000000"/>
          <w:sz w:val="24"/>
          <w:szCs w:val="24"/>
        </w:rPr>
        <w:t>Los proyectos se formulan utilizando una metodología establecida y son</w:t>
      </w:r>
      <w:r w:rsidR="00771BD9" w:rsidRPr="007D4987">
        <w:rPr>
          <w:rFonts w:ascii="Verdana" w:hAnsi="Verdana" w:cs="TTE1E313A0t00"/>
          <w:color w:val="000000"/>
          <w:sz w:val="24"/>
          <w:szCs w:val="24"/>
        </w:rPr>
        <w:t xml:space="preserve"> </w:t>
      </w:r>
      <w:r w:rsidRPr="007D4987">
        <w:rPr>
          <w:rFonts w:ascii="Verdana" w:hAnsi="Verdana" w:cs="TTE1E313A0t00"/>
          <w:color w:val="000000"/>
          <w:sz w:val="24"/>
          <w:szCs w:val="24"/>
        </w:rPr>
        <w:t>sometidos a un análisis de viabilidad antes de proceder a su registro en el</w:t>
      </w:r>
      <w:r w:rsidR="00771BD9" w:rsidRPr="007D4987">
        <w:rPr>
          <w:rFonts w:ascii="Verdana" w:hAnsi="Verdana" w:cs="TTE1E313A0t00"/>
          <w:color w:val="000000"/>
          <w:sz w:val="24"/>
          <w:szCs w:val="24"/>
        </w:rPr>
        <w:t xml:space="preserve"> </w:t>
      </w:r>
      <w:r w:rsidRPr="007D4987">
        <w:rPr>
          <w:rFonts w:ascii="Verdana" w:hAnsi="Verdana" w:cs="TTE1E313A0t00"/>
          <w:color w:val="000000"/>
          <w:sz w:val="24"/>
          <w:szCs w:val="24"/>
        </w:rPr>
        <w:t>sistema de información adoptado por la oficina de proyectos municipal.</w:t>
      </w:r>
    </w:p>
    <w:p w14:paraId="6B26C079" w14:textId="77777777" w:rsidR="00771BD9" w:rsidRPr="007D4987" w:rsidRDefault="00771BD9" w:rsidP="003C6F5C">
      <w:pPr>
        <w:autoSpaceDE w:val="0"/>
        <w:autoSpaceDN w:val="0"/>
        <w:adjustRightInd w:val="0"/>
        <w:spacing w:after="0" w:line="240" w:lineRule="auto"/>
        <w:jc w:val="both"/>
        <w:rPr>
          <w:rFonts w:ascii="Verdana" w:hAnsi="Verdana" w:cs="TTE1E313A0t00"/>
          <w:color w:val="000000"/>
          <w:sz w:val="24"/>
          <w:szCs w:val="24"/>
        </w:rPr>
      </w:pPr>
    </w:p>
    <w:p w14:paraId="48B2C157" w14:textId="77777777" w:rsidR="001C3CF3" w:rsidRPr="007D4987" w:rsidRDefault="001C3CF3" w:rsidP="003C6F5C">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TTE1E313A0t00"/>
          <w:color w:val="000000"/>
          <w:sz w:val="24"/>
          <w:szCs w:val="24"/>
        </w:rPr>
        <w:t>El buen funcionamiento y operación del banco de proyectos es</w:t>
      </w:r>
      <w:r w:rsidR="00771BD9" w:rsidRPr="007D4987">
        <w:rPr>
          <w:rFonts w:ascii="Verdana" w:hAnsi="Verdana" w:cs="TTE1E313A0t00"/>
          <w:color w:val="000000"/>
          <w:sz w:val="24"/>
          <w:szCs w:val="24"/>
        </w:rPr>
        <w:t xml:space="preserve"> </w:t>
      </w:r>
      <w:r w:rsidRPr="007D4987">
        <w:rPr>
          <w:rFonts w:ascii="Verdana" w:hAnsi="Verdana" w:cs="TTE1E313A0t00"/>
          <w:color w:val="000000"/>
          <w:sz w:val="24"/>
          <w:szCs w:val="24"/>
        </w:rPr>
        <w:t>responsabilidad de todas las entidades de la administración incluidas las</w:t>
      </w:r>
      <w:r w:rsidR="00771BD9" w:rsidRPr="007D4987">
        <w:rPr>
          <w:rFonts w:ascii="Verdana" w:hAnsi="Verdana" w:cs="TTE1E313A0t00"/>
          <w:color w:val="000000"/>
          <w:sz w:val="24"/>
          <w:szCs w:val="24"/>
        </w:rPr>
        <w:t xml:space="preserve"> Secretarías Sectoriales, las </w:t>
      </w:r>
      <w:r w:rsidRPr="007D4987">
        <w:rPr>
          <w:rFonts w:ascii="Verdana" w:hAnsi="Verdana" w:cs="TTE1E313A0t00"/>
          <w:color w:val="000000"/>
          <w:sz w:val="24"/>
          <w:szCs w:val="24"/>
        </w:rPr>
        <w:t>entidades y organismos descentralizados del</w:t>
      </w:r>
      <w:r w:rsidR="00771BD9" w:rsidRPr="007D4987">
        <w:rPr>
          <w:rFonts w:ascii="Verdana" w:hAnsi="Verdana" w:cs="TTE1E313A0t00"/>
          <w:color w:val="000000"/>
          <w:sz w:val="24"/>
          <w:szCs w:val="24"/>
        </w:rPr>
        <w:t xml:space="preserve"> </w:t>
      </w:r>
      <w:r w:rsidRPr="007D4987">
        <w:rPr>
          <w:rFonts w:ascii="Verdana" w:hAnsi="Verdana" w:cs="TTE1E313A0t00"/>
          <w:color w:val="000000"/>
          <w:sz w:val="24"/>
          <w:szCs w:val="24"/>
        </w:rPr>
        <w:t>orden Municipal.</w:t>
      </w:r>
    </w:p>
    <w:p w14:paraId="0CB0094A" w14:textId="77777777" w:rsidR="00771BD9" w:rsidRPr="007D4987" w:rsidRDefault="00771BD9" w:rsidP="001C3CF3">
      <w:pPr>
        <w:autoSpaceDE w:val="0"/>
        <w:autoSpaceDN w:val="0"/>
        <w:adjustRightInd w:val="0"/>
        <w:spacing w:after="0" w:line="240" w:lineRule="auto"/>
        <w:rPr>
          <w:rFonts w:ascii="Verdana" w:hAnsi="Verdana" w:cs="TTE1E313A0t00"/>
          <w:color w:val="000000"/>
          <w:sz w:val="24"/>
          <w:szCs w:val="24"/>
        </w:rPr>
      </w:pPr>
    </w:p>
    <w:p w14:paraId="586117D3" w14:textId="77777777" w:rsidR="00A76609" w:rsidRDefault="003C6F5C" w:rsidP="00A76609">
      <w:pPr>
        <w:autoSpaceDE w:val="0"/>
        <w:autoSpaceDN w:val="0"/>
        <w:adjustRightInd w:val="0"/>
        <w:spacing w:after="0" w:line="240" w:lineRule="auto"/>
        <w:jc w:val="center"/>
        <w:rPr>
          <w:rFonts w:ascii="Verdana" w:hAnsi="Verdana" w:cs="TTE1FCA6B8t00"/>
          <w:color w:val="000000"/>
          <w:sz w:val="24"/>
          <w:szCs w:val="24"/>
        </w:rPr>
      </w:pPr>
      <w:r w:rsidRPr="007D4987">
        <w:rPr>
          <w:rFonts w:ascii="Verdana" w:hAnsi="Verdana" w:cs="TTE1FCA6B8t00"/>
          <w:color w:val="000000"/>
          <w:sz w:val="24"/>
          <w:szCs w:val="24"/>
        </w:rPr>
        <w:br w:type="page"/>
      </w:r>
    </w:p>
    <w:p w14:paraId="1FDBDF7B" w14:textId="77777777" w:rsidR="00A76609" w:rsidRDefault="00A76609" w:rsidP="00A76609">
      <w:pPr>
        <w:autoSpaceDE w:val="0"/>
        <w:autoSpaceDN w:val="0"/>
        <w:adjustRightInd w:val="0"/>
        <w:spacing w:after="0" w:line="240" w:lineRule="auto"/>
        <w:jc w:val="center"/>
        <w:rPr>
          <w:rFonts w:ascii="Verdana" w:hAnsi="Verdana" w:cs="TTE1FCA6B8t00"/>
          <w:color w:val="000000"/>
          <w:sz w:val="24"/>
          <w:szCs w:val="24"/>
        </w:rPr>
      </w:pPr>
    </w:p>
    <w:p w14:paraId="511945C1" w14:textId="77777777" w:rsidR="00A76609" w:rsidRDefault="00A76609" w:rsidP="00A76609">
      <w:pPr>
        <w:autoSpaceDE w:val="0"/>
        <w:autoSpaceDN w:val="0"/>
        <w:adjustRightInd w:val="0"/>
        <w:spacing w:after="0" w:line="240" w:lineRule="auto"/>
        <w:jc w:val="center"/>
        <w:rPr>
          <w:rFonts w:ascii="Verdana" w:hAnsi="Verdana" w:cs="TTE1FCA6B8t00"/>
          <w:color w:val="000000"/>
          <w:sz w:val="24"/>
          <w:szCs w:val="24"/>
        </w:rPr>
      </w:pPr>
    </w:p>
    <w:p w14:paraId="5195CF4F" w14:textId="77777777" w:rsidR="00A76609" w:rsidRDefault="00A76609" w:rsidP="00A76609">
      <w:pPr>
        <w:autoSpaceDE w:val="0"/>
        <w:autoSpaceDN w:val="0"/>
        <w:adjustRightInd w:val="0"/>
        <w:spacing w:after="0" w:line="240" w:lineRule="auto"/>
        <w:jc w:val="center"/>
        <w:rPr>
          <w:rFonts w:ascii="Verdana" w:hAnsi="Verdana" w:cs="TTE1FCA6B8t00"/>
          <w:color w:val="000000"/>
          <w:sz w:val="24"/>
          <w:szCs w:val="24"/>
        </w:rPr>
      </w:pPr>
    </w:p>
    <w:p w14:paraId="7B3EED80" w14:textId="77777777" w:rsidR="00A76609" w:rsidRDefault="00A76609" w:rsidP="00A76609">
      <w:pPr>
        <w:autoSpaceDE w:val="0"/>
        <w:autoSpaceDN w:val="0"/>
        <w:adjustRightInd w:val="0"/>
        <w:spacing w:after="0" w:line="240" w:lineRule="auto"/>
        <w:jc w:val="center"/>
        <w:rPr>
          <w:rFonts w:ascii="Verdana" w:hAnsi="Verdana" w:cs="TTE1FCA6B8t00"/>
          <w:color w:val="000000"/>
          <w:sz w:val="24"/>
          <w:szCs w:val="24"/>
        </w:rPr>
      </w:pPr>
    </w:p>
    <w:p w14:paraId="382A459B" w14:textId="77777777" w:rsidR="00A76609" w:rsidRDefault="00A76609" w:rsidP="00A76609">
      <w:pPr>
        <w:autoSpaceDE w:val="0"/>
        <w:autoSpaceDN w:val="0"/>
        <w:adjustRightInd w:val="0"/>
        <w:spacing w:after="0" w:line="240" w:lineRule="auto"/>
        <w:jc w:val="center"/>
        <w:rPr>
          <w:rFonts w:ascii="Verdana" w:hAnsi="Verdana" w:cs="TTE1FCA6B8t00"/>
          <w:color w:val="000000"/>
          <w:sz w:val="24"/>
          <w:szCs w:val="24"/>
        </w:rPr>
      </w:pPr>
    </w:p>
    <w:p w14:paraId="48BD19C2" w14:textId="77777777" w:rsidR="00A76609" w:rsidRDefault="00A76609" w:rsidP="00A76609">
      <w:pPr>
        <w:autoSpaceDE w:val="0"/>
        <w:autoSpaceDN w:val="0"/>
        <w:adjustRightInd w:val="0"/>
        <w:spacing w:after="0" w:line="240" w:lineRule="auto"/>
        <w:jc w:val="center"/>
        <w:rPr>
          <w:rFonts w:ascii="Verdana" w:hAnsi="Verdana" w:cs="TTE1FCA6B8t00"/>
          <w:color w:val="000000"/>
          <w:sz w:val="24"/>
          <w:szCs w:val="24"/>
        </w:rPr>
      </w:pPr>
    </w:p>
    <w:p w14:paraId="19920823" w14:textId="77777777" w:rsidR="00A76609" w:rsidRDefault="00A76609" w:rsidP="00A76609">
      <w:pPr>
        <w:autoSpaceDE w:val="0"/>
        <w:autoSpaceDN w:val="0"/>
        <w:adjustRightInd w:val="0"/>
        <w:spacing w:after="0" w:line="240" w:lineRule="auto"/>
        <w:jc w:val="center"/>
        <w:rPr>
          <w:rFonts w:ascii="Verdana" w:hAnsi="Verdana" w:cs="TTE1FCA6B8t00"/>
          <w:color w:val="000000"/>
          <w:sz w:val="24"/>
          <w:szCs w:val="24"/>
        </w:rPr>
      </w:pPr>
    </w:p>
    <w:p w14:paraId="124EE655" w14:textId="77777777" w:rsidR="00A76609" w:rsidRDefault="00A76609" w:rsidP="00A76609">
      <w:pPr>
        <w:autoSpaceDE w:val="0"/>
        <w:autoSpaceDN w:val="0"/>
        <w:adjustRightInd w:val="0"/>
        <w:spacing w:after="0" w:line="240" w:lineRule="auto"/>
        <w:jc w:val="center"/>
        <w:rPr>
          <w:rFonts w:ascii="Verdana" w:hAnsi="Verdana" w:cs="TTE1FCA6B8t00"/>
          <w:color w:val="000000"/>
          <w:sz w:val="24"/>
          <w:szCs w:val="24"/>
        </w:rPr>
      </w:pPr>
    </w:p>
    <w:p w14:paraId="77E70685" w14:textId="77777777" w:rsidR="00A76609" w:rsidRDefault="00A76609" w:rsidP="00A76609">
      <w:pPr>
        <w:autoSpaceDE w:val="0"/>
        <w:autoSpaceDN w:val="0"/>
        <w:adjustRightInd w:val="0"/>
        <w:spacing w:after="0" w:line="240" w:lineRule="auto"/>
        <w:jc w:val="center"/>
        <w:rPr>
          <w:rFonts w:ascii="Verdana" w:hAnsi="Verdana" w:cs="TTE1FCA6B8t00"/>
          <w:color w:val="000000"/>
          <w:sz w:val="24"/>
          <w:szCs w:val="24"/>
        </w:rPr>
      </w:pPr>
    </w:p>
    <w:p w14:paraId="74F20CA2" w14:textId="77777777" w:rsidR="00A76609" w:rsidRDefault="00A76609" w:rsidP="00A76609">
      <w:pPr>
        <w:autoSpaceDE w:val="0"/>
        <w:autoSpaceDN w:val="0"/>
        <w:adjustRightInd w:val="0"/>
        <w:spacing w:after="0" w:line="240" w:lineRule="auto"/>
        <w:jc w:val="center"/>
        <w:rPr>
          <w:rFonts w:ascii="Verdana" w:hAnsi="Verdana" w:cs="TTE1FCA6B8t00"/>
          <w:color w:val="000000"/>
          <w:sz w:val="56"/>
          <w:szCs w:val="56"/>
        </w:rPr>
      </w:pPr>
    </w:p>
    <w:p w14:paraId="04DB877C" w14:textId="77777777" w:rsidR="00A76609" w:rsidRDefault="00A76609" w:rsidP="00A76609">
      <w:pPr>
        <w:autoSpaceDE w:val="0"/>
        <w:autoSpaceDN w:val="0"/>
        <w:adjustRightInd w:val="0"/>
        <w:spacing w:after="0" w:line="240" w:lineRule="auto"/>
        <w:jc w:val="center"/>
        <w:rPr>
          <w:rFonts w:ascii="Verdana" w:hAnsi="Verdana" w:cs="TTE1FCA6B8t00"/>
          <w:color w:val="000000"/>
          <w:sz w:val="56"/>
          <w:szCs w:val="56"/>
        </w:rPr>
      </w:pPr>
    </w:p>
    <w:p w14:paraId="74E9516C" w14:textId="77777777" w:rsidR="00A76609" w:rsidRDefault="00A76609" w:rsidP="00A76609">
      <w:pPr>
        <w:autoSpaceDE w:val="0"/>
        <w:autoSpaceDN w:val="0"/>
        <w:adjustRightInd w:val="0"/>
        <w:spacing w:after="0" w:line="240" w:lineRule="auto"/>
        <w:jc w:val="center"/>
        <w:rPr>
          <w:rFonts w:ascii="Verdana" w:hAnsi="Verdana" w:cs="TTE1FCA6B8t00"/>
          <w:color w:val="000000"/>
          <w:sz w:val="56"/>
          <w:szCs w:val="56"/>
        </w:rPr>
      </w:pPr>
    </w:p>
    <w:p w14:paraId="35E590F9" w14:textId="77777777" w:rsidR="00633874" w:rsidRPr="007D4987" w:rsidRDefault="00A76609" w:rsidP="00A76609">
      <w:pPr>
        <w:autoSpaceDE w:val="0"/>
        <w:autoSpaceDN w:val="0"/>
        <w:adjustRightInd w:val="0"/>
        <w:spacing w:after="0" w:line="240" w:lineRule="auto"/>
        <w:jc w:val="center"/>
        <w:rPr>
          <w:rFonts w:ascii="Verdana" w:hAnsi="Verdana" w:cs="Arial"/>
          <w:color w:val="000000"/>
          <w:sz w:val="28"/>
          <w:szCs w:val="28"/>
        </w:rPr>
      </w:pPr>
      <w:r>
        <w:rPr>
          <w:rFonts w:ascii="Verdana" w:hAnsi="Verdana" w:cs="TTE1FCA6B8t00"/>
          <w:color w:val="000000"/>
          <w:sz w:val="56"/>
          <w:szCs w:val="56"/>
        </w:rPr>
        <w:t>1. BANCO DE PROGRAMAS Y PRO</w:t>
      </w:r>
      <w:r w:rsidRPr="00013A9D">
        <w:rPr>
          <w:rFonts w:ascii="Verdana" w:hAnsi="Verdana" w:cs="TTE1FCA6B8t00"/>
          <w:color w:val="FF0000"/>
          <w:sz w:val="56"/>
          <w:szCs w:val="56"/>
        </w:rPr>
        <w:t>E</w:t>
      </w:r>
      <w:r>
        <w:rPr>
          <w:rFonts w:ascii="Verdana" w:hAnsi="Verdana" w:cs="TTE1FCA6B8t00"/>
          <w:color w:val="000000"/>
          <w:sz w:val="56"/>
          <w:szCs w:val="56"/>
        </w:rPr>
        <w:t>YECTOS DE INVERSION MUNICIPAL - BPIM</w:t>
      </w:r>
      <w:r>
        <w:rPr>
          <w:rFonts w:ascii="Verdana" w:hAnsi="Verdana" w:cs="TTE1FCA6B8t00"/>
          <w:color w:val="000000"/>
          <w:sz w:val="24"/>
          <w:szCs w:val="24"/>
        </w:rPr>
        <w:br w:type="page"/>
      </w:r>
      <w:r w:rsidR="00633874" w:rsidRPr="007D4987">
        <w:rPr>
          <w:rFonts w:ascii="Verdana" w:hAnsi="Verdana" w:cs="TTE1FCA6B8t00"/>
          <w:color w:val="000000"/>
          <w:sz w:val="24"/>
          <w:szCs w:val="24"/>
        </w:rPr>
        <w:lastRenderedPageBreak/>
        <w:t xml:space="preserve">1. </w:t>
      </w:r>
      <w:r w:rsidR="00633874" w:rsidRPr="007D4987">
        <w:rPr>
          <w:rFonts w:ascii="Verdana" w:hAnsi="Verdana" w:cs="Arial"/>
          <w:color w:val="000000"/>
          <w:sz w:val="28"/>
          <w:szCs w:val="28"/>
        </w:rPr>
        <w:t>BANCO DE PROGRAMAS Y PROYECTOS DE INVERSIÓN MUNICIPAL (BPIM).</w:t>
      </w:r>
    </w:p>
    <w:p w14:paraId="42F77A4C" w14:textId="77777777" w:rsidR="00633874" w:rsidRPr="007D4987" w:rsidRDefault="00633874" w:rsidP="00633874">
      <w:pPr>
        <w:jc w:val="both"/>
        <w:rPr>
          <w:rFonts w:ascii="Verdana" w:hAnsi="Verdana"/>
          <w:b/>
          <w:color w:val="000000"/>
          <w:lang w:val="es-MX"/>
        </w:rPr>
      </w:pPr>
    </w:p>
    <w:p w14:paraId="2B1B8748" w14:textId="77777777" w:rsidR="00633874" w:rsidRPr="00A76609" w:rsidRDefault="00633874" w:rsidP="00A76609">
      <w:pPr>
        <w:pStyle w:val="Sinespaciado"/>
        <w:jc w:val="both"/>
        <w:rPr>
          <w:rFonts w:ascii="Verdana" w:hAnsi="Verdana"/>
          <w:sz w:val="24"/>
          <w:szCs w:val="24"/>
        </w:rPr>
      </w:pPr>
      <w:r w:rsidRPr="00A76609">
        <w:rPr>
          <w:rFonts w:ascii="Verdana" w:hAnsi="Verdana"/>
          <w:sz w:val="24"/>
          <w:szCs w:val="24"/>
        </w:rPr>
        <w:t>El Banco de Programas y Proyectos de Inversión Municipal es un instrumento dinámico de la planeación que registra los programas y los proyectos viables técnica, ambiental, socio-económica y legalmente susceptibles de ser financiados con recursos públicos en el territorio municipal.</w:t>
      </w:r>
    </w:p>
    <w:p w14:paraId="5A21AE8B" w14:textId="77777777" w:rsidR="00633874" w:rsidRPr="00A76609" w:rsidRDefault="00633874" w:rsidP="00A76609">
      <w:pPr>
        <w:pStyle w:val="Sinespaciado"/>
        <w:jc w:val="both"/>
        <w:rPr>
          <w:rFonts w:ascii="Verdana" w:hAnsi="Verdana"/>
          <w:sz w:val="24"/>
          <w:szCs w:val="24"/>
          <w:lang w:val="es-MX"/>
        </w:rPr>
      </w:pPr>
    </w:p>
    <w:p w14:paraId="5931FF15" w14:textId="77777777" w:rsidR="00633874" w:rsidRDefault="00633874" w:rsidP="00A76609">
      <w:pPr>
        <w:pStyle w:val="Sinespaciado"/>
        <w:jc w:val="both"/>
        <w:rPr>
          <w:rFonts w:ascii="Verdana" w:hAnsi="Verdana"/>
          <w:sz w:val="24"/>
          <w:szCs w:val="24"/>
          <w:lang w:val="es-MX"/>
        </w:rPr>
      </w:pPr>
      <w:r w:rsidRPr="00A76609">
        <w:rPr>
          <w:rFonts w:ascii="Verdana" w:hAnsi="Verdana"/>
          <w:sz w:val="24"/>
          <w:szCs w:val="24"/>
          <w:lang w:val="es-MX"/>
        </w:rPr>
        <w:t>Permite concretar y darle coherencia a los planes de desarrollo, así como realizar labores de análisis y ejecución de las inversiones públicas, y del seguimiento y evaluación de los resultados.</w:t>
      </w:r>
    </w:p>
    <w:p w14:paraId="6E13BABE" w14:textId="77777777" w:rsidR="00A76609" w:rsidRPr="00A76609" w:rsidRDefault="00A76609" w:rsidP="00A76609">
      <w:pPr>
        <w:pStyle w:val="Sinespaciado"/>
        <w:jc w:val="both"/>
        <w:rPr>
          <w:rFonts w:ascii="Verdana" w:hAnsi="Verdana"/>
          <w:sz w:val="24"/>
          <w:szCs w:val="24"/>
          <w:lang w:val="es-MX"/>
        </w:rPr>
      </w:pPr>
    </w:p>
    <w:p w14:paraId="05EFFD5E" w14:textId="77777777" w:rsidR="00633874" w:rsidRDefault="00633874" w:rsidP="00A76609">
      <w:pPr>
        <w:pStyle w:val="Sinespaciado"/>
        <w:jc w:val="both"/>
        <w:rPr>
          <w:rFonts w:ascii="Verdana" w:hAnsi="Verdana"/>
          <w:sz w:val="24"/>
          <w:szCs w:val="24"/>
          <w:lang w:val="es-MX"/>
        </w:rPr>
      </w:pPr>
      <w:r w:rsidRPr="00A76609">
        <w:rPr>
          <w:rFonts w:ascii="Verdana" w:hAnsi="Verdana"/>
          <w:sz w:val="24"/>
          <w:szCs w:val="24"/>
          <w:lang w:val="es-MX"/>
        </w:rPr>
        <w:t>Los programas y proyectos constituyen la fuente esencial del sistema de información del banco de programas y proyectos de inversión del municipio.  Los proyectos se formulan utilizando una metodología establecida y son sometidos a un análisis de viabilidad antes de proceder a su registro en el sistema de información adoptado por la oficina de proyectos municipal.</w:t>
      </w:r>
    </w:p>
    <w:p w14:paraId="62D7B9D1" w14:textId="77777777" w:rsidR="00A76609" w:rsidRPr="00A76609" w:rsidRDefault="00A76609" w:rsidP="00A76609">
      <w:pPr>
        <w:pStyle w:val="Sinespaciado"/>
        <w:jc w:val="both"/>
        <w:rPr>
          <w:rFonts w:ascii="Verdana" w:hAnsi="Verdana"/>
          <w:sz w:val="24"/>
          <w:szCs w:val="24"/>
          <w:lang w:val="es-MX"/>
        </w:rPr>
      </w:pPr>
    </w:p>
    <w:p w14:paraId="09006963" w14:textId="77777777" w:rsidR="00633874" w:rsidRPr="00A76609" w:rsidRDefault="00633874" w:rsidP="00A76609">
      <w:pPr>
        <w:pStyle w:val="Sinespaciado"/>
        <w:jc w:val="both"/>
        <w:rPr>
          <w:rFonts w:ascii="Verdana" w:hAnsi="Verdana"/>
          <w:sz w:val="24"/>
          <w:szCs w:val="24"/>
          <w:lang w:val="es-MX"/>
        </w:rPr>
      </w:pPr>
      <w:r w:rsidRPr="00A76609">
        <w:rPr>
          <w:rFonts w:ascii="Verdana" w:hAnsi="Verdana"/>
          <w:sz w:val="24"/>
          <w:szCs w:val="24"/>
          <w:lang w:val="es-MX"/>
        </w:rPr>
        <w:t xml:space="preserve">El buen funcionamiento y operación del banco de proyectos es responsabilidad de todas las entidades de la administración incluidas las Secretarías Sectoriales, las entidades y organismos descentralizados del orden Municipal. </w:t>
      </w:r>
    </w:p>
    <w:p w14:paraId="6FD7A200" w14:textId="77777777" w:rsidR="00A76609" w:rsidRDefault="00A76609" w:rsidP="001C3CF3">
      <w:pPr>
        <w:autoSpaceDE w:val="0"/>
        <w:autoSpaceDN w:val="0"/>
        <w:adjustRightInd w:val="0"/>
        <w:spacing w:after="0" w:line="240" w:lineRule="auto"/>
        <w:rPr>
          <w:rFonts w:ascii="Verdana" w:hAnsi="Verdana" w:cs="TTE1FCA6B8t00"/>
          <w:color w:val="000000"/>
          <w:sz w:val="24"/>
          <w:szCs w:val="24"/>
        </w:rPr>
      </w:pPr>
    </w:p>
    <w:p w14:paraId="3E6ECC31" w14:textId="77777777" w:rsidR="00A76609" w:rsidRDefault="00A76609" w:rsidP="001C3CF3">
      <w:pPr>
        <w:autoSpaceDE w:val="0"/>
        <w:autoSpaceDN w:val="0"/>
        <w:adjustRightInd w:val="0"/>
        <w:spacing w:after="0" w:line="240" w:lineRule="auto"/>
        <w:rPr>
          <w:rFonts w:ascii="Verdana" w:hAnsi="Verdana" w:cs="TTE1FCA6B8t00"/>
          <w:color w:val="000000"/>
          <w:sz w:val="24"/>
          <w:szCs w:val="24"/>
        </w:rPr>
      </w:pPr>
    </w:p>
    <w:p w14:paraId="3B9C46BF" w14:textId="77777777" w:rsidR="001C3CF3" w:rsidRPr="00A76609" w:rsidRDefault="001C3CF3" w:rsidP="001C3CF3">
      <w:pPr>
        <w:autoSpaceDE w:val="0"/>
        <w:autoSpaceDN w:val="0"/>
        <w:adjustRightInd w:val="0"/>
        <w:spacing w:after="0" w:line="240" w:lineRule="auto"/>
        <w:rPr>
          <w:rFonts w:ascii="Verdana" w:hAnsi="Verdana" w:cs="TTE1FCA6B8t00"/>
          <w:b/>
          <w:color w:val="000000"/>
          <w:sz w:val="24"/>
          <w:szCs w:val="24"/>
        </w:rPr>
      </w:pPr>
      <w:r w:rsidRPr="00A76609">
        <w:rPr>
          <w:rFonts w:ascii="Verdana" w:hAnsi="Verdana" w:cs="TTE1FCA6B8t00"/>
          <w:b/>
          <w:color w:val="000000"/>
          <w:sz w:val="24"/>
          <w:szCs w:val="24"/>
        </w:rPr>
        <w:t xml:space="preserve">1.1 </w:t>
      </w:r>
      <w:r w:rsidR="00A76609" w:rsidRPr="00A76609">
        <w:rPr>
          <w:rFonts w:ascii="Verdana" w:hAnsi="Verdana" w:cs="TTE1FCA6B8t00"/>
          <w:b/>
          <w:color w:val="000000"/>
          <w:sz w:val="24"/>
          <w:szCs w:val="24"/>
        </w:rPr>
        <w:t>MARCO LEGAL</w:t>
      </w:r>
    </w:p>
    <w:p w14:paraId="7552EA25" w14:textId="77777777" w:rsidR="00633874" w:rsidRPr="007D4987" w:rsidRDefault="00633874" w:rsidP="001C3CF3">
      <w:pPr>
        <w:autoSpaceDE w:val="0"/>
        <w:autoSpaceDN w:val="0"/>
        <w:adjustRightInd w:val="0"/>
        <w:spacing w:after="0" w:line="240" w:lineRule="auto"/>
        <w:rPr>
          <w:rFonts w:ascii="Verdana" w:hAnsi="Verdana" w:cs="TTE1FCA6B8t00"/>
          <w:color w:val="000000"/>
          <w:sz w:val="24"/>
          <w:szCs w:val="24"/>
        </w:rPr>
      </w:pPr>
    </w:p>
    <w:p w14:paraId="08ED88B4" w14:textId="77777777" w:rsidR="001C3CF3" w:rsidRDefault="001C3CF3" w:rsidP="00633874">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TTE1E313A0t00"/>
          <w:color w:val="000000"/>
          <w:sz w:val="24"/>
          <w:szCs w:val="24"/>
        </w:rPr>
        <w:t>La normatividad que soporta el Banco de Programas y Proyectos de inversión</w:t>
      </w:r>
      <w:r w:rsidR="00A76609">
        <w:rPr>
          <w:rFonts w:ascii="Verdana" w:hAnsi="Verdana" w:cs="TTE1E313A0t00"/>
          <w:color w:val="000000"/>
          <w:sz w:val="24"/>
          <w:szCs w:val="24"/>
        </w:rPr>
        <w:t xml:space="preserve"> </w:t>
      </w:r>
      <w:r w:rsidRPr="007D4987">
        <w:rPr>
          <w:rFonts w:ascii="Verdana" w:hAnsi="Verdana" w:cs="TTE1E313A0t00"/>
          <w:color w:val="000000"/>
          <w:sz w:val="24"/>
          <w:szCs w:val="24"/>
        </w:rPr>
        <w:t>Municipal está referida en aspectos de tipo presupuestal y relacionados con</w:t>
      </w:r>
      <w:r w:rsidR="00A76609">
        <w:rPr>
          <w:rFonts w:ascii="Verdana" w:hAnsi="Verdana" w:cs="TTE1E313A0t00"/>
          <w:color w:val="000000"/>
          <w:sz w:val="24"/>
          <w:szCs w:val="24"/>
        </w:rPr>
        <w:t xml:space="preserve"> </w:t>
      </w:r>
      <w:r w:rsidRPr="007D4987">
        <w:rPr>
          <w:rFonts w:ascii="Verdana" w:hAnsi="Verdana" w:cs="TTE1E313A0t00"/>
          <w:color w:val="000000"/>
          <w:sz w:val="24"/>
          <w:szCs w:val="24"/>
        </w:rPr>
        <w:t>la planeación, como son:</w:t>
      </w:r>
    </w:p>
    <w:p w14:paraId="1BA20D3A" w14:textId="77777777" w:rsidR="00A76609" w:rsidRPr="007D4987" w:rsidRDefault="00A76609" w:rsidP="00633874">
      <w:pPr>
        <w:autoSpaceDE w:val="0"/>
        <w:autoSpaceDN w:val="0"/>
        <w:adjustRightInd w:val="0"/>
        <w:spacing w:after="0" w:line="240" w:lineRule="auto"/>
        <w:jc w:val="both"/>
        <w:rPr>
          <w:rFonts w:ascii="Verdana" w:hAnsi="Verdana" w:cs="TTE1E313A0t00"/>
          <w:color w:val="000000"/>
          <w:sz w:val="24"/>
          <w:szCs w:val="24"/>
        </w:rPr>
      </w:pPr>
    </w:p>
    <w:p w14:paraId="32E22783" w14:textId="77777777" w:rsidR="001C3CF3" w:rsidRPr="007D4987" w:rsidRDefault="001C3CF3" w:rsidP="00633874">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Symbol"/>
          <w:color w:val="000000"/>
          <w:sz w:val="24"/>
          <w:szCs w:val="24"/>
        </w:rPr>
        <w:t></w:t>
      </w:r>
      <w:r w:rsidRPr="007D4987">
        <w:rPr>
          <w:rFonts w:ascii="Verdana" w:hAnsi="Verdana" w:cs="Symbol"/>
          <w:color w:val="000000"/>
          <w:sz w:val="24"/>
          <w:szCs w:val="24"/>
        </w:rPr>
        <w:t></w:t>
      </w:r>
      <w:r w:rsidR="00633874" w:rsidRPr="007D4987">
        <w:rPr>
          <w:rFonts w:ascii="Verdana" w:hAnsi="Verdana" w:cs="TTE1E313A0t00"/>
          <w:color w:val="000000"/>
          <w:sz w:val="24"/>
          <w:szCs w:val="24"/>
        </w:rPr>
        <w:t>Acuerdo 009 del 20 de abril del 2013</w:t>
      </w:r>
      <w:r w:rsidRPr="007D4987">
        <w:rPr>
          <w:rFonts w:ascii="Verdana" w:hAnsi="Verdana" w:cs="TTE1E313A0t00"/>
          <w:color w:val="000000"/>
          <w:sz w:val="24"/>
          <w:szCs w:val="24"/>
        </w:rPr>
        <w:t xml:space="preserve"> “Por medio del cual se</w:t>
      </w:r>
      <w:r w:rsidR="00633874" w:rsidRPr="007D4987">
        <w:rPr>
          <w:rFonts w:ascii="Verdana" w:hAnsi="Verdana" w:cs="TTE1E313A0t00"/>
          <w:color w:val="000000"/>
          <w:sz w:val="24"/>
          <w:szCs w:val="24"/>
        </w:rPr>
        <w:t xml:space="preserve"> </w:t>
      </w:r>
      <w:r w:rsidRPr="007D4987">
        <w:rPr>
          <w:rFonts w:ascii="Verdana" w:hAnsi="Verdana" w:cs="TTE1E313A0t00"/>
          <w:color w:val="000000"/>
          <w:sz w:val="24"/>
          <w:szCs w:val="24"/>
        </w:rPr>
        <w:t xml:space="preserve">crea el Banco de Programas y Proyectos del Municipio de </w:t>
      </w:r>
      <w:r w:rsidR="00771BD9" w:rsidRPr="007D4987">
        <w:rPr>
          <w:rFonts w:ascii="Verdana" w:hAnsi="Verdana" w:cs="TTE1E313A0t00"/>
          <w:color w:val="000000"/>
          <w:sz w:val="24"/>
          <w:szCs w:val="24"/>
        </w:rPr>
        <w:t xml:space="preserve">Yondó – Antioquia </w:t>
      </w:r>
      <w:r w:rsidRPr="007D4987">
        <w:rPr>
          <w:rFonts w:ascii="Verdana" w:hAnsi="Verdana" w:cs="TTE1E313A0t00"/>
          <w:color w:val="000000"/>
          <w:sz w:val="24"/>
          <w:szCs w:val="24"/>
        </w:rPr>
        <w:t xml:space="preserve"> y se dictan normas para su funcionamiento”.</w:t>
      </w:r>
    </w:p>
    <w:p w14:paraId="2912A455" w14:textId="77777777" w:rsidR="001C3CF3" w:rsidRDefault="001C3CF3" w:rsidP="00633874">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Symbol"/>
          <w:color w:val="000000"/>
          <w:sz w:val="24"/>
          <w:szCs w:val="24"/>
        </w:rPr>
        <w:lastRenderedPageBreak/>
        <w:t></w:t>
      </w:r>
      <w:r w:rsidRPr="007D4987">
        <w:rPr>
          <w:rFonts w:ascii="Verdana" w:hAnsi="Verdana" w:cs="Symbol"/>
          <w:color w:val="000000"/>
          <w:sz w:val="24"/>
          <w:szCs w:val="24"/>
        </w:rPr>
        <w:t></w:t>
      </w:r>
      <w:r w:rsidRPr="007D4987">
        <w:rPr>
          <w:rFonts w:ascii="Verdana" w:hAnsi="Verdana" w:cs="TTE1E313A0t00"/>
          <w:color w:val="000000"/>
          <w:sz w:val="24"/>
          <w:szCs w:val="24"/>
        </w:rPr>
        <w:t>Ley 38 de 1989. Crea el Banco de Proyectos de Inversión Nacional, confía</w:t>
      </w:r>
      <w:r w:rsidR="007F31BD" w:rsidRPr="007D4987">
        <w:rPr>
          <w:rFonts w:ascii="Verdana" w:hAnsi="Verdana"/>
          <w:color w:val="4F82BE"/>
          <w:sz w:val="24"/>
          <w:szCs w:val="24"/>
        </w:rPr>
        <w:t xml:space="preserve"> </w:t>
      </w:r>
      <w:r w:rsidRPr="007D4987">
        <w:rPr>
          <w:rFonts w:ascii="Verdana" w:hAnsi="Verdana" w:cs="TTE1E313A0t00"/>
          <w:color w:val="000000"/>
          <w:sz w:val="24"/>
          <w:szCs w:val="24"/>
        </w:rPr>
        <w:t>al Departamento Nacional de Planeación su diseño, montaje y operación.</w:t>
      </w:r>
    </w:p>
    <w:p w14:paraId="4B371F41" w14:textId="77777777" w:rsidR="005148C5" w:rsidRPr="007D4987" w:rsidRDefault="005148C5" w:rsidP="00633874">
      <w:pPr>
        <w:autoSpaceDE w:val="0"/>
        <w:autoSpaceDN w:val="0"/>
        <w:adjustRightInd w:val="0"/>
        <w:spacing w:after="0" w:line="240" w:lineRule="auto"/>
        <w:jc w:val="both"/>
        <w:rPr>
          <w:rFonts w:ascii="Verdana" w:hAnsi="Verdana"/>
          <w:color w:val="4F82BE"/>
          <w:sz w:val="24"/>
          <w:szCs w:val="24"/>
        </w:rPr>
      </w:pPr>
    </w:p>
    <w:p w14:paraId="1CB6DA4E" w14:textId="77777777" w:rsidR="001C3CF3" w:rsidRDefault="001C3CF3" w:rsidP="00633874">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Symbol"/>
          <w:color w:val="000000"/>
          <w:sz w:val="24"/>
          <w:szCs w:val="24"/>
        </w:rPr>
        <w:t></w:t>
      </w:r>
      <w:r w:rsidRPr="007D4987">
        <w:rPr>
          <w:rFonts w:ascii="Verdana" w:hAnsi="Verdana" w:cs="TTE1E313A0t00"/>
          <w:color w:val="000000"/>
          <w:sz w:val="24"/>
          <w:szCs w:val="24"/>
        </w:rPr>
        <w:t>Decreto Nacional 841 de 1990. Por medio de esta norma se reglamentó el</w:t>
      </w:r>
      <w:r w:rsidR="00893A48" w:rsidRPr="007D4987">
        <w:rPr>
          <w:rFonts w:ascii="Verdana" w:hAnsi="Verdana" w:cs="TTE1E313A0t00"/>
          <w:color w:val="000000"/>
          <w:sz w:val="24"/>
          <w:szCs w:val="24"/>
        </w:rPr>
        <w:t xml:space="preserve"> </w:t>
      </w:r>
      <w:r w:rsidRPr="007D4987">
        <w:rPr>
          <w:rFonts w:ascii="Verdana" w:hAnsi="Verdana" w:cs="TTE1E313A0t00"/>
          <w:color w:val="000000"/>
          <w:sz w:val="24"/>
          <w:szCs w:val="24"/>
        </w:rPr>
        <w:t>funcionamiento del Banco Nacional de Proyectos BPIN.</w:t>
      </w:r>
    </w:p>
    <w:p w14:paraId="2DE1A613" w14:textId="77777777" w:rsidR="005148C5" w:rsidRPr="007D4987" w:rsidRDefault="005148C5" w:rsidP="00633874">
      <w:pPr>
        <w:autoSpaceDE w:val="0"/>
        <w:autoSpaceDN w:val="0"/>
        <w:adjustRightInd w:val="0"/>
        <w:spacing w:after="0" w:line="240" w:lineRule="auto"/>
        <w:jc w:val="both"/>
        <w:rPr>
          <w:rFonts w:ascii="Verdana" w:hAnsi="Verdana" w:cs="TTE1E313A0t00"/>
          <w:color w:val="000000"/>
          <w:sz w:val="24"/>
          <w:szCs w:val="24"/>
        </w:rPr>
      </w:pPr>
    </w:p>
    <w:p w14:paraId="44ACE22C" w14:textId="77777777" w:rsidR="001C3CF3" w:rsidRDefault="001C3CF3" w:rsidP="00633874">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Symbol"/>
          <w:color w:val="000000"/>
          <w:sz w:val="24"/>
          <w:szCs w:val="24"/>
        </w:rPr>
        <w:t></w:t>
      </w:r>
      <w:r w:rsidRPr="007D4987">
        <w:rPr>
          <w:rFonts w:ascii="Verdana" w:hAnsi="Verdana" w:cs="Symbol"/>
          <w:color w:val="000000"/>
          <w:sz w:val="24"/>
          <w:szCs w:val="24"/>
        </w:rPr>
        <w:t></w:t>
      </w:r>
      <w:r w:rsidRPr="007D4987">
        <w:rPr>
          <w:rFonts w:ascii="Verdana" w:hAnsi="Verdana" w:cs="TTE1E313A0t00"/>
          <w:color w:val="000000"/>
          <w:sz w:val="24"/>
          <w:szCs w:val="24"/>
        </w:rPr>
        <w:t>Ley orgánica de competencia y recursos Ley 60 de 1993. Insiste en la</w:t>
      </w:r>
      <w:r w:rsidR="00893A48" w:rsidRPr="007D4987">
        <w:rPr>
          <w:rFonts w:ascii="Verdana" w:hAnsi="Verdana" w:cs="TTE1E313A0t00"/>
          <w:color w:val="000000"/>
          <w:sz w:val="24"/>
          <w:szCs w:val="24"/>
        </w:rPr>
        <w:t xml:space="preserve"> cultura de  </w:t>
      </w:r>
      <w:r w:rsidRPr="007D4987">
        <w:rPr>
          <w:rFonts w:ascii="Verdana" w:hAnsi="Verdana" w:cs="TTE1E313A0t00"/>
          <w:color w:val="000000"/>
          <w:sz w:val="24"/>
          <w:szCs w:val="24"/>
        </w:rPr>
        <w:t>los proyectos para garantizar la eficiencia de las transferencias a</w:t>
      </w:r>
      <w:r w:rsidR="00893A48" w:rsidRPr="007D4987">
        <w:rPr>
          <w:rFonts w:ascii="Verdana" w:hAnsi="Verdana" w:cs="TTE1E313A0t00"/>
          <w:color w:val="000000"/>
          <w:sz w:val="24"/>
          <w:szCs w:val="24"/>
        </w:rPr>
        <w:t xml:space="preserve"> </w:t>
      </w:r>
      <w:r w:rsidRPr="007D4987">
        <w:rPr>
          <w:rFonts w:ascii="Verdana" w:hAnsi="Verdana" w:cs="TTE1E313A0t00"/>
          <w:color w:val="000000"/>
          <w:sz w:val="24"/>
          <w:szCs w:val="24"/>
        </w:rPr>
        <w:t>las entidades territoriales, en término de Situado Fiscal e Ingresos</w:t>
      </w:r>
      <w:r w:rsidR="00893A48" w:rsidRPr="007D4987">
        <w:rPr>
          <w:rFonts w:ascii="Verdana" w:hAnsi="Verdana" w:cs="TTE1E313A0t00"/>
          <w:color w:val="000000"/>
          <w:sz w:val="24"/>
          <w:szCs w:val="24"/>
        </w:rPr>
        <w:t xml:space="preserve"> </w:t>
      </w:r>
      <w:r w:rsidRPr="007D4987">
        <w:rPr>
          <w:rFonts w:ascii="Verdana" w:hAnsi="Verdana" w:cs="TTE1E313A0t00"/>
          <w:color w:val="000000"/>
          <w:sz w:val="24"/>
          <w:szCs w:val="24"/>
        </w:rPr>
        <w:t>Corrientes de la Nación.</w:t>
      </w:r>
    </w:p>
    <w:p w14:paraId="376D7F76" w14:textId="77777777" w:rsidR="005148C5" w:rsidRPr="007D4987" w:rsidRDefault="005148C5" w:rsidP="00633874">
      <w:pPr>
        <w:autoSpaceDE w:val="0"/>
        <w:autoSpaceDN w:val="0"/>
        <w:adjustRightInd w:val="0"/>
        <w:spacing w:after="0" w:line="240" w:lineRule="auto"/>
        <w:jc w:val="both"/>
        <w:rPr>
          <w:rFonts w:ascii="Verdana" w:hAnsi="Verdana" w:cs="TTE1E313A0t00"/>
          <w:color w:val="000000"/>
          <w:sz w:val="24"/>
          <w:szCs w:val="24"/>
        </w:rPr>
      </w:pPr>
    </w:p>
    <w:p w14:paraId="7EBFA4A9" w14:textId="77777777" w:rsidR="001C3CF3" w:rsidRDefault="001C3CF3" w:rsidP="00633874">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Symbol"/>
          <w:color w:val="000000"/>
          <w:sz w:val="24"/>
          <w:szCs w:val="24"/>
        </w:rPr>
        <w:t></w:t>
      </w:r>
      <w:r w:rsidRPr="007D4987">
        <w:rPr>
          <w:rFonts w:ascii="Verdana" w:hAnsi="Verdana" w:cs="Symbol"/>
          <w:color w:val="000000"/>
          <w:sz w:val="24"/>
          <w:szCs w:val="24"/>
        </w:rPr>
        <w:t></w:t>
      </w:r>
      <w:r w:rsidRPr="007D4987">
        <w:rPr>
          <w:rFonts w:ascii="Verdana" w:hAnsi="Verdana" w:cs="TTE1E313A0t00"/>
          <w:color w:val="000000"/>
          <w:sz w:val="24"/>
          <w:szCs w:val="24"/>
        </w:rPr>
        <w:t>Ley 152 de 1994, Artículo 27. El Banco de Programas y Proyectos de</w:t>
      </w:r>
      <w:r w:rsidR="007E7960" w:rsidRPr="007D4987">
        <w:rPr>
          <w:rFonts w:ascii="Verdana" w:hAnsi="Verdana" w:cs="TTE1E313A0t00"/>
          <w:color w:val="000000"/>
          <w:sz w:val="24"/>
          <w:szCs w:val="24"/>
        </w:rPr>
        <w:t xml:space="preserve"> </w:t>
      </w:r>
      <w:r w:rsidRPr="007D4987">
        <w:rPr>
          <w:rFonts w:ascii="Verdana" w:hAnsi="Verdana" w:cs="TTE1E313A0t00"/>
          <w:color w:val="000000"/>
          <w:sz w:val="24"/>
          <w:szCs w:val="24"/>
        </w:rPr>
        <w:t>inversión es un instrumento para la planeación que registra los programas</w:t>
      </w:r>
      <w:r w:rsidR="007E7960" w:rsidRPr="007D4987">
        <w:rPr>
          <w:rFonts w:ascii="Verdana" w:hAnsi="Verdana" w:cs="TTE1E313A0t00"/>
          <w:color w:val="000000"/>
          <w:sz w:val="24"/>
          <w:szCs w:val="24"/>
        </w:rPr>
        <w:t xml:space="preserve"> y proyectos </w:t>
      </w:r>
      <w:r w:rsidRPr="007D4987">
        <w:rPr>
          <w:rFonts w:ascii="Verdana" w:hAnsi="Verdana" w:cs="TTE1E313A0t00"/>
          <w:color w:val="000000"/>
          <w:sz w:val="24"/>
          <w:szCs w:val="24"/>
        </w:rPr>
        <w:t>viables técnica, ambiental y socioeconómicamente susceptibles</w:t>
      </w:r>
      <w:r w:rsidR="007E7960" w:rsidRPr="007D4987">
        <w:rPr>
          <w:rFonts w:ascii="Verdana" w:hAnsi="Verdana" w:cs="TTE1E313A0t00"/>
          <w:color w:val="000000"/>
          <w:sz w:val="24"/>
          <w:szCs w:val="24"/>
        </w:rPr>
        <w:t xml:space="preserve"> </w:t>
      </w:r>
      <w:r w:rsidRPr="007D4987">
        <w:rPr>
          <w:rFonts w:ascii="Verdana" w:hAnsi="Verdana" w:cs="TTE1E313A0t00"/>
          <w:color w:val="000000"/>
          <w:sz w:val="24"/>
          <w:szCs w:val="24"/>
        </w:rPr>
        <w:t>de financiación con recursos del presupuesto general de la Nación.</w:t>
      </w:r>
    </w:p>
    <w:p w14:paraId="191CDC96" w14:textId="77777777" w:rsidR="005148C5" w:rsidRPr="007D4987" w:rsidRDefault="005148C5" w:rsidP="00633874">
      <w:pPr>
        <w:autoSpaceDE w:val="0"/>
        <w:autoSpaceDN w:val="0"/>
        <w:adjustRightInd w:val="0"/>
        <w:spacing w:after="0" w:line="240" w:lineRule="auto"/>
        <w:jc w:val="both"/>
        <w:rPr>
          <w:rFonts w:ascii="Verdana" w:hAnsi="Verdana" w:cs="TTE1E313A0t00"/>
          <w:color w:val="000000"/>
          <w:sz w:val="24"/>
          <w:szCs w:val="24"/>
        </w:rPr>
      </w:pPr>
    </w:p>
    <w:p w14:paraId="03471D45" w14:textId="77777777" w:rsidR="001C3CF3" w:rsidRDefault="001C3CF3" w:rsidP="00633874">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Symbol"/>
          <w:color w:val="000000"/>
          <w:sz w:val="24"/>
          <w:szCs w:val="24"/>
        </w:rPr>
        <w:t></w:t>
      </w:r>
      <w:r w:rsidRPr="007D4987">
        <w:rPr>
          <w:rFonts w:ascii="Verdana" w:hAnsi="Verdana" w:cs="Symbol"/>
          <w:color w:val="000000"/>
          <w:sz w:val="24"/>
          <w:szCs w:val="24"/>
        </w:rPr>
        <w:t></w:t>
      </w:r>
      <w:r w:rsidRPr="007D4987">
        <w:rPr>
          <w:rFonts w:ascii="Verdana" w:hAnsi="Verdana" w:cs="TTE1E313A0t00"/>
          <w:color w:val="000000"/>
          <w:sz w:val="24"/>
          <w:szCs w:val="24"/>
        </w:rPr>
        <w:t>Ley 152 de 1994 Artículo 49. Le compete a los Municipios del</w:t>
      </w:r>
      <w:r w:rsidR="00633874" w:rsidRPr="007D4987">
        <w:rPr>
          <w:rFonts w:ascii="Verdana" w:hAnsi="Verdana" w:cs="TTE1E313A0t00"/>
          <w:color w:val="000000"/>
          <w:sz w:val="24"/>
          <w:szCs w:val="24"/>
        </w:rPr>
        <w:t xml:space="preserve"> </w:t>
      </w:r>
      <w:r w:rsidRPr="007D4987">
        <w:rPr>
          <w:rFonts w:ascii="Verdana" w:hAnsi="Verdana" w:cs="TTE1E313A0t00"/>
          <w:color w:val="000000"/>
          <w:sz w:val="24"/>
          <w:szCs w:val="24"/>
        </w:rPr>
        <w:t>Departamento con una población inferior a los 100.000 habitantes,</w:t>
      </w:r>
      <w:r w:rsidR="00633874" w:rsidRPr="007D4987">
        <w:rPr>
          <w:rFonts w:ascii="Verdana" w:hAnsi="Verdana" w:cs="TTE1E313A0t00"/>
          <w:color w:val="000000"/>
          <w:sz w:val="24"/>
          <w:szCs w:val="24"/>
        </w:rPr>
        <w:t xml:space="preserve"> </w:t>
      </w:r>
      <w:r w:rsidRPr="007D4987">
        <w:rPr>
          <w:rFonts w:ascii="Verdana" w:hAnsi="Verdana" w:cs="TTE1E313A0t00"/>
          <w:color w:val="000000"/>
          <w:sz w:val="24"/>
          <w:szCs w:val="24"/>
        </w:rPr>
        <w:t>organizar y poner en operación los Bancos Locales de Programas y</w:t>
      </w:r>
      <w:r w:rsidR="00633874" w:rsidRPr="007D4987">
        <w:rPr>
          <w:rFonts w:ascii="Verdana" w:hAnsi="Verdana" w:cs="TTE1E313A0t00"/>
          <w:color w:val="000000"/>
          <w:sz w:val="24"/>
          <w:szCs w:val="24"/>
        </w:rPr>
        <w:t xml:space="preserve"> </w:t>
      </w:r>
      <w:r w:rsidRPr="007D4987">
        <w:rPr>
          <w:rFonts w:ascii="Verdana" w:hAnsi="Verdana" w:cs="TTE1E313A0t00"/>
          <w:color w:val="000000"/>
          <w:sz w:val="24"/>
          <w:szCs w:val="24"/>
        </w:rPr>
        <w:t>Proyectos, a más tardar del 22 de junio de 1997.</w:t>
      </w:r>
    </w:p>
    <w:p w14:paraId="5A3A8B13" w14:textId="77777777" w:rsidR="005148C5" w:rsidRPr="007D4987" w:rsidRDefault="005148C5" w:rsidP="00633874">
      <w:pPr>
        <w:autoSpaceDE w:val="0"/>
        <w:autoSpaceDN w:val="0"/>
        <w:adjustRightInd w:val="0"/>
        <w:spacing w:after="0" w:line="240" w:lineRule="auto"/>
        <w:jc w:val="both"/>
        <w:rPr>
          <w:rFonts w:ascii="Verdana" w:hAnsi="Verdana" w:cs="TTE1E313A0t00"/>
          <w:color w:val="000000"/>
          <w:sz w:val="24"/>
          <w:szCs w:val="24"/>
        </w:rPr>
      </w:pPr>
    </w:p>
    <w:p w14:paraId="12F63BCA" w14:textId="77777777" w:rsidR="001C3CF3" w:rsidRDefault="001C3CF3" w:rsidP="00633874">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Symbol"/>
          <w:color w:val="000000"/>
          <w:sz w:val="24"/>
          <w:szCs w:val="24"/>
        </w:rPr>
        <w:t></w:t>
      </w:r>
      <w:r w:rsidRPr="007D4987">
        <w:rPr>
          <w:rFonts w:ascii="Verdana" w:hAnsi="Verdana" w:cs="Symbol"/>
          <w:color w:val="000000"/>
          <w:sz w:val="24"/>
          <w:szCs w:val="24"/>
        </w:rPr>
        <w:t></w:t>
      </w:r>
      <w:r w:rsidRPr="007D4987">
        <w:rPr>
          <w:rFonts w:ascii="Verdana" w:hAnsi="Verdana" w:cs="TTE1E313A0t00"/>
          <w:color w:val="000000"/>
          <w:sz w:val="24"/>
          <w:szCs w:val="24"/>
        </w:rPr>
        <w:t>Ley Orgánica de la Planeación, Ley 152 de 1994. Disposición que inicia el</w:t>
      </w:r>
      <w:r w:rsidR="00633874" w:rsidRPr="007D4987">
        <w:rPr>
          <w:rFonts w:ascii="Verdana" w:hAnsi="Verdana" w:cs="TTE1E313A0t00"/>
          <w:color w:val="000000"/>
          <w:sz w:val="24"/>
          <w:szCs w:val="24"/>
        </w:rPr>
        <w:t xml:space="preserve"> </w:t>
      </w:r>
      <w:r w:rsidRPr="007D4987">
        <w:rPr>
          <w:rFonts w:ascii="Verdana" w:hAnsi="Verdana" w:cs="TTE1E313A0t00"/>
          <w:color w:val="000000"/>
          <w:sz w:val="24"/>
          <w:szCs w:val="24"/>
        </w:rPr>
        <w:t>desarrollo de la constitución de 1991 en este campo especifico. Se refiere a</w:t>
      </w:r>
      <w:r w:rsidR="00633874" w:rsidRPr="007D4987">
        <w:rPr>
          <w:rFonts w:ascii="Verdana" w:hAnsi="Verdana" w:cs="TTE1E313A0t00"/>
          <w:color w:val="000000"/>
          <w:sz w:val="24"/>
          <w:szCs w:val="24"/>
        </w:rPr>
        <w:t xml:space="preserve"> </w:t>
      </w:r>
      <w:r w:rsidRPr="007D4987">
        <w:rPr>
          <w:rFonts w:ascii="Verdana" w:hAnsi="Verdana" w:cs="TTE1E313A0t00"/>
          <w:color w:val="000000"/>
          <w:sz w:val="24"/>
          <w:szCs w:val="24"/>
        </w:rPr>
        <w:t>tres áreas de vital importancia, los planes de desarrollo territorial, los</w:t>
      </w:r>
      <w:r w:rsidR="00633874" w:rsidRPr="007D4987">
        <w:rPr>
          <w:rFonts w:ascii="Verdana" w:hAnsi="Verdana" w:cs="TTE1E313A0t00"/>
          <w:color w:val="000000"/>
          <w:sz w:val="24"/>
          <w:szCs w:val="24"/>
        </w:rPr>
        <w:t xml:space="preserve"> </w:t>
      </w:r>
      <w:r w:rsidRPr="007D4987">
        <w:rPr>
          <w:rFonts w:ascii="Verdana" w:hAnsi="Verdana" w:cs="TTE1E313A0t00"/>
          <w:color w:val="000000"/>
          <w:sz w:val="24"/>
          <w:szCs w:val="24"/>
        </w:rPr>
        <w:t>planes de acción sectorial y los Bancos Territoriales de programas y</w:t>
      </w:r>
      <w:r w:rsidR="00633874" w:rsidRPr="007D4987">
        <w:rPr>
          <w:rFonts w:ascii="Verdana" w:hAnsi="Verdana" w:cs="TTE1E313A0t00"/>
          <w:color w:val="000000"/>
          <w:sz w:val="24"/>
          <w:szCs w:val="24"/>
        </w:rPr>
        <w:t xml:space="preserve"> </w:t>
      </w:r>
      <w:r w:rsidRPr="007D4987">
        <w:rPr>
          <w:rFonts w:ascii="Verdana" w:hAnsi="Verdana" w:cs="TTE1E313A0t00"/>
          <w:color w:val="000000"/>
          <w:sz w:val="24"/>
          <w:szCs w:val="24"/>
        </w:rPr>
        <w:t>proyectos, como elementos que deben manejarse armónicamente a fin de</w:t>
      </w:r>
      <w:r w:rsidR="00633874" w:rsidRPr="007D4987">
        <w:rPr>
          <w:rFonts w:ascii="Verdana" w:hAnsi="Verdana" w:cs="TTE1E313A0t00"/>
          <w:color w:val="000000"/>
          <w:sz w:val="24"/>
          <w:szCs w:val="24"/>
        </w:rPr>
        <w:t xml:space="preserve"> impactar adecuadamente los </w:t>
      </w:r>
      <w:r w:rsidRPr="007D4987">
        <w:rPr>
          <w:rFonts w:ascii="Verdana" w:hAnsi="Verdana" w:cs="TTE1E313A0t00"/>
          <w:color w:val="000000"/>
          <w:sz w:val="24"/>
          <w:szCs w:val="24"/>
        </w:rPr>
        <w:t>resultados institucionales de las entidades del</w:t>
      </w:r>
      <w:r w:rsidR="00633874" w:rsidRPr="007D4987">
        <w:rPr>
          <w:rFonts w:ascii="Verdana" w:hAnsi="Verdana" w:cs="TTE1E313A0t00"/>
          <w:color w:val="000000"/>
          <w:sz w:val="24"/>
          <w:szCs w:val="24"/>
        </w:rPr>
        <w:t xml:space="preserve"> </w:t>
      </w:r>
      <w:r w:rsidRPr="007D4987">
        <w:rPr>
          <w:rFonts w:ascii="Verdana" w:hAnsi="Verdana" w:cs="TTE1E313A0t00"/>
          <w:color w:val="000000"/>
          <w:sz w:val="24"/>
          <w:szCs w:val="24"/>
        </w:rPr>
        <w:t>estado.</w:t>
      </w:r>
    </w:p>
    <w:p w14:paraId="0B605D5F" w14:textId="77777777" w:rsidR="005148C5" w:rsidRPr="007D4987" w:rsidRDefault="005148C5" w:rsidP="00633874">
      <w:pPr>
        <w:autoSpaceDE w:val="0"/>
        <w:autoSpaceDN w:val="0"/>
        <w:adjustRightInd w:val="0"/>
        <w:spacing w:after="0" w:line="240" w:lineRule="auto"/>
        <w:jc w:val="both"/>
        <w:rPr>
          <w:rFonts w:ascii="Verdana" w:hAnsi="Verdana" w:cs="TTE1E313A0t00"/>
          <w:color w:val="000000"/>
          <w:sz w:val="24"/>
          <w:szCs w:val="24"/>
        </w:rPr>
      </w:pPr>
    </w:p>
    <w:p w14:paraId="0AEAC6B4" w14:textId="77777777" w:rsidR="001C3CF3" w:rsidRDefault="001C3CF3" w:rsidP="00633874">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Symbol"/>
          <w:color w:val="000000"/>
          <w:sz w:val="24"/>
          <w:szCs w:val="24"/>
        </w:rPr>
        <w:t></w:t>
      </w:r>
      <w:r w:rsidRPr="007D4987">
        <w:rPr>
          <w:rFonts w:ascii="Verdana" w:hAnsi="Verdana" w:cs="Symbol"/>
          <w:color w:val="000000"/>
          <w:sz w:val="24"/>
          <w:szCs w:val="24"/>
        </w:rPr>
        <w:t></w:t>
      </w:r>
      <w:r w:rsidRPr="007D4987">
        <w:rPr>
          <w:rFonts w:ascii="Verdana" w:hAnsi="Verdana" w:cs="TTE1E313A0t00"/>
          <w:color w:val="000000"/>
          <w:sz w:val="24"/>
          <w:szCs w:val="24"/>
        </w:rPr>
        <w:t>Ordenanza 50 de Diciembre 20 de 1995: Por la cual se crea e</w:t>
      </w:r>
      <w:r w:rsidR="007D4987" w:rsidRPr="007D4987">
        <w:rPr>
          <w:rFonts w:ascii="Verdana" w:hAnsi="Verdana" w:cs="TTE1E313A0t00"/>
          <w:color w:val="000000"/>
          <w:sz w:val="24"/>
          <w:szCs w:val="24"/>
        </w:rPr>
        <w:t xml:space="preserve"> </w:t>
      </w:r>
      <w:r w:rsidRPr="007D4987">
        <w:rPr>
          <w:rFonts w:ascii="Verdana" w:hAnsi="Verdana" w:cs="TTE1E313A0t00"/>
          <w:color w:val="000000"/>
          <w:sz w:val="24"/>
          <w:szCs w:val="24"/>
        </w:rPr>
        <w:t>institucionaliza el Banco de programas y Proyectos de Inversión Pública del</w:t>
      </w:r>
      <w:r w:rsidR="007D4987" w:rsidRPr="007D4987">
        <w:rPr>
          <w:rFonts w:ascii="Verdana" w:hAnsi="Verdana" w:cs="TTE1E313A0t00"/>
          <w:color w:val="000000"/>
          <w:sz w:val="24"/>
          <w:szCs w:val="24"/>
        </w:rPr>
        <w:t xml:space="preserve"> </w:t>
      </w:r>
      <w:r w:rsidRPr="007D4987">
        <w:rPr>
          <w:rFonts w:ascii="Verdana" w:hAnsi="Verdana" w:cs="TTE1E313A0t00"/>
          <w:color w:val="000000"/>
          <w:sz w:val="24"/>
          <w:szCs w:val="24"/>
        </w:rPr>
        <w:t>Departamento de Antioquia.</w:t>
      </w:r>
    </w:p>
    <w:p w14:paraId="6BD59BEA" w14:textId="77777777" w:rsidR="005148C5" w:rsidRPr="007D4987" w:rsidRDefault="005148C5" w:rsidP="00633874">
      <w:pPr>
        <w:autoSpaceDE w:val="0"/>
        <w:autoSpaceDN w:val="0"/>
        <w:adjustRightInd w:val="0"/>
        <w:spacing w:after="0" w:line="240" w:lineRule="auto"/>
        <w:jc w:val="both"/>
        <w:rPr>
          <w:rFonts w:ascii="Verdana" w:hAnsi="Verdana" w:cs="TTE1E313A0t00"/>
          <w:color w:val="000000"/>
          <w:sz w:val="24"/>
          <w:szCs w:val="24"/>
        </w:rPr>
      </w:pPr>
    </w:p>
    <w:p w14:paraId="7CCB4682" w14:textId="77777777" w:rsidR="001C3CF3" w:rsidRDefault="001C3CF3" w:rsidP="00633874">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Symbol"/>
          <w:color w:val="000000"/>
          <w:sz w:val="24"/>
          <w:szCs w:val="24"/>
        </w:rPr>
        <w:lastRenderedPageBreak/>
        <w:t></w:t>
      </w:r>
      <w:r w:rsidRPr="007D4987">
        <w:rPr>
          <w:rFonts w:ascii="Verdana" w:hAnsi="Verdana" w:cs="TTE1E313A0t00"/>
          <w:color w:val="000000"/>
          <w:sz w:val="24"/>
          <w:szCs w:val="24"/>
        </w:rPr>
        <w:t>Resolución Número 0806 de Agosto 10 de 2005 del Departamento Nacional</w:t>
      </w:r>
      <w:r w:rsidR="007D4987" w:rsidRPr="007D4987">
        <w:rPr>
          <w:rFonts w:ascii="Verdana" w:hAnsi="Verdana" w:cs="TTE1E313A0t00"/>
          <w:color w:val="000000"/>
          <w:sz w:val="24"/>
          <w:szCs w:val="24"/>
        </w:rPr>
        <w:t xml:space="preserve"> </w:t>
      </w:r>
      <w:r w:rsidRPr="007D4987">
        <w:rPr>
          <w:rFonts w:ascii="Verdana" w:hAnsi="Verdana" w:cs="TTE1E313A0t00"/>
          <w:color w:val="000000"/>
          <w:sz w:val="24"/>
          <w:szCs w:val="24"/>
        </w:rPr>
        <w:t>de Planeación Por la cual se organizan metodologías, criterios y</w:t>
      </w:r>
      <w:r w:rsidR="007E7960" w:rsidRPr="007D4987">
        <w:rPr>
          <w:rFonts w:ascii="Verdana" w:hAnsi="Verdana" w:cs="TTE1E313A0t00"/>
          <w:color w:val="000000"/>
          <w:sz w:val="24"/>
          <w:szCs w:val="24"/>
        </w:rPr>
        <w:t xml:space="preserve"> procedimientos </w:t>
      </w:r>
      <w:r w:rsidRPr="007D4987">
        <w:rPr>
          <w:rFonts w:ascii="Verdana" w:hAnsi="Verdana" w:cs="TTE1E313A0t00"/>
          <w:color w:val="000000"/>
          <w:sz w:val="24"/>
          <w:szCs w:val="24"/>
        </w:rPr>
        <w:t>que permitan integrar los sistemas de planeación y la red</w:t>
      </w:r>
      <w:r w:rsidR="007E7960" w:rsidRPr="007D4987">
        <w:rPr>
          <w:rFonts w:ascii="Verdana" w:hAnsi="Verdana" w:cs="TTE1E313A0t00"/>
          <w:color w:val="000000"/>
          <w:sz w:val="24"/>
          <w:szCs w:val="24"/>
        </w:rPr>
        <w:t xml:space="preserve"> </w:t>
      </w:r>
      <w:r w:rsidRPr="007D4987">
        <w:rPr>
          <w:rFonts w:ascii="Verdana" w:hAnsi="Verdana" w:cs="TTE1E313A0t00"/>
          <w:color w:val="000000"/>
          <w:sz w:val="24"/>
          <w:szCs w:val="24"/>
        </w:rPr>
        <w:t>nacional de Bancos de Programas y Proyectos.</w:t>
      </w:r>
    </w:p>
    <w:p w14:paraId="1D5CD5A6" w14:textId="77777777" w:rsidR="001C23B2" w:rsidRDefault="001C23B2" w:rsidP="00633874">
      <w:pPr>
        <w:autoSpaceDE w:val="0"/>
        <w:autoSpaceDN w:val="0"/>
        <w:adjustRightInd w:val="0"/>
        <w:spacing w:after="0" w:line="240" w:lineRule="auto"/>
        <w:jc w:val="both"/>
        <w:rPr>
          <w:rFonts w:ascii="Verdana" w:hAnsi="Verdana" w:cs="TTE1E313A0t00"/>
          <w:color w:val="000000"/>
          <w:sz w:val="24"/>
          <w:szCs w:val="24"/>
        </w:rPr>
      </w:pPr>
    </w:p>
    <w:p w14:paraId="0D7D14DA" w14:textId="77777777" w:rsidR="001C23B2" w:rsidRDefault="001C23B2" w:rsidP="00633874">
      <w:pPr>
        <w:autoSpaceDE w:val="0"/>
        <w:autoSpaceDN w:val="0"/>
        <w:adjustRightInd w:val="0"/>
        <w:spacing w:after="0" w:line="240" w:lineRule="auto"/>
        <w:jc w:val="both"/>
        <w:rPr>
          <w:rFonts w:ascii="Verdana" w:hAnsi="Verdana" w:cs="TTE1E313A0t00"/>
          <w:color w:val="000000"/>
          <w:sz w:val="24"/>
          <w:szCs w:val="24"/>
        </w:rPr>
      </w:pPr>
    </w:p>
    <w:p w14:paraId="1295B6FB" w14:textId="77777777" w:rsidR="001C23B2" w:rsidRPr="00C909D6" w:rsidRDefault="001C23B2" w:rsidP="00633874">
      <w:pPr>
        <w:autoSpaceDE w:val="0"/>
        <w:autoSpaceDN w:val="0"/>
        <w:adjustRightInd w:val="0"/>
        <w:spacing w:after="0" w:line="240" w:lineRule="auto"/>
        <w:jc w:val="both"/>
        <w:rPr>
          <w:rFonts w:ascii="Verdana" w:hAnsi="Verdana" w:cs="TTE1E313A0t00"/>
          <w:sz w:val="24"/>
          <w:szCs w:val="24"/>
        </w:rPr>
      </w:pPr>
      <w:r w:rsidRPr="007D4987">
        <w:rPr>
          <w:rFonts w:ascii="Verdana" w:hAnsi="Verdana" w:cs="Symbol"/>
          <w:color w:val="000000"/>
          <w:sz w:val="24"/>
          <w:szCs w:val="24"/>
        </w:rPr>
        <w:t></w:t>
      </w:r>
      <w:r w:rsidRPr="00C909D6">
        <w:rPr>
          <w:rFonts w:ascii="Verdana" w:hAnsi="Verdana" w:cs="Symbol"/>
          <w:sz w:val="24"/>
          <w:szCs w:val="24"/>
        </w:rPr>
        <w:t>Resolución 1450 del 21 de mayo de 2013. Por la cual se adopta la metodología para la formulación y evaluación previa de proyectos de inversión susceptibles de ser financiados con recursos del Presupuesto General de la Nación y de lo</w:t>
      </w:r>
      <w:r w:rsidR="00C909D6">
        <w:rPr>
          <w:rFonts w:ascii="Verdana" w:hAnsi="Verdana" w:cs="Symbol"/>
          <w:sz w:val="24"/>
          <w:szCs w:val="24"/>
        </w:rPr>
        <w:t>s presupuestos territoriales. (F</w:t>
      </w:r>
      <w:r w:rsidRPr="00C909D6">
        <w:rPr>
          <w:rFonts w:ascii="Verdana" w:hAnsi="Verdana" w:cs="Symbol"/>
          <w:sz w:val="24"/>
          <w:szCs w:val="24"/>
        </w:rPr>
        <w:t xml:space="preserve">ormulación y registro en los </w:t>
      </w:r>
      <w:r w:rsidR="00C909D6">
        <w:rPr>
          <w:rFonts w:ascii="Verdana" w:hAnsi="Verdana" w:cs="Symbol"/>
          <w:sz w:val="24"/>
          <w:szCs w:val="24"/>
        </w:rPr>
        <w:t>aplicativos vigentes del DNP. MGA</w:t>
      </w:r>
      <w:r w:rsidRPr="00C909D6">
        <w:rPr>
          <w:rFonts w:ascii="Verdana" w:hAnsi="Verdana" w:cs="Symbol"/>
          <w:sz w:val="24"/>
          <w:szCs w:val="24"/>
        </w:rPr>
        <w:t xml:space="preserve"> y </w:t>
      </w:r>
      <w:r w:rsidR="00C909D6">
        <w:rPr>
          <w:rFonts w:ascii="Verdana" w:hAnsi="Verdana" w:cs="Symbol"/>
          <w:sz w:val="24"/>
          <w:szCs w:val="24"/>
        </w:rPr>
        <w:t>SSEPI</w:t>
      </w:r>
      <w:r w:rsidRPr="00C909D6">
        <w:rPr>
          <w:rFonts w:ascii="Verdana" w:hAnsi="Verdana" w:cs="Symbol"/>
          <w:sz w:val="24"/>
          <w:szCs w:val="24"/>
        </w:rPr>
        <w:t>)</w:t>
      </w:r>
    </w:p>
    <w:p w14:paraId="14996F1D" w14:textId="77777777" w:rsidR="001C23B2" w:rsidRPr="007D4987" w:rsidRDefault="001C23B2" w:rsidP="00633874">
      <w:pPr>
        <w:autoSpaceDE w:val="0"/>
        <w:autoSpaceDN w:val="0"/>
        <w:adjustRightInd w:val="0"/>
        <w:spacing w:after="0" w:line="240" w:lineRule="auto"/>
        <w:jc w:val="both"/>
        <w:rPr>
          <w:rFonts w:ascii="Verdana" w:hAnsi="Verdana" w:cs="TTE1E313A0t00"/>
          <w:color w:val="000000"/>
          <w:sz w:val="24"/>
          <w:szCs w:val="24"/>
        </w:rPr>
      </w:pPr>
    </w:p>
    <w:p w14:paraId="5D485A4A" w14:textId="77777777" w:rsidR="007E7960" w:rsidRPr="007D4987" w:rsidRDefault="007E7960" w:rsidP="001C3CF3">
      <w:pPr>
        <w:autoSpaceDE w:val="0"/>
        <w:autoSpaceDN w:val="0"/>
        <w:adjustRightInd w:val="0"/>
        <w:spacing w:after="0" w:line="240" w:lineRule="auto"/>
        <w:rPr>
          <w:rFonts w:ascii="Verdana" w:hAnsi="Verdana" w:cs="TTE1E313A0t00"/>
          <w:color w:val="000000"/>
          <w:sz w:val="24"/>
          <w:szCs w:val="24"/>
        </w:rPr>
      </w:pPr>
    </w:p>
    <w:p w14:paraId="3BBCAFE9" w14:textId="77777777" w:rsidR="00A76609" w:rsidRDefault="00A76609" w:rsidP="001C3CF3">
      <w:pPr>
        <w:autoSpaceDE w:val="0"/>
        <w:autoSpaceDN w:val="0"/>
        <w:adjustRightInd w:val="0"/>
        <w:spacing w:after="0" w:line="240" w:lineRule="auto"/>
        <w:rPr>
          <w:rFonts w:ascii="Verdana" w:hAnsi="Verdana" w:cs="TTE1FCA6B8t00"/>
          <w:b/>
          <w:color w:val="000000"/>
          <w:sz w:val="24"/>
          <w:szCs w:val="24"/>
        </w:rPr>
      </w:pPr>
    </w:p>
    <w:p w14:paraId="50B54E1E" w14:textId="77777777" w:rsidR="001C3CF3" w:rsidRPr="00A76609" w:rsidRDefault="001C3CF3" w:rsidP="001C3CF3">
      <w:pPr>
        <w:autoSpaceDE w:val="0"/>
        <w:autoSpaceDN w:val="0"/>
        <w:adjustRightInd w:val="0"/>
        <w:spacing w:after="0" w:line="240" w:lineRule="auto"/>
        <w:rPr>
          <w:rFonts w:ascii="Verdana" w:hAnsi="Verdana" w:cs="TTE1FCA6B8t00"/>
          <w:b/>
          <w:color w:val="000000"/>
          <w:sz w:val="24"/>
          <w:szCs w:val="24"/>
        </w:rPr>
      </w:pPr>
      <w:r w:rsidRPr="00A76609">
        <w:rPr>
          <w:rFonts w:ascii="Verdana" w:hAnsi="Verdana" w:cs="TTE1FCA6B8t00"/>
          <w:b/>
          <w:color w:val="000000"/>
          <w:sz w:val="24"/>
          <w:szCs w:val="24"/>
        </w:rPr>
        <w:t xml:space="preserve">1.2 </w:t>
      </w:r>
      <w:r w:rsidR="00A76609" w:rsidRPr="00A76609">
        <w:rPr>
          <w:rFonts w:ascii="Verdana" w:hAnsi="Verdana" w:cs="TTE1FCA6B8t00"/>
          <w:b/>
          <w:color w:val="000000"/>
          <w:sz w:val="24"/>
          <w:szCs w:val="24"/>
        </w:rPr>
        <w:t>CONCEPTOS BASICOS</w:t>
      </w:r>
    </w:p>
    <w:p w14:paraId="5682B1E2" w14:textId="77777777" w:rsidR="007E7960" w:rsidRPr="007D4987" w:rsidRDefault="007E7960" w:rsidP="001C3CF3">
      <w:pPr>
        <w:autoSpaceDE w:val="0"/>
        <w:autoSpaceDN w:val="0"/>
        <w:adjustRightInd w:val="0"/>
        <w:spacing w:after="0" w:line="240" w:lineRule="auto"/>
        <w:rPr>
          <w:rFonts w:ascii="Verdana" w:hAnsi="Verdana" w:cs="TTE1FCA6B8t00"/>
          <w:color w:val="000000"/>
          <w:sz w:val="25"/>
          <w:szCs w:val="25"/>
        </w:rPr>
      </w:pPr>
    </w:p>
    <w:p w14:paraId="6EEF14E6" w14:textId="77777777" w:rsidR="0036146E" w:rsidRPr="00A76609" w:rsidRDefault="0036146E" w:rsidP="007D4987">
      <w:pPr>
        <w:autoSpaceDE w:val="0"/>
        <w:autoSpaceDN w:val="0"/>
        <w:adjustRightInd w:val="0"/>
        <w:spacing w:after="0" w:line="240" w:lineRule="auto"/>
        <w:jc w:val="both"/>
        <w:rPr>
          <w:rFonts w:ascii="Verdana" w:hAnsi="Verdana" w:cs="TTE1FCA6B8t00"/>
          <w:color w:val="000000"/>
          <w:sz w:val="24"/>
          <w:szCs w:val="24"/>
        </w:rPr>
      </w:pPr>
      <w:r w:rsidRPr="007D4987">
        <w:rPr>
          <w:rFonts w:ascii="Verdana" w:hAnsi="Verdana" w:cs="TTE1FCA6B8t00"/>
          <w:color w:val="000000"/>
          <w:sz w:val="25"/>
          <w:szCs w:val="25"/>
        </w:rPr>
        <w:t>•</w:t>
      </w:r>
      <w:r w:rsidRPr="00A76609">
        <w:rPr>
          <w:rFonts w:ascii="Verdana" w:hAnsi="Verdana" w:cs="TTE1FCA6B8t00"/>
          <w:color w:val="000000"/>
          <w:sz w:val="24"/>
          <w:szCs w:val="24"/>
        </w:rPr>
        <w:t xml:space="preserve"> </w:t>
      </w:r>
      <w:r w:rsidRPr="00A76609">
        <w:rPr>
          <w:rFonts w:ascii="Verdana" w:hAnsi="Verdana" w:cs="TTE1FCA6B8t00"/>
          <w:b/>
          <w:color w:val="000000"/>
          <w:sz w:val="24"/>
          <w:szCs w:val="24"/>
        </w:rPr>
        <w:t>Plan de Ordenamiento:</w:t>
      </w:r>
      <w:r w:rsidRPr="00A76609">
        <w:rPr>
          <w:rFonts w:ascii="Verdana" w:hAnsi="Verdana" w:cs="TTE1FCA6B8t00"/>
          <w:color w:val="000000"/>
          <w:sz w:val="24"/>
          <w:szCs w:val="24"/>
        </w:rPr>
        <w:t xml:space="preserve"> Comprende un conjunto de acciones </w:t>
      </w:r>
      <w:r w:rsidR="00633874" w:rsidRPr="00A76609">
        <w:rPr>
          <w:rFonts w:ascii="Verdana" w:hAnsi="Verdana" w:cs="TTE1FCA6B8t00"/>
          <w:color w:val="000000"/>
          <w:sz w:val="24"/>
          <w:szCs w:val="24"/>
        </w:rPr>
        <w:t xml:space="preserve"> político </w:t>
      </w:r>
      <w:r w:rsidRPr="00A76609">
        <w:rPr>
          <w:rFonts w:ascii="Verdana" w:hAnsi="Verdana" w:cs="TTE1FCA6B8t00"/>
          <w:color w:val="000000"/>
          <w:sz w:val="24"/>
          <w:szCs w:val="24"/>
        </w:rPr>
        <w:t xml:space="preserve">administrativas y de planeación física concertada y  </w:t>
      </w:r>
      <w:r w:rsidR="00633874" w:rsidRPr="00A76609">
        <w:rPr>
          <w:rFonts w:ascii="Verdana" w:hAnsi="Verdana" w:cs="TTE1FCA6B8t00"/>
          <w:color w:val="000000"/>
          <w:sz w:val="24"/>
          <w:szCs w:val="24"/>
        </w:rPr>
        <w:t xml:space="preserve">coherente, emprendidas </w:t>
      </w:r>
      <w:r w:rsidRPr="00A76609">
        <w:rPr>
          <w:rFonts w:ascii="Verdana" w:hAnsi="Verdana" w:cs="TTE1FCA6B8t00"/>
          <w:color w:val="000000"/>
          <w:sz w:val="24"/>
          <w:szCs w:val="24"/>
        </w:rPr>
        <w:t xml:space="preserve">por los municipios, distritos y áreas  </w:t>
      </w:r>
      <w:r w:rsidR="00633874" w:rsidRPr="00A76609">
        <w:rPr>
          <w:rFonts w:ascii="Verdana" w:hAnsi="Verdana" w:cs="TTE1FCA6B8t00"/>
          <w:color w:val="000000"/>
          <w:sz w:val="24"/>
          <w:szCs w:val="24"/>
        </w:rPr>
        <w:t xml:space="preserve">metropolitanas para </w:t>
      </w:r>
      <w:r w:rsidR="007D4987" w:rsidRPr="00A76609">
        <w:rPr>
          <w:rFonts w:ascii="Verdana" w:hAnsi="Verdana" w:cs="TTE1FCA6B8t00"/>
          <w:color w:val="000000"/>
          <w:sz w:val="24"/>
          <w:szCs w:val="24"/>
        </w:rPr>
        <w:t xml:space="preserve">disponer de </w:t>
      </w:r>
      <w:r w:rsidRPr="00A76609">
        <w:rPr>
          <w:rFonts w:ascii="Verdana" w:hAnsi="Verdana" w:cs="TTE1FCA6B8t00"/>
          <w:color w:val="000000"/>
          <w:sz w:val="24"/>
          <w:szCs w:val="24"/>
        </w:rPr>
        <w:t>instrumentos eficaces de  orientación del desarrollo terri</w:t>
      </w:r>
      <w:r w:rsidR="007D4987" w:rsidRPr="00A76609">
        <w:rPr>
          <w:rFonts w:ascii="Verdana" w:hAnsi="Verdana" w:cs="TTE1FCA6B8t00"/>
          <w:color w:val="000000"/>
          <w:sz w:val="24"/>
          <w:szCs w:val="24"/>
        </w:rPr>
        <w:t xml:space="preserve">torial, bajo su </w:t>
      </w:r>
      <w:r w:rsidRPr="00A76609">
        <w:rPr>
          <w:rFonts w:ascii="Verdana" w:hAnsi="Verdana" w:cs="TTE1FCA6B8t00"/>
          <w:color w:val="000000"/>
          <w:sz w:val="24"/>
          <w:szCs w:val="24"/>
        </w:rPr>
        <w:t xml:space="preserve">jurisdicción y  regulación de la utilización, ocupación y transformación de </w:t>
      </w:r>
      <w:r w:rsidR="007D4987" w:rsidRPr="00A76609">
        <w:rPr>
          <w:rFonts w:ascii="Verdana" w:hAnsi="Verdana" w:cs="TTE1FCA6B8t00"/>
          <w:color w:val="000000"/>
          <w:sz w:val="24"/>
          <w:szCs w:val="24"/>
        </w:rPr>
        <w:t xml:space="preserve"> </w:t>
      </w:r>
      <w:r w:rsidRPr="00A76609">
        <w:rPr>
          <w:rFonts w:ascii="Verdana" w:hAnsi="Verdana" w:cs="TTE1FCA6B8t00"/>
          <w:color w:val="000000"/>
          <w:sz w:val="24"/>
          <w:szCs w:val="24"/>
        </w:rPr>
        <w:t>su espacio físico.</w:t>
      </w:r>
    </w:p>
    <w:p w14:paraId="6501A7AD" w14:textId="77777777" w:rsidR="0036146E" w:rsidRPr="00A76609" w:rsidRDefault="0036146E" w:rsidP="0036146E">
      <w:pPr>
        <w:autoSpaceDE w:val="0"/>
        <w:autoSpaceDN w:val="0"/>
        <w:adjustRightInd w:val="0"/>
        <w:spacing w:after="0" w:line="240" w:lineRule="auto"/>
        <w:rPr>
          <w:rFonts w:ascii="Verdana" w:hAnsi="Verdana" w:cs="TTE1FCA6B8t00"/>
          <w:color w:val="000000"/>
          <w:sz w:val="24"/>
          <w:szCs w:val="24"/>
        </w:rPr>
      </w:pPr>
    </w:p>
    <w:p w14:paraId="0B8A75E3" w14:textId="77777777" w:rsidR="0036146E" w:rsidRPr="00A76609" w:rsidRDefault="0036146E" w:rsidP="007D4987">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xml:space="preserve">El ordenamiento territorial tiene como objetivo dar a la  </w:t>
      </w:r>
      <w:r w:rsidR="007D4987" w:rsidRPr="00A76609">
        <w:rPr>
          <w:rFonts w:ascii="Verdana" w:hAnsi="Verdana" w:cs="TTE1FCA6B8t00"/>
          <w:color w:val="000000"/>
          <w:sz w:val="24"/>
          <w:szCs w:val="24"/>
        </w:rPr>
        <w:t xml:space="preserve">planeación económica y </w:t>
      </w:r>
      <w:r w:rsidRPr="00A76609">
        <w:rPr>
          <w:rFonts w:ascii="Verdana" w:hAnsi="Verdana" w:cs="TTE1FCA6B8t00"/>
          <w:color w:val="000000"/>
          <w:sz w:val="24"/>
          <w:szCs w:val="24"/>
        </w:rPr>
        <w:t>social su dimensión territorial,  racionalizar la intervención sobr</w:t>
      </w:r>
      <w:r w:rsidR="007D4987" w:rsidRPr="00A76609">
        <w:rPr>
          <w:rFonts w:ascii="Verdana" w:hAnsi="Verdana" w:cs="TTE1FCA6B8t00"/>
          <w:color w:val="000000"/>
          <w:sz w:val="24"/>
          <w:szCs w:val="24"/>
        </w:rPr>
        <w:t xml:space="preserve">e el territorio y </w:t>
      </w:r>
      <w:r w:rsidRPr="00A76609">
        <w:rPr>
          <w:rFonts w:ascii="Verdana" w:hAnsi="Verdana" w:cs="TTE1FCA6B8t00"/>
          <w:color w:val="000000"/>
          <w:sz w:val="24"/>
          <w:szCs w:val="24"/>
        </w:rPr>
        <w:t>proporcionar  su desarrollo y aprovechamiento sostenible.</w:t>
      </w:r>
    </w:p>
    <w:p w14:paraId="59D9375E" w14:textId="77777777" w:rsidR="0036146E" w:rsidRPr="00A76609" w:rsidRDefault="0036146E" w:rsidP="0036146E">
      <w:pPr>
        <w:autoSpaceDE w:val="0"/>
        <w:autoSpaceDN w:val="0"/>
        <w:adjustRightInd w:val="0"/>
        <w:spacing w:after="0" w:line="240" w:lineRule="auto"/>
        <w:rPr>
          <w:rFonts w:ascii="Verdana" w:hAnsi="Verdana" w:cs="TTE1FCA6B8t00"/>
          <w:color w:val="000000"/>
          <w:sz w:val="24"/>
          <w:szCs w:val="24"/>
        </w:rPr>
      </w:pPr>
    </w:p>
    <w:p w14:paraId="7D2DE9EF" w14:textId="77777777" w:rsidR="0036146E" w:rsidRPr="00A76609" w:rsidRDefault="0036146E" w:rsidP="007D4987">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xml:space="preserve">• </w:t>
      </w:r>
      <w:r w:rsidRPr="00A76609">
        <w:rPr>
          <w:rFonts w:ascii="Verdana" w:hAnsi="Verdana" w:cs="TTE1FCA6B8t00"/>
          <w:b/>
          <w:color w:val="000000"/>
          <w:sz w:val="24"/>
          <w:szCs w:val="24"/>
        </w:rPr>
        <w:t>Plan de Desarrollo:</w:t>
      </w:r>
      <w:r w:rsidRPr="00A76609">
        <w:rPr>
          <w:rFonts w:ascii="Verdana" w:hAnsi="Verdana" w:cs="TTE1FCA6B8t00"/>
          <w:color w:val="000000"/>
          <w:sz w:val="24"/>
          <w:szCs w:val="24"/>
        </w:rPr>
        <w:t xml:space="preserve"> Comprende el análisis de la  </w:t>
      </w:r>
      <w:r w:rsidR="007D4987" w:rsidRPr="00A76609">
        <w:rPr>
          <w:rFonts w:ascii="Verdana" w:hAnsi="Verdana" w:cs="TTE1FCA6B8t00"/>
          <w:color w:val="000000"/>
          <w:sz w:val="24"/>
          <w:szCs w:val="24"/>
        </w:rPr>
        <w:t xml:space="preserve">problemática económica, </w:t>
      </w:r>
      <w:r w:rsidRPr="00A76609">
        <w:rPr>
          <w:rFonts w:ascii="Verdana" w:hAnsi="Verdana" w:cs="TTE1FCA6B8t00"/>
          <w:color w:val="000000"/>
          <w:sz w:val="24"/>
          <w:szCs w:val="24"/>
        </w:rPr>
        <w:t>social y ambiental en los niveles  nacional, departamental o mu</w:t>
      </w:r>
      <w:r w:rsidR="007D4987" w:rsidRPr="00A76609">
        <w:rPr>
          <w:rFonts w:ascii="Verdana" w:hAnsi="Verdana" w:cs="TTE1FCA6B8t00"/>
          <w:color w:val="000000"/>
          <w:sz w:val="24"/>
          <w:szCs w:val="24"/>
        </w:rPr>
        <w:t xml:space="preserve">nicipal como un </w:t>
      </w:r>
      <w:r w:rsidRPr="00A76609">
        <w:rPr>
          <w:rFonts w:ascii="Verdana" w:hAnsi="Verdana" w:cs="TTE1FCA6B8t00"/>
          <w:color w:val="000000"/>
          <w:sz w:val="24"/>
          <w:szCs w:val="24"/>
        </w:rPr>
        <w:t xml:space="preserve">todo, a partir  del cual se define una estrategia de solución a seguir a  </w:t>
      </w:r>
      <w:r w:rsidR="007D4987" w:rsidRPr="00A76609">
        <w:rPr>
          <w:rFonts w:ascii="Verdana" w:hAnsi="Verdana" w:cs="TTE1FCA6B8t00"/>
          <w:color w:val="000000"/>
          <w:sz w:val="24"/>
          <w:szCs w:val="24"/>
        </w:rPr>
        <w:t xml:space="preserve">mediano </w:t>
      </w:r>
      <w:r w:rsidRPr="00A76609">
        <w:rPr>
          <w:rFonts w:ascii="Verdana" w:hAnsi="Verdana" w:cs="TTE1FCA6B8t00"/>
          <w:color w:val="000000"/>
          <w:sz w:val="24"/>
          <w:szCs w:val="24"/>
        </w:rPr>
        <w:t xml:space="preserve">o largo plazo. La estrategia incluye la definición  </w:t>
      </w:r>
      <w:r w:rsidR="007D4987" w:rsidRPr="00A76609">
        <w:rPr>
          <w:rFonts w:ascii="Verdana" w:hAnsi="Verdana" w:cs="TTE1FCA6B8t00"/>
          <w:color w:val="000000"/>
          <w:sz w:val="24"/>
          <w:szCs w:val="24"/>
        </w:rPr>
        <w:t xml:space="preserve">de los objetivos y metas del </w:t>
      </w:r>
      <w:r w:rsidRPr="00A76609">
        <w:rPr>
          <w:rFonts w:ascii="Verdana" w:hAnsi="Verdana" w:cs="TTE1FCA6B8t00"/>
          <w:color w:val="000000"/>
          <w:sz w:val="24"/>
          <w:szCs w:val="24"/>
        </w:rPr>
        <w:t xml:space="preserve">plan, de las políticas generales  y sectoriales </w:t>
      </w:r>
      <w:r w:rsidR="007D4987" w:rsidRPr="00A76609">
        <w:rPr>
          <w:rFonts w:ascii="Verdana" w:hAnsi="Verdana" w:cs="TTE1FCA6B8t00"/>
          <w:color w:val="000000"/>
          <w:sz w:val="24"/>
          <w:szCs w:val="24"/>
        </w:rPr>
        <w:t xml:space="preserve">de los principales programas de </w:t>
      </w:r>
      <w:r w:rsidRPr="00A76609">
        <w:rPr>
          <w:rFonts w:ascii="Verdana" w:hAnsi="Verdana" w:cs="TTE1FCA6B8t00"/>
          <w:color w:val="000000"/>
          <w:sz w:val="24"/>
          <w:szCs w:val="24"/>
        </w:rPr>
        <w:t>gobierno y los montos de inversión para el período analizado.</w:t>
      </w:r>
    </w:p>
    <w:p w14:paraId="65747F64" w14:textId="77777777" w:rsidR="0036146E" w:rsidRPr="00A76609" w:rsidRDefault="0036146E" w:rsidP="0036146E">
      <w:pPr>
        <w:autoSpaceDE w:val="0"/>
        <w:autoSpaceDN w:val="0"/>
        <w:adjustRightInd w:val="0"/>
        <w:spacing w:after="0" w:line="240" w:lineRule="auto"/>
        <w:rPr>
          <w:rFonts w:ascii="Verdana" w:hAnsi="Verdana" w:cs="TTE1FCA6B8t00"/>
          <w:color w:val="000000"/>
          <w:sz w:val="24"/>
          <w:szCs w:val="24"/>
        </w:rPr>
      </w:pPr>
    </w:p>
    <w:p w14:paraId="41480C0D" w14:textId="77777777" w:rsidR="0036146E" w:rsidRPr="00A76609" w:rsidRDefault="0036146E" w:rsidP="00A76609">
      <w:pPr>
        <w:numPr>
          <w:ilvl w:val="0"/>
          <w:numId w:val="10"/>
        </w:num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b/>
          <w:color w:val="000000"/>
          <w:sz w:val="24"/>
          <w:szCs w:val="24"/>
        </w:rPr>
        <w:lastRenderedPageBreak/>
        <w:t>Programa:</w:t>
      </w:r>
      <w:r w:rsidRPr="00A76609">
        <w:rPr>
          <w:rFonts w:ascii="Verdana" w:hAnsi="Verdana" w:cs="TTE1FCA6B8t00"/>
          <w:color w:val="000000"/>
          <w:sz w:val="24"/>
          <w:szCs w:val="24"/>
        </w:rPr>
        <w:t xml:space="preserve"> Es la estrategia de acción cuyas directrices  determinan los medios que articulados gerencialmente  permiten dar una solución integral a problemas. El objetivo  general de un programa, que por definición debe tener  carácter multisectorial, generalmente corresponde a uno  de los establecidos por el Plan de Desarrollo. A partir del  objetivo general, se definen los objetivos específicos, las  metas, los tipos de proyecto y el monto de las inversiones  del programa. Se determina también como una manera de  agrupar proyectos o acciones, que contribuyan de manera  individual al cumplimiento de un objetivo, y que requiere la  aplicación de todas las acciones de manera integral para el  cumplimiento de dicho objetivo, generalmente sectorial.</w:t>
      </w:r>
    </w:p>
    <w:p w14:paraId="040317B5" w14:textId="77777777" w:rsidR="0036146E" w:rsidRPr="00A76609" w:rsidRDefault="0036146E" w:rsidP="0036146E">
      <w:pPr>
        <w:autoSpaceDE w:val="0"/>
        <w:autoSpaceDN w:val="0"/>
        <w:adjustRightInd w:val="0"/>
        <w:spacing w:after="0" w:line="240" w:lineRule="auto"/>
        <w:rPr>
          <w:rFonts w:ascii="Verdana" w:hAnsi="Verdana" w:cs="TTE1FCA6B8t00"/>
          <w:color w:val="000000"/>
          <w:sz w:val="24"/>
          <w:szCs w:val="24"/>
        </w:rPr>
      </w:pPr>
    </w:p>
    <w:p w14:paraId="05B12B16" w14:textId="77777777" w:rsidR="0036146E" w:rsidRPr="00A76609" w:rsidRDefault="0036146E" w:rsidP="007D4987">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xml:space="preserve">• </w:t>
      </w:r>
      <w:r w:rsidRPr="00A76609">
        <w:rPr>
          <w:rFonts w:ascii="Verdana" w:hAnsi="Verdana" w:cs="TTE1FCA6B8t00"/>
          <w:b/>
          <w:color w:val="000000"/>
          <w:sz w:val="24"/>
          <w:szCs w:val="24"/>
        </w:rPr>
        <w:t>Subprograma:</w:t>
      </w:r>
      <w:r w:rsidRPr="00A76609">
        <w:rPr>
          <w:rFonts w:ascii="Verdana" w:hAnsi="Verdana" w:cs="TTE1FCA6B8t00"/>
          <w:color w:val="000000"/>
          <w:sz w:val="24"/>
          <w:szCs w:val="24"/>
        </w:rPr>
        <w:t xml:space="preserve"> Es la desagregación de un programa en  Grupos homogéneos de proyectos. Esta homogeneidad no  responde a un criterio único, ya que puede definirse por  tecnología, ubicación, tamaño, entre otros, de acuerdo con las  necesidades particulares en la clasificación de un programa.  El objetivo general de un subprograma, generalmente  corresponde a un objetivo específico del programa.</w:t>
      </w:r>
    </w:p>
    <w:p w14:paraId="78CEA489" w14:textId="77777777" w:rsidR="0036146E" w:rsidRPr="00A76609" w:rsidRDefault="0036146E" w:rsidP="007D4987">
      <w:pPr>
        <w:autoSpaceDE w:val="0"/>
        <w:autoSpaceDN w:val="0"/>
        <w:adjustRightInd w:val="0"/>
        <w:spacing w:after="0" w:line="240" w:lineRule="auto"/>
        <w:jc w:val="both"/>
        <w:rPr>
          <w:rFonts w:ascii="Verdana" w:hAnsi="Verdana" w:cs="TTE1FCA6B8t00"/>
          <w:color w:val="000000"/>
          <w:sz w:val="24"/>
          <w:szCs w:val="24"/>
        </w:rPr>
      </w:pPr>
    </w:p>
    <w:p w14:paraId="2A8B08CB" w14:textId="77777777" w:rsidR="0036146E" w:rsidRPr="00A76609" w:rsidRDefault="0036146E" w:rsidP="007D4987">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xml:space="preserve">• </w:t>
      </w:r>
      <w:r w:rsidRPr="00A76609">
        <w:rPr>
          <w:rFonts w:ascii="Verdana" w:hAnsi="Verdana" w:cs="TTE1FCA6B8t00"/>
          <w:b/>
          <w:color w:val="000000"/>
          <w:sz w:val="24"/>
          <w:szCs w:val="24"/>
        </w:rPr>
        <w:t>Proyecto:</w:t>
      </w:r>
      <w:r w:rsidRPr="00A76609">
        <w:rPr>
          <w:rFonts w:ascii="Verdana" w:hAnsi="Verdana" w:cs="TTE1FCA6B8t00"/>
          <w:color w:val="000000"/>
          <w:sz w:val="24"/>
          <w:szCs w:val="24"/>
        </w:rPr>
        <w:t xml:space="preserve"> conjunto de actividades interrelacionadas y  coordinadas, con el fin de alcanzar un objetivo especifico  concreto dentro de unos límites de presupuesto y tiempo  determinado. Se establece como la unidad mínima  operacional que vincula recursos, actividades y componentes  durante un período determinado y con una ubicación definida  para resolver problemas o necesidades de la población. </w:t>
      </w:r>
    </w:p>
    <w:p w14:paraId="32DD1250" w14:textId="77777777" w:rsidR="0036146E" w:rsidRPr="00A76609" w:rsidRDefault="0036146E" w:rsidP="007D4987">
      <w:pPr>
        <w:autoSpaceDE w:val="0"/>
        <w:autoSpaceDN w:val="0"/>
        <w:adjustRightInd w:val="0"/>
        <w:spacing w:after="0" w:line="240" w:lineRule="auto"/>
        <w:jc w:val="both"/>
        <w:rPr>
          <w:rFonts w:ascii="Verdana" w:hAnsi="Verdana" w:cs="TTE1FCA6B8t00"/>
          <w:color w:val="000000"/>
          <w:sz w:val="24"/>
          <w:szCs w:val="24"/>
        </w:rPr>
      </w:pPr>
    </w:p>
    <w:p w14:paraId="6614543D" w14:textId="77777777" w:rsidR="0036146E" w:rsidRPr="00A76609" w:rsidRDefault="0036146E" w:rsidP="007D4987">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El objetivo general de un proyecto debe estar relacionado  con alguno de los objetivos específicos de un programa o  subprograma y, en consecuencia, con los objetivos del plan  de desarrollo. Por lo tanto un proyecto sirve para articular la  planeación con las inversiones.</w:t>
      </w:r>
    </w:p>
    <w:p w14:paraId="34F08572" w14:textId="77777777" w:rsidR="0036146E" w:rsidRPr="00A76609" w:rsidRDefault="0036146E" w:rsidP="007D4987">
      <w:pPr>
        <w:autoSpaceDE w:val="0"/>
        <w:autoSpaceDN w:val="0"/>
        <w:adjustRightInd w:val="0"/>
        <w:spacing w:after="0" w:line="240" w:lineRule="auto"/>
        <w:jc w:val="both"/>
        <w:rPr>
          <w:rFonts w:ascii="Verdana" w:hAnsi="Verdana" w:cs="TTE1FCA6B8t00"/>
          <w:color w:val="000000"/>
          <w:sz w:val="24"/>
          <w:szCs w:val="24"/>
        </w:rPr>
      </w:pPr>
    </w:p>
    <w:p w14:paraId="0A3C45BA" w14:textId="77777777" w:rsidR="0036146E" w:rsidRPr="00A76609" w:rsidRDefault="0036146E" w:rsidP="007D4987">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xml:space="preserve">• </w:t>
      </w:r>
      <w:r w:rsidRPr="00A76609">
        <w:rPr>
          <w:rFonts w:ascii="Verdana" w:hAnsi="Verdana" w:cs="TTE1FCA6B8t00"/>
          <w:b/>
          <w:color w:val="000000"/>
          <w:sz w:val="24"/>
          <w:szCs w:val="24"/>
        </w:rPr>
        <w:t>Unidades de gestión</w:t>
      </w:r>
      <w:r w:rsidRPr="00A76609">
        <w:rPr>
          <w:rFonts w:ascii="Verdana" w:hAnsi="Verdana" w:cs="TTE1FCA6B8t00"/>
          <w:color w:val="000000"/>
          <w:sz w:val="24"/>
          <w:szCs w:val="24"/>
        </w:rPr>
        <w:t xml:space="preserve">: Entendidas como las diferentes  Unidades Administrativas (Secretaría, Departamentos  Administrativos, Oficinas Asesoras del Nivel Central  Municipal) y Entes Descentralizados que darán solución  a problemas específicos de la población a través de los  </w:t>
      </w:r>
      <w:r w:rsidRPr="00A76609">
        <w:rPr>
          <w:rFonts w:ascii="Verdana" w:hAnsi="Verdana" w:cs="TTE1FCA6B8t00"/>
          <w:color w:val="000000"/>
          <w:sz w:val="24"/>
          <w:szCs w:val="24"/>
        </w:rPr>
        <w:lastRenderedPageBreak/>
        <w:t>programas, subprogramas y proyectos, u obras, que por su  carácter de medios de acción, subordinan sus objetivos y estrategias a los establecidos en los planes de Desarrollo.</w:t>
      </w:r>
    </w:p>
    <w:p w14:paraId="454BA5D8" w14:textId="77777777" w:rsidR="0036146E" w:rsidRPr="00A76609" w:rsidRDefault="0036146E" w:rsidP="0036146E">
      <w:pPr>
        <w:autoSpaceDE w:val="0"/>
        <w:autoSpaceDN w:val="0"/>
        <w:adjustRightInd w:val="0"/>
        <w:spacing w:after="0" w:line="240" w:lineRule="auto"/>
        <w:rPr>
          <w:rFonts w:ascii="Verdana" w:hAnsi="Verdana" w:cs="TTE1FCA6B8t00"/>
          <w:color w:val="000000"/>
          <w:sz w:val="24"/>
          <w:szCs w:val="24"/>
        </w:rPr>
      </w:pPr>
    </w:p>
    <w:p w14:paraId="02262EEE" w14:textId="77777777" w:rsidR="007E7960" w:rsidRPr="00A76609" w:rsidRDefault="007E7960" w:rsidP="001C3CF3">
      <w:pPr>
        <w:autoSpaceDE w:val="0"/>
        <w:autoSpaceDN w:val="0"/>
        <w:adjustRightInd w:val="0"/>
        <w:spacing w:after="0" w:line="240" w:lineRule="auto"/>
        <w:rPr>
          <w:rFonts w:ascii="Verdana" w:hAnsi="Verdana" w:cs="TTE1FCA6B8t00"/>
          <w:color w:val="000000"/>
          <w:sz w:val="24"/>
          <w:szCs w:val="24"/>
        </w:rPr>
      </w:pPr>
    </w:p>
    <w:p w14:paraId="0DE323AD" w14:textId="77777777" w:rsidR="001C3CF3" w:rsidRPr="00A76609" w:rsidRDefault="00A76609" w:rsidP="001C3CF3">
      <w:pPr>
        <w:autoSpaceDE w:val="0"/>
        <w:autoSpaceDN w:val="0"/>
        <w:adjustRightInd w:val="0"/>
        <w:spacing w:after="0" w:line="240" w:lineRule="auto"/>
        <w:rPr>
          <w:rFonts w:ascii="Verdana" w:hAnsi="Verdana" w:cs="TTE1FCA6B8t00"/>
          <w:b/>
          <w:color w:val="000000"/>
          <w:sz w:val="24"/>
          <w:szCs w:val="24"/>
        </w:rPr>
      </w:pPr>
      <w:r>
        <w:rPr>
          <w:rFonts w:ascii="Verdana" w:hAnsi="Verdana" w:cs="TTE1FCA6B8t00"/>
          <w:b/>
          <w:color w:val="000000"/>
          <w:sz w:val="24"/>
          <w:szCs w:val="24"/>
        </w:rPr>
        <w:t xml:space="preserve">1.3. OBJETIVOS DEL BANCO DE PROYECTOS </w:t>
      </w:r>
    </w:p>
    <w:p w14:paraId="5DDC54B4" w14:textId="77777777" w:rsidR="007E7960" w:rsidRPr="00A76609" w:rsidRDefault="007E7960" w:rsidP="001C3CF3">
      <w:pPr>
        <w:autoSpaceDE w:val="0"/>
        <w:autoSpaceDN w:val="0"/>
        <w:adjustRightInd w:val="0"/>
        <w:spacing w:after="0" w:line="240" w:lineRule="auto"/>
        <w:rPr>
          <w:rFonts w:ascii="Verdana" w:hAnsi="Verdana" w:cs="TTE1FCA6B8t00"/>
          <w:color w:val="000000"/>
          <w:sz w:val="24"/>
          <w:szCs w:val="24"/>
        </w:rPr>
      </w:pPr>
    </w:p>
    <w:p w14:paraId="68AA585A" w14:textId="77777777" w:rsidR="001C3CF3" w:rsidRDefault="001C3CF3" w:rsidP="001C3CF3">
      <w:pPr>
        <w:autoSpaceDE w:val="0"/>
        <w:autoSpaceDN w:val="0"/>
        <w:adjustRightInd w:val="0"/>
        <w:spacing w:after="0" w:line="240" w:lineRule="auto"/>
        <w:rPr>
          <w:rFonts w:ascii="Verdana" w:hAnsi="Verdana" w:cs="TTE1FCA6B8t00"/>
          <w:color w:val="000000"/>
          <w:sz w:val="24"/>
          <w:szCs w:val="24"/>
        </w:rPr>
      </w:pPr>
      <w:r w:rsidRPr="00A76609">
        <w:rPr>
          <w:rFonts w:ascii="Verdana" w:hAnsi="Verdana" w:cs="TTE1FCA6B8t00"/>
          <w:color w:val="000000"/>
          <w:sz w:val="24"/>
          <w:szCs w:val="24"/>
        </w:rPr>
        <w:t>1.3.1 Objetivo General</w:t>
      </w:r>
    </w:p>
    <w:p w14:paraId="6A0C622A" w14:textId="77777777" w:rsidR="00A76609" w:rsidRPr="00A76609" w:rsidRDefault="00A76609" w:rsidP="001C3CF3">
      <w:pPr>
        <w:autoSpaceDE w:val="0"/>
        <w:autoSpaceDN w:val="0"/>
        <w:adjustRightInd w:val="0"/>
        <w:spacing w:after="0" w:line="240" w:lineRule="auto"/>
        <w:rPr>
          <w:rFonts w:ascii="Verdana" w:hAnsi="Verdana" w:cs="TTE1FCA6B8t00"/>
          <w:color w:val="000000"/>
          <w:sz w:val="24"/>
          <w:szCs w:val="24"/>
        </w:rPr>
      </w:pPr>
    </w:p>
    <w:p w14:paraId="781ECD8E" w14:textId="77777777" w:rsidR="008C24D0" w:rsidRPr="00A76609" w:rsidRDefault="00D63FB8" w:rsidP="00A76609">
      <w:pPr>
        <w:autoSpaceDE w:val="0"/>
        <w:autoSpaceDN w:val="0"/>
        <w:adjustRightInd w:val="0"/>
        <w:spacing w:after="0" w:line="240" w:lineRule="auto"/>
        <w:jc w:val="both"/>
        <w:rPr>
          <w:rFonts w:ascii="Verdana" w:hAnsi="Verdana" w:cs="TTE1E313A0t00"/>
          <w:color w:val="000000"/>
          <w:sz w:val="24"/>
          <w:szCs w:val="24"/>
        </w:rPr>
      </w:pPr>
      <w:r>
        <w:rPr>
          <w:rFonts w:ascii="Verdana" w:hAnsi="Verdana" w:cs="TTE1E313A0t00"/>
          <w:color w:val="000000"/>
          <w:sz w:val="24"/>
          <w:szCs w:val="24"/>
        </w:rPr>
        <w:t xml:space="preserve">Mejorar la gestión desempeñada por la Administración Municipal, mediante la implementación de metodologías de formulación de proyectos y aplicación de sistemas de información que faciliten el estudio, análisis y ejecución de los programas y proyectos de inversión pública del Municipio de Yondó, en la búsqueda de mejorar la calidad de vida y el Bienestar social de la población del Municipio. </w:t>
      </w:r>
    </w:p>
    <w:p w14:paraId="50C0BACB" w14:textId="77777777" w:rsidR="008C24D0" w:rsidRPr="00A76609" w:rsidRDefault="008C24D0" w:rsidP="0036146E">
      <w:pPr>
        <w:autoSpaceDE w:val="0"/>
        <w:autoSpaceDN w:val="0"/>
        <w:adjustRightInd w:val="0"/>
        <w:spacing w:after="0" w:line="240" w:lineRule="auto"/>
        <w:rPr>
          <w:rFonts w:ascii="Verdana" w:hAnsi="Verdana" w:cs="TTE1E313A0t00"/>
          <w:color w:val="000000"/>
          <w:sz w:val="24"/>
          <w:szCs w:val="24"/>
        </w:rPr>
      </w:pPr>
    </w:p>
    <w:p w14:paraId="0CCAE17B" w14:textId="77777777" w:rsidR="007E7960" w:rsidRPr="00A76609" w:rsidRDefault="007E7960" w:rsidP="001C3CF3">
      <w:pPr>
        <w:autoSpaceDE w:val="0"/>
        <w:autoSpaceDN w:val="0"/>
        <w:adjustRightInd w:val="0"/>
        <w:spacing w:after="0" w:line="240" w:lineRule="auto"/>
        <w:rPr>
          <w:rFonts w:ascii="Verdana" w:hAnsi="Verdana" w:cs="TTE1E313A0t00"/>
          <w:color w:val="000000"/>
          <w:sz w:val="24"/>
          <w:szCs w:val="24"/>
        </w:rPr>
      </w:pPr>
    </w:p>
    <w:p w14:paraId="5E38D617" w14:textId="77777777" w:rsidR="001C3CF3" w:rsidRPr="00A76609" w:rsidRDefault="001C3CF3" w:rsidP="001C3CF3">
      <w:pPr>
        <w:autoSpaceDE w:val="0"/>
        <w:autoSpaceDN w:val="0"/>
        <w:adjustRightInd w:val="0"/>
        <w:spacing w:after="0" w:line="240" w:lineRule="auto"/>
        <w:rPr>
          <w:rFonts w:ascii="Verdana" w:hAnsi="Verdana" w:cs="TTE1FCA6B8t00"/>
          <w:color w:val="000000"/>
          <w:sz w:val="24"/>
          <w:szCs w:val="24"/>
        </w:rPr>
      </w:pPr>
      <w:r w:rsidRPr="00A76609">
        <w:rPr>
          <w:rFonts w:ascii="Verdana" w:hAnsi="Verdana" w:cs="TTE1FCA6B8t00"/>
          <w:color w:val="000000"/>
          <w:sz w:val="24"/>
          <w:szCs w:val="24"/>
        </w:rPr>
        <w:t>1.3.2 Objetivos Específicos</w:t>
      </w:r>
    </w:p>
    <w:p w14:paraId="457A2937" w14:textId="77777777" w:rsidR="007E7960" w:rsidRPr="00A76609" w:rsidRDefault="007E7960" w:rsidP="001C3CF3">
      <w:pPr>
        <w:autoSpaceDE w:val="0"/>
        <w:autoSpaceDN w:val="0"/>
        <w:adjustRightInd w:val="0"/>
        <w:spacing w:after="0" w:line="240" w:lineRule="auto"/>
        <w:rPr>
          <w:rFonts w:ascii="Verdana" w:hAnsi="Verdana" w:cs="TTE1FCA6B8t00"/>
          <w:color w:val="000000"/>
          <w:sz w:val="24"/>
          <w:szCs w:val="24"/>
        </w:rPr>
      </w:pPr>
    </w:p>
    <w:p w14:paraId="7A8BFC4B" w14:textId="77777777" w:rsidR="001C3CF3" w:rsidRPr="00013A9D" w:rsidRDefault="001C3CF3" w:rsidP="00A76609">
      <w:pPr>
        <w:autoSpaceDE w:val="0"/>
        <w:autoSpaceDN w:val="0"/>
        <w:adjustRightInd w:val="0"/>
        <w:spacing w:after="0" w:line="240" w:lineRule="auto"/>
        <w:jc w:val="both"/>
        <w:rPr>
          <w:rFonts w:ascii="Verdana" w:hAnsi="Verdana" w:cs="TTE1E313A0t00"/>
          <w:color w:val="FF0000"/>
          <w:sz w:val="24"/>
          <w:szCs w:val="24"/>
        </w:rPr>
      </w:pPr>
      <w:r w:rsidRPr="00A76609">
        <w:rPr>
          <w:rFonts w:ascii="Verdana" w:hAnsi="Verdana" w:cs="TTE1FCA6B8t00"/>
          <w:color w:val="000000"/>
          <w:sz w:val="24"/>
          <w:szCs w:val="24"/>
        </w:rPr>
        <w:t>-</w:t>
      </w:r>
      <w:r w:rsidRPr="007D4987">
        <w:rPr>
          <w:rFonts w:ascii="Verdana" w:hAnsi="Verdana" w:cs="TTE1FCA6B8t00"/>
          <w:color w:val="000000"/>
          <w:sz w:val="24"/>
          <w:szCs w:val="24"/>
        </w:rPr>
        <w:t xml:space="preserve"> </w:t>
      </w:r>
      <w:r w:rsidRPr="00013A9D">
        <w:rPr>
          <w:rFonts w:ascii="Verdana" w:hAnsi="Verdana" w:cs="TTE1E313A0t00"/>
          <w:color w:val="FF0000"/>
          <w:sz w:val="24"/>
          <w:szCs w:val="24"/>
        </w:rPr>
        <w:t xml:space="preserve">Conocer </w:t>
      </w:r>
      <w:r w:rsidR="008C24D0" w:rsidRPr="00013A9D">
        <w:rPr>
          <w:rFonts w:ascii="Verdana" w:hAnsi="Verdana" w:cs="TTE1E313A0t00"/>
          <w:color w:val="FF0000"/>
          <w:sz w:val="24"/>
          <w:szCs w:val="24"/>
        </w:rPr>
        <w:t xml:space="preserve"> y priorizar </w:t>
      </w:r>
      <w:r w:rsidRPr="00013A9D">
        <w:rPr>
          <w:rFonts w:ascii="Verdana" w:hAnsi="Verdana" w:cs="TTE1E313A0t00"/>
          <w:color w:val="FF0000"/>
          <w:sz w:val="24"/>
          <w:szCs w:val="24"/>
        </w:rPr>
        <w:t xml:space="preserve">las necesidades </w:t>
      </w:r>
      <w:r w:rsidR="007E7960" w:rsidRPr="00013A9D">
        <w:rPr>
          <w:rFonts w:ascii="Verdana" w:hAnsi="Verdana" w:cs="TTE1E313A0t00"/>
          <w:color w:val="FF0000"/>
          <w:sz w:val="24"/>
          <w:szCs w:val="24"/>
        </w:rPr>
        <w:t xml:space="preserve">insatisfechas </w:t>
      </w:r>
      <w:r w:rsidR="008C24D0" w:rsidRPr="00013A9D">
        <w:rPr>
          <w:rFonts w:ascii="Verdana" w:hAnsi="Verdana" w:cs="TTE1E313A0t00"/>
          <w:color w:val="FF0000"/>
          <w:sz w:val="24"/>
          <w:szCs w:val="24"/>
        </w:rPr>
        <w:t xml:space="preserve">de las comunidades teniendo en cuenta </w:t>
      </w:r>
      <w:r w:rsidRPr="00013A9D">
        <w:rPr>
          <w:rFonts w:ascii="Verdana" w:hAnsi="Verdana" w:cs="TTE1E313A0t00"/>
          <w:color w:val="FF0000"/>
          <w:sz w:val="24"/>
          <w:szCs w:val="24"/>
        </w:rPr>
        <w:t>la demanda de</w:t>
      </w:r>
      <w:r w:rsidR="007E7960" w:rsidRPr="00013A9D">
        <w:rPr>
          <w:rFonts w:ascii="Verdana" w:hAnsi="Verdana" w:cs="TTE1E313A0t00"/>
          <w:color w:val="FF0000"/>
          <w:sz w:val="24"/>
          <w:szCs w:val="24"/>
        </w:rPr>
        <w:t xml:space="preserve"> </w:t>
      </w:r>
      <w:r w:rsidRPr="00013A9D">
        <w:rPr>
          <w:rFonts w:ascii="Verdana" w:hAnsi="Verdana" w:cs="TTE1E313A0t00"/>
          <w:color w:val="FF0000"/>
          <w:sz w:val="24"/>
          <w:szCs w:val="24"/>
        </w:rPr>
        <w:t xml:space="preserve">recursos </w:t>
      </w:r>
      <w:r w:rsidR="008C24D0" w:rsidRPr="00013A9D">
        <w:rPr>
          <w:rFonts w:ascii="Verdana" w:hAnsi="Verdana" w:cs="TTE1E313A0t00"/>
          <w:color w:val="FF0000"/>
          <w:sz w:val="24"/>
          <w:szCs w:val="24"/>
        </w:rPr>
        <w:t xml:space="preserve">para sus </w:t>
      </w:r>
      <w:commentRangeStart w:id="0"/>
      <w:r w:rsidR="008C24D0" w:rsidRPr="00013A9D">
        <w:rPr>
          <w:rFonts w:ascii="Verdana" w:hAnsi="Verdana" w:cs="TTE1E313A0t00"/>
          <w:color w:val="FF0000"/>
          <w:sz w:val="24"/>
          <w:szCs w:val="24"/>
        </w:rPr>
        <w:t>soluciones</w:t>
      </w:r>
      <w:commentRangeEnd w:id="0"/>
      <w:r w:rsidR="00013A9D">
        <w:rPr>
          <w:rStyle w:val="Refdecomentario"/>
        </w:rPr>
        <w:commentReference w:id="0"/>
      </w:r>
      <w:r w:rsidRPr="00013A9D">
        <w:rPr>
          <w:rFonts w:ascii="Verdana" w:hAnsi="Verdana" w:cs="TTE1E313A0t00"/>
          <w:color w:val="FF0000"/>
          <w:sz w:val="24"/>
          <w:szCs w:val="24"/>
        </w:rPr>
        <w:t>.</w:t>
      </w:r>
    </w:p>
    <w:p w14:paraId="675AB6DD" w14:textId="77777777" w:rsidR="008C24D0" w:rsidRPr="007D4987" w:rsidRDefault="008C24D0" w:rsidP="00A76609">
      <w:pPr>
        <w:autoSpaceDE w:val="0"/>
        <w:autoSpaceDN w:val="0"/>
        <w:adjustRightInd w:val="0"/>
        <w:spacing w:after="0" w:line="240" w:lineRule="auto"/>
        <w:jc w:val="both"/>
        <w:rPr>
          <w:rFonts w:ascii="Verdana" w:hAnsi="Verdana" w:cs="TTE1E313A0t00"/>
          <w:color w:val="000000"/>
          <w:sz w:val="24"/>
          <w:szCs w:val="24"/>
        </w:rPr>
      </w:pPr>
    </w:p>
    <w:p w14:paraId="1E263299" w14:textId="77777777" w:rsidR="008C24D0" w:rsidRPr="007D4987" w:rsidRDefault="00A76609" w:rsidP="00A76609">
      <w:pPr>
        <w:autoSpaceDE w:val="0"/>
        <w:autoSpaceDN w:val="0"/>
        <w:adjustRightInd w:val="0"/>
        <w:spacing w:after="0" w:line="240" w:lineRule="auto"/>
        <w:jc w:val="both"/>
        <w:rPr>
          <w:rFonts w:ascii="Verdana" w:hAnsi="Verdana" w:cs="TTE1E313A0t00"/>
          <w:color w:val="000000"/>
          <w:sz w:val="24"/>
          <w:szCs w:val="24"/>
        </w:rPr>
      </w:pPr>
      <w:r>
        <w:rPr>
          <w:rFonts w:ascii="Verdana" w:hAnsi="Verdana" w:cs="TTE1E313A0t00"/>
          <w:color w:val="000000"/>
          <w:sz w:val="24"/>
          <w:szCs w:val="24"/>
        </w:rPr>
        <w:t>-</w:t>
      </w:r>
      <w:r w:rsidR="008C24D0" w:rsidRPr="007D4987">
        <w:rPr>
          <w:rFonts w:ascii="Verdana" w:hAnsi="Verdana" w:cs="TTE1E313A0t00"/>
          <w:color w:val="000000"/>
          <w:sz w:val="24"/>
          <w:szCs w:val="24"/>
        </w:rPr>
        <w:t xml:space="preserve">Apoyar la toma de decisiones en la asignación de </w:t>
      </w:r>
      <w:r>
        <w:rPr>
          <w:rFonts w:ascii="Verdana" w:hAnsi="Verdana" w:cs="TTE1E313A0t00"/>
          <w:color w:val="000000"/>
          <w:sz w:val="24"/>
          <w:szCs w:val="24"/>
        </w:rPr>
        <w:t xml:space="preserve">los recursos para </w:t>
      </w:r>
      <w:r w:rsidR="008C24D0" w:rsidRPr="007D4987">
        <w:rPr>
          <w:rFonts w:ascii="Verdana" w:hAnsi="Verdana" w:cs="TTE1E313A0t00"/>
          <w:color w:val="000000"/>
          <w:sz w:val="24"/>
          <w:szCs w:val="24"/>
        </w:rPr>
        <w:t>las etapas del proyecto.</w:t>
      </w:r>
    </w:p>
    <w:p w14:paraId="3A6FEA27" w14:textId="77777777" w:rsidR="008C24D0" w:rsidRPr="007D4987" w:rsidRDefault="008C24D0" w:rsidP="00A76609">
      <w:pPr>
        <w:autoSpaceDE w:val="0"/>
        <w:autoSpaceDN w:val="0"/>
        <w:adjustRightInd w:val="0"/>
        <w:spacing w:after="0" w:line="240" w:lineRule="auto"/>
        <w:jc w:val="both"/>
        <w:rPr>
          <w:rFonts w:ascii="Verdana" w:hAnsi="Verdana" w:cs="TTE1E313A0t00"/>
          <w:color w:val="000000"/>
          <w:sz w:val="24"/>
          <w:szCs w:val="24"/>
        </w:rPr>
      </w:pPr>
    </w:p>
    <w:p w14:paraId="7276BA73" w14:textId="77777777" w:rsidR="008C24D0" w:rsidRPr="007D4987" w:rsidRDefault="001C3CF3" w:rsidP="00A76609">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TTE1FCA6B8t00"/>
          <w:color w:val="000000"/>
          <w:sz w:val="24"/>
          <w:szCs w:val="24"/>
        </w:rPr>
        <w:t xml:space="preserve">- </w:t>
      </w:r>
      <w:r w:rsidR="008C24D0" w:rsidRPr="007D4987">
        <w:rPr>
          <w:rFonts w:ascii="Verdana" w:hAnsi="Verdana" w:cs="TTE1FCA6B8t00"/>
          <w:color w:val="000000"/>
          <w:sz w:val="24"/>
          <w:szCs w:val="24"/>
        </w:rPr>
        <w:t xml:space="preserve">Desarrollar actividades que sirvan </w:t>
      </w:r>
      <w:r w:rsidRPr="007D4987">
        <w:rPr>
          <w:rFonts w:ascii="Verdana" w:hAnsi="Verdana" w:cs="TTE1E313A0t00"/>
          <w:color w:val="000000"/>
          <w:sz w:val="24"/>
          <w:szCs w:val="24"/>
        </w:rPr>
        <w:t xml:space="preserve"> de instrumento </w:t>
      </w:r>
      <w:r w:rsidR="008C24D0" w:rsidRPr="007D4987">
        <w:rPr>
          <w:rFonts w:ascii="Verdana" w:hAnsi="Verdana" w:cs="TTE1E313A0t00"/>
          <w:color w:val="000000"/>
          <w:sz w:val="24"/>
          <w:szCs w:val="24"/>
        </w:rPr>
        <w:t xml:space="preserve">de </w:t>
      </w:r>
      <w:r w:rsidRPr="007D4987">
        <w:rPr>
          <w:rFonts w:ascii="Verdana" w:hAnsi="Verdana" w:cs="TTE1E313A0t00"/>
          <w:color w:val="000000"/>
          <w:sz w:val="24"/>
          <w:szCs w:val="24"/>
        </w:rPr>
        <w:t>seguimiento, control y evaluación de</w:t>
      </w:r>
      <w:r w:rsidR="007E7960" w:rsidRPr="007D4987">
        <w:rPr>
          <w:rFonts w:ascii="Verdana" w:hAnsi="Verdana" w:cs="TTE1E313A0t00"/>
          <w:color w:val="000000"/>
          <w:sz w:val="24"/>
          <w:szCs w:val="24"/>
        </w:rPr>
        <w:t xml:space="preserve"> la ejecución</w:t>
      </w:r>
      <w:r w:rsidR="008C24D0" w:rsidRPr="007D4987">
        <w:rPr>
          <w:rFonts w:ascii="Verdana" w:hAnsi="Verdana" w:cs="TTE1E313A0t00"/>
          <w:color w:val="000000"/>
          <w:sz w:val="24"/>
          <w:szCs w:val="24"/>
        </w:rPr>
        <w:t xml:space="preserve"> de los proyectos y </w:t>
      </w:r>
      <w:r w:rsidR="007E7960" w:rsidRPr="007D4987">
        <w:rPr>
          <w:rFonts w:ascii="Verdana" w:hAnsi="Verdana" w:cs="TTE1E313A0t00"/>
          <w:color w:val="000000"/>
          <w:sz w:val="24"/>
          <w:szCs w:val="24"/>
        </w:rPr>
        <w:t xml:space="preserve">de los recursos </w:t>
      </w:r>
      <w:r w:rsidRPr="007D4987">
        <w:rPr>
          <w:rFonts w:ascii="Verdana" w:hAnsi="Verdana" w:cs="TTE1E313A0t00"/>
          <w:color w:val="000000"/>
          <w:sz w:val="24"/>
          <w:szCs w:val="24"/>
        </w:rPr>
        <w:t xml:space="preserve"> del Municipio.</w:t>
      </w:r>
    </w:p>
    <w:p w14:paraId="4FDBB747" w14:textId="77777777" w:rsidR="008C24D0" w:rsidRPr="007D4987" w:rsidRDefault="008C24D0" w:rsidP="00A76609">
      <w:pPr>
        <w:autoSpaceDE w:val="0"/>
        <w:autoSpaceDN w:val="0"/>
        <w:adjustRightInd w:val="0"/>
        <w:spacing w:after="0" w:line="240" w:lineRule="auto"/>
        <w:jc w:val="both"/>
        <w:rPr>
          <w:rFonts w:ascii="Verdana" w:hAnsi="Verdana" w:cs="TTE1E313A0t00"/>
          <w:color w:val="000000"/>
          <w:sz w:val="24"/>
          <w:szCs w:val="24"/>
        </w:rPr>
      </w:pPr>
    </w:p>
    <w:p w14:paraId="3B12EF0B" w14:textId="77777777" w:rsidR="001C3CF3" w:rsidRPr="007D4987" w:rsidRDefault="001C3CF3" w:rsidP="00A76609">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TTE1FCA6B8t00"/>
          <w:color w:val="000000"/>
          <w:sz w:val="24"/>
          <w:szCs w:val="24"/>
        </w:rPr>
        <w:t xml:space="preserve">- </w:t>
      </w:r>
      <w:r w:rsidRPr="007D4987">
        <w:rPr>
          <w:rFonts w:ascii="Verdana" w:hAnsi="Verdana" w:cs="TTE1E313A0t00"/>
          <w:color w:val="000000"/>
          <w:sz w:val="24"/>
          <w:szCs w:val="24"/>
        </w:rPr>
        <w:t>Mantener información actualizada que facilite la toma de decisiones y la</w:t>
      </w:r>
      <w:r w:rsidR="007E7960" w:rsidRPr="007D4987">
        <w:rPr>
          <w:rFonts w:ascii="Verdana" w:hAnsi="Verdana" w:cs="TTE1E313A0t00"/>
          <w:color w:val="000000"/>
          <w:sz w:val="24"/>
          <w:szCs w:val="24"/>
        </w:rPr>
        <w:t xml:space="preserve"> </w:t>
      </w:r>
      <w:r w:rsidRPr="007D4987">
        <w:rPr>
          <w:rFonts w:ascii="Verdana" w:hAnsi="Verdana" w:cs="TTE1E313A0t00"/>
          <w:color w:val="000000"/>
          <w:sz w:val="24"/>
          <w:szCs w:val="24"/>
        </w:rPr>
        <w:t>coordinació</w:t>
      </w:r>
      <w:r w:rsidR="007E7960" w:rsidRPr="007D4987">
        <w:rPr>
          <w:rFonts w:ascii="Verdana" w:hAnsi="Verdana" w:cs="TTE1E313A0t00"/>
          <w:color w:val="000000"/>
          <w:sz w:val="24"/>
          <w:szCs w:val="24"/>
        </w:rPr>
        <w:t>n del trabajo en la administración</w:t>
      </w:r>
      <w:r w:rsidR="008C24D0" w:rsidRPr="007D4987">
        <w:rPr>
          <w:rFonts w:ascii="Verdana" w:hAnsi="Verdana" w:cs="TTE1E313A0t00"/>
          <w:color w:val="000000"/>
          <w:sz w:val="24"/>
          <w:szCs w:val="24"/>
        </w:rPr>
        <w:t>, entes descentralizados, organizaciones y población civil</w:t>
      </w:r>
      <w:r w:rsidRPr="007D4987">
        <w:rPr>
          <w:rFonts w:ascii="Verdana" w:hAnsi="Verdana" w:cs="TTE1E313A0t00"/>
          <w:color w:val="000000"/>
          <w:sz w:val="24"/>
          <w:szCs w:val="24"/>
        </w:rPr>
        <w:t>.</w:t>
      </w:r>
    </w:p>
    <w:p w14:paraId="60694113" w14:textId="77777777" w:rsidR="008C24D0" w:rsidRPr="007D4987" w:rsidRDefault="008C24D0" w:rsidP="00A76609">
      <w:pPr>
        <w:autoSpaceDE w:val="0"/>
        <w:autoSpaceDN w:val="0"/>
        <w:adjustRightInd w:val="0"/>
        <w:spacing w:after="0" w:line="240" w:lineRule="auto"/>
        <w:jc w:val="both"/>
        <w:rPr>
          <w:rFonts w:ascii="Verdana" w:hAnsi="Verdana" w:cs="TTE1E313A0t00"/>
          <w:color w:val="000000"/>
          <w:sz w:val="24"/>
          <w:szCs w:val="24"/>
        </w:rPr>
      </w:pPr>
    </w:p>
    <w:p w14:paraId="40F26C11" w14:textId="77777777" w:rsidR="001C3CF3" w:rsidRPr="007D4987" w:rsidRDefault="007E7960" w:rsidP="00A76609">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TTE1E313A0t00"/>
          <w:color w:val="000000"/>
          <w:sz w:val="24"/>
          <w:szCs w:val="24"/>
        </w:rPr>
        <w:t xml:space="preserve">- </w:t>
      </w:r>
      <w:r w:rsidR="001C3CF3" w:rsidRPr="007D4987">
        <w:rPr>
          <w:rFonts w:ascii="Verdana" w:hAnsi="Verdana" w:cs="TTE1E313A0t00"/>
          <w:color w:val="000000"/>
          <w:sz w:val="24"/>
          <w:szCs w:val="24"/>
        </w:rPr>
        <w:t>Servir de instrumento de gestión para la planeación, la programación y la</w:t>
      </w:r>
      <w:r w:rsidRPr="007D4987">
        <w:rPr>
          <w:rFonts w:ascii="Verdana" w:hAnsi="Verdana" w:cs="TTE1E313A0t00"/>
          <w:color w:val="000000"/>
          <w:sz w:val="24"/>
          <w:szCs w:val="24"/>
        </w:rPr>
        <w:t xml:space="preserve"> </w:t>
      </w:r>
      <w:proofErr w:type="spellStart"/>
      <w:r w:rsidR="001C3CF3" w:rsidRPr="007D4987">
        <w:rPr>
          <w:rFonts w:ascii="Verdana" w:hAnsi="Verdana" w:cs="TTE1E313A0t00"/>
          <w:color w:val="000000"/>
          <w:sz w:val="24"/>
          <w:szCs w:val="24"/>
        </w:rPr>
        <w:t>presupuestación</w:t>
      </w:r>
      <w:proofErr w:type="spellEnd"/>
      <w:r w:rsidR="001C3CF3" w:rsidRPr="007D4987">
        <w:rPr>
          <w:rFonts w:ascii="Verdana" w:hAnsi="Verdana" w:cs="TTE1E313A0t00"/>
          <w:color w:val="000000"/>
          <w:sz w:val="24"/>
          <w:szCs w:val="24"/>
        </w:rPr>
        <w:t xml:space="preserve"> de los recursos humanos, ambientales, financieros del</w:t>
      </w:r>
      <w:r w:rsidRPr="007D4987">
        <w:rPr>
          <w:rFonts w:ascii="Verdana" w:hAnsi="Verdana" w:cs="TTE1E313A0t00"/>
          <w:color w:val="000000"/>
          <w:sz w:val="24"/>
          <w:szCs w:val="24"/>
        </w:rPr>
        <w:t xml:space="preserve"> municipio</w:t>
      </w:r>
      <w:r w:rsidR="001C3CF3" w:rsidRPr="007D4987">
        <w:rPr>
          <w:rFonts w:ascii="Verdana" w:hAnsi="Verdana" w:cs="TTE1E313A0t00"/>
          <w:color w:val="000000"/>
          <w:sz w:val="24"/>
          <w:szCs w:val="24"/>
        </w:rPr>
        <w:t>.</w:t>
      </w:r>
    </w:p>
    <w:p w14:paraId="2F288CD0" w14:textId="77777777" w:rsidR="008C24D0" w:rsidRPr="007D4987" w:rsidRDefault="008C24D0" w:rsidP="00A76609">
      <w:pPr>
        <w:autoSpaceDE w:val="0"/>
        <w:autoSpaceDN w:val="0"/>
        <w:adjustRightInd w:val="0"/>
        <w:spacing w:after="0" w:line="240" w:lineRule="auto"/>
        <w:jc w:val="both"/>
        <w:rPr>
          <w:rFonts w:ascii="Verdana" w:hAnsi="Verdana" w:cs="TTE1E313A0t00"/>
          <w:color w:val="000000"/>
          <w:sz w:val="24"/>
          <w:szCs w:val="24"/>
        </w:rPr>
      </w:pPr>
    </w:p>
    <w:p w14:paraId="41AEC9B9" w14:textId="77777777" w:rsidR="008C24D0" w:rsidRPr="007D4987" w:rsidRDefault="00A76609" w:rsidP="00A76609">
      <w:pPr>
        <w:autoSpaceDE w:val="0"/>
        <w:autoSpaceDN w:val="0"/>
        <w:adjustRightInd w:val="0"/>
        <w:spacing w:after="0" w:line="240" w:lineRule="auto"/>
        <w:jc w:val="both"/>
        <w:rPr>
          <w:rFonts w:ascii="Verdana" w:hAnsi="Verdana" w:cs="TTE1E313A0t00"/>
          <w:color w:val="000000"/>
          <w:sz w:val="24"/>
          <w:szCs w:val="24"/>
        </w:rPr>
      </w:pPr>
      <w:r>
        <w:rPr>
          <w:rFonts w:ascii="Verdana" w:hAnsi="Verdana" w:cs="TTE1E313A0t00"/>
          <w:color w:val="000000"/>
          <w:sz w:val="24"/>
          <w:szCs w:val="24"/>
        </w:rPr>
        <w:t>-</w:t>
      </w:r>
      <w:r w:rsidR="008C24D0" w:rsidRPr="007D4987">
        <w:rPr>
          <w:rFonts w:ascii="Verdana" w:hAnsi="Verdana" w:cs="TTE1E313A0t00"/>
          <w:color w:val="000000"/>
          <w:sz w:val="24"/>
          <w:szCs w:val="24"/>
        </w:rPr>
        <w:t>Mantener  actualizada la información y realizar análisis de la misma para concretar y darle coherencia a los programas de Gobierno, Planes de Desarrollo y Presupuestos.</w:t>
      </w:r>
    </w:p>
    <w:p w14:paraId="697DA6F4" w14:textId="77777777" w:rsidR="008C24D0" w:rsidRPr="007D4987" w:rsidRDefault="008C24D0" w:rsidP="00A76609">
      <w:pPr>
        <w:autoSpaceDE w:val="0"/>
        <w:autoSpaceDN w:val="0"/>
        <w:adjustRightInd w:val="0"/>
        <w:spacing w:after="0" w:line="240" w:lineRule="auto"/>
        <w:jc w:val="both"/>
        <w:rPr>
          <w:rFonts w:ascii="Verdana" w:hAnsi="Verdana" w:cs="TTE1E313A0t00"/>
          <w:color w:val="000000"/>
          <w:sz w:val="24"/>
          <w:szCs w:val="24"/>
        </w:rPr>
      </w:pPr>
      <w:r w:rsidRPr="007D4987">
        <w:rPr>
          <w:rFonts w:ascii="Verdana" w:hAnsi="Verdana" w:cs="TTE1E313A0t00"/>
          <w:color w:val="000000"/>
          <w:sz w:val="24"/>
          <w:szCs w:val="24"/>
        </w:rPr>
        <w:t xml:space="preserve"> </w:t>
      </w:r>
    </w:p>
    <w:p w14:paraId="147ADC4C" w14:textId="77777777" w:rsidR="008C24D0" w:rsidRPr="007D4987" w:rsidRDefault="00A76609" w:rsidP="00A76609">
      <w:pPr>
        <w:autoSpaceDE w:val="0"/>
        <w:autoSpaceDN w:val="0"/>
        <w:adjustRightInd w:val="0"/>
        <w:spacing w:after="0" w:line="240" w:lineRule="auto"/>
        <w:jc w:val="both"/>
        <w:rPr>
          <w:rFonts w:ascii="Verdana" w:hAnsi="Verdana" w:cs="TTE1E313A0t00"/>
          <w:color w:val="000000"/>
          <w:sz w:val="24"/>
          <w:szCs w:val="24"/>
        </w:rPr>
      </w:pPr>
      <w:r>
        <w:rPr>
          <w:rFonts w:ascii="Verdana" w:hAnsi="Verdana" w:cs="TTE1E313A0t00"/>
          <w:color w:val="000000"/>
          <w:sz w:val="24"/>
          <w:szCs w:val="24"/>
        </w:rPr>
        <w:t>-</w:t>
      </w:r>
      <w:r w:rsidR="008C24D0" w:rsidRPr="007D4987">
        <w:rPr>
          <w:rFonts w:ascii="Verdana" w:hAnsi="Verdana" w:cs="TTE1E313A0t00"/>
          <w:color w:val="000000"/>
          <w:sz w:val="24"/>
          <w:szCs w:val="24"/>
        </w:rPr>
        <w:t xml:space="preserve">Servir de herramienta de gestión para la planeación, programación y </w:t>
      </w:r>
      <w:proofErr w:type="spellStart"/>
      <w:r w:rsidR="008C24D0" w:rsidRPr="007D4987">
        <w:rPr>
          <w:rFonts w:ascii="Verdana" w:hAnsi="Verdana" w:cs="TTE1E313A0t00"/>
          <w:color w:val="000000"/>
          <w:sz w:val="24"/>
          <w:szCs w:val="24"/>
        </w:rPr>
        <w:t>presupuestación</w:t>
      </w:r>
      <w:proofErr w:type="spellEnd"/>
      <w:r w:rsidR="008C24D0" w:rsidRPr="007D4987">
        <w:rPr>
          <w:rFonts w:ascii="Verdana" w:hAnsi="Verdana" w:cs="TTE1E313A0t00"/>
          <w:color w:val="000000"/>
          <w:sz w:val="24"/>
          <w:szCs w:val="24"/>
        </w:rPr>
        <w:t xml:space="preserve"> de los recursos humanos, físicos y financieros del municipio.</w:t>
      </w:r>
    </w:p>
    <w:p w14:paraId="48621A8A" w14:textId="77777777" w:rsidR="008C24D0" w:rsidRPr="007D4987" w:rsidRDefault="008C24D0" w:rsidP="00A76609">
      <w:pPr>
        <w:autoSpaceDE w:val="0"/>
        <w:autoSpaceDN w:val="0"/>
        <w:adjustRightInd w:val="0"/>
        <w:spacing w:after="0" w:line="240" w:lineRule="auto"/>
        <w:jc w:val="both"/>
        <w:rPr>
          <w:rFonts w:ascii="Verdana" w:hAnsi="Verdana" w:cs="TTE1E313A0t00"/>
          <w:color w:val="000000"/>
          <w:sz w:val="24"/>
          <w:szCs w:val="24"/>
        </w:rPr>
      </w:pPr>
    </w:p>
    <w:p w14:paraId="76A0EC2F" w14:textId="77777777" w:rsidR="008C24D0" w:rsidRPr="007D4987" w:rsidRDefault="00A76609" w:rsidP="008C24D0">
      <w:pPr>
        <w:autoSpaceDE w:val="0"/>
        <w:autoSpaceDN w:val="0"/>
        <w:adjustRightInd w:val="0"/>
        <w:spacing w:after="0" w:line="240" w:lineRule="auto"/>
        <w:rPr>
          <w:rFonts w:ascii="Verdana" w:hAnsi="Verdana" w:cs="TTE1E313A0t00"/>
          <w:color w:val="000000"/>
          <w:sz w:val="24"/>
          <w:szCs w:val="24"/>
        </w:rPr>
      </w:pPr>
      <w:r>
        <w:rPr>
          <w:rFonts w:ascii="Verdana" w:hAnsi="Verdana" w:cs="TTE1E313A0t00"/>
          <w:color w:val="000000"/>
          <w:sz w:val="24"/>
          <w:szCs w:val="24"/>
        </w:rPr>
        <w:t>-</w:t>
      </w:r>
      <w:r w:rsidR="008C24D0" w:rsidRPr="007D4987">
        <w:rPr>
          <w:rFonts w:ascii="Verdana" w:hAnsi="Verdana" w:cs="TTE1E313A0t00"/>
          <w:color w:val="000000"/>
          <w:sz w:val="24"/>
          <w:szCs w:val="24"/>
        </w:rPr>
        <w:t>Acompañar a las diferentes Unidades Administrativas, Departamentos Administrativos y Entes Descentralizados para la formulación, ejecución y seguimiento y evaluación a los proyectos de inversión.</w:t>
      </w:r>
    </w:p>
    <w:p w14:paraId="1691AEED" w14:textId="77777777" w:rsidR="007E7960" w:rsidRPr="007D4987" w:rsidRDefault="007E7960" w:rsidP="001C3CF3">
      <w:pPr>
        <w:autoSpaceDE w:val="0"/>
        <w:autoSpaceDN w:val="0"/>
        <w:adjustRightInd w:val="0"/>
        <w:spacing w:after="0" w:line="240" w:lineRule="auto"/>
        <w:rPr>
          <w:rFonts w:ascii="Verdana" w:hAnsi="Verdana" w:cs="TTE1E313A0t00"/>
          <w:color w:val="000000"/>
          <w:sz w:val="24"/>
          <w:szCs w:val="24"/>
        </w:rPr>
      </w:pPr>
    </w:p>
    <w:p w14:paraId="6DF08AA5" w14:textId="77777777" w:rsidR="008C24D0" w:rsidRPr="007D4987" w:rsidRDefault="008C24D0" w:rsidP="001C3CF3">
      <w:pPr>
        <w:autoSpaceDE w:val="0"/>
        <w:autoSpaceDN w:val="0"/>
        <w:adjustRightInd w:val="0"/>
        <w:spacing w:after="0" w:line="240" w:lineRule="auto"/>
        <w:rPr>
          <w:rFonts w:ascii="Verdana" w:hAnsi="Verdana" w:cs="TTE1FCA6B8t00"/>
          <w:color w:val="000000"/>
          <w:sz w:val="25"/>
          <w:szCs w:val="25"/>
        </w:rPr>
      </w:pPr>
    </w:p>
    <w:p w14:paraId="4003BFE5" w14:textId="77777777" w:rsidR="001C3CF3" w:rsidRPr="00A76609" w:rsidRDefault="00A76609" w:rsidP="001C3CF3">
      <w:pPr>
        <w:autoSpaceDE w:val="0"/>
        <w:autoSpaceDN w:val="0"/>
        <w:adjustRightInd w:val="0"/>
        <w:spacing w:after="0" w:line="240" w:lineRule="auto"/>
        <w:rPr>
          <w:rFonts w:ascii="Verdana" w:hAnsi="Verdana" w:cs="TTE1FCA6B8t00"/>
          <w:color w:val="000000"/>
          <w:sz w:val="24"/>
          <w:szCs w:val="24"/>
        </w:rPr>
      </w:pPr>
      <w:r>
        <w:rPr>
          <w:rFonts w:ascii="Verdana" w:hAnsi="Verdana" w:cs="TTE1FCA6B8t00"/>
          <w:color w:val="000000"/>
          <w:sz w:val="24"/>
          <w:szCs w:val="24"/>
        </w:rPr>
        <w:t xml:space="preserve">1.3.3 </w:t>
      </w:r>
      <w:r w:rsidR="008C24D0" w:rsidRPr="00A76609">
        <w:rPr>
          <w:rFonts w:ascii="Verdana" w:hAnsi="Verdana" w:cs="TTE1FCA6B8t00"/>
          <w:color w:val="000000"/>
          <w:sz w:val="24"/>
          <w:szCs w:val="24"/>
        </w:rPr>
        <w:t xml:space="preserve">FUNCIONES DEL BANCO DE PROYECTOS DE INVERSION </w:t>
      </w:r>
    </w:p>
    <w:p w14:paraId="6AE59A04" w14:textId="77777777" w:rsidR="001E65F2" w:rsidRPr="00A76609" w:rsidRDefault="001E65F2" w:rsidP="001E65F2">
      <w:pPr>
        <w:autoSpaceDE w:val="0"/>
        <w:autoSpaceDN w:val="0"/>
        <w:adjustRightInd w:val="0"/>
        <w:spacing w:after="0" w:line="240" w:lineRule="auto"/>
        <w:rPr>
          <w:rFonts w:ascii="Verdana" w:hAnsi="Verdana" w:cs="TTE1FCA6B8t00"/>
          <w:color w:val="000000"/>
          <w:sz w:val="24"/>
          <w:szCs w:val="24"/>
        </w:rPr>
      </w:pPr>
    </w:p>
    <w:p w14:paraId="055285E4" w14:textId="77777777" w:rsidR="001E65F2" w:rsidRPr="00A76609" w:rsidRDefault="00A76609"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Serán</w:t>
      </w:r>
      <w:r w:rsidR="001E65F2" w:rsidRPr="00A76609">
        <w:rPr>
          <w:rFonts w:ascii="Verdana" w:hAnsi="Verdana" w:cs="TTE1FCA6B8t00"/>
          <w:color w:val="000000"/>
          <w:sz w:val="24"/>
          <w:szCs w:val="24"/>
        </w:rPr>
        <w:t xml:space="preserve"> funciones del Banco de Proyectos de </w:t>
      </w:r>
      <w:r w:rsidRPr="00A76609">
        <w:rPr>
          <w:rFonts w:ascii="Verdana" w:hAnsi="Verdana" w:cs="TTE1FCA6B8t00"/>
          <w:color w:val="000000"/>
          <w:sz w:val="24"/>
          <w:szCs w:val="24"/>
        </w:rPr>
        <w:t>Inversión</w:t>
      </w:r>
      <w:r w:rsidR="001E65F2" w:rsidRPr="00A76609">
        <w:rPr>
          <w:rFonts w:ascii="Verdana" w:hAnsi="Verdana" w:cs="TTE1FCA6B8t00"/>
          <w:color w:val="000000"/>
          <w:sz w:val="24"/>
          <w:szCs w:val="24"/>
        </w:rPr>
        <w:t xml:space="preserve"> las siguientes:  </w:t>
      </w:r>
    </w:p>
    <w:p w14:paraId="49E727D0"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43EF21F1" w14:textId="77777777" w:rsidR="001E65F2" w:rsidRPr="00A76609" w:rsidRDefault="00A76609" w:rsidP="00A76609">
      <w:pPr>
        <w:autoSpaceDE w:val="0"/>
        <w:autoSpaceDN w:val="0"/>
        <w:adjustRightInd w:val="0"/>
        <w:spacing w:after="0" w:line="240" w:lineRule="auto"/>
        <w:jc w:val="both"/>
        <w:rPr>
          <w:rFonts w:ascii="Verdana" w:hAnsi="Verdana" w:cs="TTE1FCA6B8t00"/>
          <w:color w:val="000000"/>
          <w:sz w:val="24"/>
          <w:szCs w:val="24"/>
        </w:rPr>
      </w:pPr>
      <w:r>
        <w:rPr>
          <w:rFonts w:ascii="Verdana" w:hAnsi="Verdana" w:cs="TTE1FCA6B8t00"/>
          <w:color w:val="000000"/>
          <w:sz w:val="24"/>
          <w:szCs w:val="24"/>
        </w:rPr>
        <w:t xml:space="preserve">A. </w:t>
      </w:r>
      <w:r w:rsidR="001E65F2" w:rsidRPr="00A76609">
        <w:rPr>
          <w:rFonts w:ascii="Verdana" w:hAnsi="Verdana" w:cs="TTE1FCA6B8t00"/>
          <w:color w:val="000000"/>
          <w:sz w:val="24"/>
          <w:szCs w:val="24"/>
        </w:rPr>
        <w:t>Administrar el Sistema de Información sobre los  programas y proyectos de inversión pública que busquen  ser financiados o que se ejecuten con recursos de inversión  pública en el Municipio de Yondó, para lo cual realizará especialmente  las siguientes acciones:</w:t>
      </w:r>
    </w:p>
    <w:p w14:paraId="47F5EA0D"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4020C3D9"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Radicar los programas y proyectos que se reciben de las  diferentes dependencias y entidades descentralizadas, así como de otras entidades territoriales.</w:t>
      </w:r>
    </w:p>
    <w:p w14:paraId="44062E7A"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3C31E592"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Remitir los programas y proyectos que se reciban por parte  de la comunidad, sin el concepto de viabilidad, a la dependencia responsable de efectuar la calificación  correspondiente según el sector a intervenir con el proyecto.</w:t>
      </w:r>
    </w:p>
    <w:p w14:paraId="6140F76A"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1460947F" w14:textId="77777777" w:rsidR="001E65F2" w:rsidRPr="00C379C0" w:rsidRDefault="001E65F2" w:rsidP="00A76609">
      <w:pPr>
        <w:autoSpaceDE w:val="0"/>
        <w:autoSpaceDN w:val="0"/>
        <w:adjustRightInd w:val="0"/>
        <w:spacing w:after="0" w:line="240" w:lineRule="auto"/>
        <w:jc w:val="both"/>
        <w:rPr>
          <w:rFonts w:ascii="Verdana" w:hAnsi="Verdana" w:cs="TTE1FCA6B8t00"/>
          <w:color w:val="FF0000"/>
          <w:sz w:val="24"/>
          <w:szCs w:val="24"/>
        </w:rPr>
      </w:pPr>
      <w:r w:rsidRPr="00C379C0">
        <w:rPr>
          <w:rFonts w:ascii="Verdana" w:hAnsi="Verdana" w:cs="TTE1FCA6B8t00"/>
          <w:color w:val="FF0000"/>
          <w:sz w:val="24"/>
          <w:szCs w:val="24"/>
        </w:rPr>
        <w:t xml:space="preserve">• Evaluar la viabilidad de los proyectos considerando el  criterio técnico de las dependencias, para ser registrados en  el </w:t>
      </w:r>
      <w:commentRangeStart w:id="1"/>
      <w:r w:rsidRPr="00C379C0">
        <w:rPr>
          <w:rFonts w:ascii="Verdana" w:hAnsi="Verdana" w:cs="TTE1FCA6B8t00"/>
          <w:color w:val="FF0000"/>
          <w:sz w:val="24"/>
          <w:szCs w:val="24"/>
        </w:rPr>
        <w:t>BPIM</w:t>
      </w:r>
      <w:commentRangeEnd w:id="1"/>
      <w:r w:rsidR="00C379C0">
        <w:rPr>
          <w:rStyle w:val="Refdecomentario"/>
        </w:rPr>
        <w:commentReference w:id="1"/>
      </w:r>
      <w:r w:rsidRPr="00C379C0">
        <w:rPr>
          <w:rFonts w:ascii="Verdana" w:hAnsi="Verdana" w:cs="TTE1FCA6B8t00"/>
          <w:color w:val="FF0000"/>
          <w:sz w:val="24"/>
          <w:szCs w:val="24"/>
        </w:rPr>
        <w:t>.</w:t>
      </w:r>
    </w:p>
    <w:p w14:paraId="582D90B2"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6714DE38"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lastRenderedPageBreak/>
        <w:t>• Registrar todos los proyectos que hayan sido calificados  como viables, susceptibles de ser financiados con recursos de inversión pública.</w:t>
      </w:r>
    </w:p>
    <w:p w14:paraId="269DF737"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1521CFE6"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xml:space="preserve">• Informar a las dependencias y entidades que presenten  programas y proyectos, sobre su calificación y registro de los mismos. </w:t>
      </w:r>
    </w:p>
    <w:p w14:paraId="4D317901"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7DFBFC04"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Remitir a las Dependencias y entes descentralizados de origen los programas y proyectos no viables con las respectivas  observaciones que generaron la devolución.</w:t>
      </w:r>
    </w:p>
    <w:p w14:paraId="470031CB"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6D831AD3"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Mantener actualizado el Sistema de Información sobre los  programas y proyectos de inversión pública susceptibles de  ser financiados o que se ejecuten con recursos de inversión  pública del Municipio.</w:t>
      </w:r>
    </w:p>
    <w:p w14:paraId="59A907F0"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44A2629F"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Generar listados de programas y proyectos registrados,  clasificados por sectores, fuente de  financiación entre otros, que sirvan como base para los  procesos de formulación de programas de gobierno,  planes de desarrollo, planes de acción y preparación de los  presupuestos de inversión.</w:t>
      </w:r>
    </w:p>
    <w:p w14:paraId="24AE3ED6"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4BAD5FBF"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xml:space="preserve">• Operar un Sistema de Seguimiento y Evaluación de Proyectos </w:t>
      </w:r>
    </w:p>
    <w:p w14:paraId="553F1194" w14:textId="77777777" w:rsidR="001E65F2"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de Inversión (SSEPI) con el aporte y compromiso de las  Dependencias y los Entes Descentralizados  responsables de la ejecución de los programas y proyectos,  para mantener actualizada la información necesaria en el  seguimiento y la evaluación de los programas y proyectos  incluidos en el Plan de Desarrollo y el presupuesto.</w:t>
      </w:r>
    </w:p>
    <w:p w14:paraId="6F9249E2" w14:textId="77777777" w:rsidR="00A76609" w:rsidRPr="00A76609" w:rsidRDefault="00A76609" w:rsidP="00A76609">
      <w:pPr>
        <w:autoSpaceDE w:val="0"/>
        <w:autoSpaceDN w:val="0"/>
        <w:adjustRightInd w:val="0"/>
        <w:spacing w:after="0" w:line="240" w:lineRule="auto"/>
        <w:jc w:val="both"/>
        <w:rPr>
          <w:rFonts w:ascii="Verdana" w:hAnsi="Verdana" w:cs="TTE1FCA6B8t00"/>
          <w:color w:val="000000"/>
          <w:sz w:val="24"/>
          <w:szCs w:val="24"/>
        </w:rPr>
      </w:pPr>
    </w:p>
    <w:p w14:paraId="5A294B40"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Generar información estadística, así como información  sobre indicadores, que sirvan para la realización de análisis  y diagnósticos en relación con programas y proyectos de  inversión pública.</w:t>
      </w:r>
    </w:p>
    <w:p w14:paraId="7D38C2AB"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059113F5"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Suministrar a quien lo solicite, la información relacionada  con los programas y proyectos radicados o registrados en el  BPIM.</w:t>
      </w:r>
    </w:p>
    <w:p w14:paraId="29B75EF8"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7AC31613"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xml:space="preserve">B. Participar en el proceso de definición de los procedimientos </w:t>
      </w:r>
      <w:r w:rsidR="00CE701E" w:rsidRPr="00A76609">
        <w:rPr>
          <w:rFonts w:ascii="Verdana" w:hAnsi="Verdana" w:cs="TTE1FCA6B8t00"/>
          <w:color w:val="000000"/>
          <w:sz w:val="24"/>
          <w:szCs w:val="24"/>
        </w:rPr>
        <w:t xml:space="preserve"> </w:t>
      </w:r>
      <w:r w:rsidRPr="00A76609">
        <w:rPr>
          <w:rFonts w:ascii="Verdana" w:hAnsi="Verdana" w:cs="TTE1FCA6B8t00"/>
          <w:color w:val="000000"/>
          <w:sz w:val="24"/>
          <w:szCs w:val="24"/>
        </w:rPr>
        <w:t>que garanticen la utiliz</w:t>
      </w:r>
      <w:r w:rsidR="00CE701E" w:rsidRPr="00A76609">
        <w:rPr>
          <w:rFonts w:ascii="Verdana" w:hAnsi="Verdana" w:cs="TTE1FCA6B8t00"/>
          <w:color w:val="000000"/>
          <w:sz w:val="24"/>
          <w:szCs w:val="24"/>
        </w:rPr>
        <w:t xml:space="preserve">ación del Banco de Programas y  </w:t>
      </w:r>
      <w:r w:rsidRPr="00A76609">
        <w:rPr>
          <w:rFonts w:ascii="Verdana" w:hAnsi="Verdana" w:cs="TTE1FCA6B8t00"/>
          <w:color w:val="000000"/>
          <w:sz w:val="24"/>
          <w:szCs w:val="24"/>
        </w:rPr>
        <w:t xml:space="preserve">Proyectos como </w:t>
      </w:r>
      <w:r w:rsidRPr="00A76609">
        <w:rPr>
          <w:rFonts w:ascii="Verdana" w:hAnsi="Verdana" w:cs="TTE1FCA6B8t00"/>
          <w:color w:val="000000"/>
          <w:sz w:val="24"/>
          <w:szCs w:val="24"/>
        </w:rPr>
        <w:lastRenderedPageBreak/>
        <w:t>herramienta e</w:t>
      </w:r>
      <w:r w:rsidR="00CE701E" w:rsidRPr="00A76609">
        <w:rPr>
          <w:rFonts w:ascii="Verdana" w:hAnsi="Verdana" w:cs="TTE1FCA6B8t00"/>
          <w:color w:val="000000"/>
          <w:sz w:val="24"/>
          <w:szCs w:val="24"/>
        </w:rPr>
        <w:t xml:space="preserve"> instrumento de planificación,  </w:t>
      </w:r>
      <w:r w:rsidRPr="00A76609">
        <w:rPr>
          <w:rFonts w:ascii="Verdana" w:hAnsi="Verdana" w:cs="TTE1FCA6B8t00"/>
          <w:color w:val="000000"/>
          <w:sz w:val="24"/>
          <w:szCs w:val="24"/>
        </w:rPr>
        <w:t>programación de las inversio</w:t>
      </w:r>
      <w:r w:rsidR="00CE701E" w:rsidRPr="00A76609">
        <w:rPr>
          <w:rFonts w:ascii="Verdana" w:hAnsi="Verdana" w:cs="TTE1FCA6B8t00"/>
          <w:color w:val="000000"/>
          <w:sz w:val="24"/>
          <w:szCs w:val="24"/>
        </w:rPr>
        <w:t xml:space="preserve">nes y evaluación de la gestión  </w:t>
      </w:r>
      <w:r w:rsidRPr="00A76609">
        <w:rPr>
          <w:rFonts w:ascii="Verdana" w:hAnsi="Verdana" w:cs="TTE1FCA6B8t00"/>
          <w:color w:val="000000"/>
          <w:sz w:val="24"/>
          <w:szCs w:val="24"/>
        </w:rPr>
        <w:t>de gobierno.</w:t>
      </w:r>
    </w:p>
    <w:p w14:paraId="2932C9C5" w14:textId="77777777" w:rsidR="00CE701E" w:rsidRPr="00A76609" w:rsidRDefault="00CE701E" w:rsidP="00A76609">
      <w:pPr>
        <w:autoSpaceDE w:val="0"/>
        <w:autoSpaceDN w:val="0"/>
        <w:adjustRightInd w:val="0"/>
        <w:spacing w:after="0" w:line="240" w:lineRule="auto"/>
        <w:jc w:val="both"/>
        <w:rPr>
          <w:rFonts w:ascii="Verdana" w:hAnsi="Verdana" w:cs="TTE1FCA6B8t00"/>
          <w:color w:val="000000"/>
          <w:sz w:val="24"/>
          <w:szCs w:val="24"/>
        </w:rPr>
      </w:pPr>
    </w:p>
    <w:p w14:paraId="1C734F94"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xml:space="preserve">C. Difundir oportunamente en el </w:t>
      </w:r>
      <w:r w:rsidR="00CE701E" w:rsidRPr="00A76609">
        <w:rPr>
          <w:rFonts w:ascii="Verdana" w:hAnsi="Verdana" w:cs="TTE1FCA6B8t00"/>
          <w:color w:val="000000"/>
          <w:sz w:val="24"/>
          <w:szCs w:val="24"/>
        </w:rPr>
        <w:t xml:space="preserve">Municipio de Yondó,  </w:t>
      </w:r>
      <w:r w:rsidRPr="00A76609">
        <w:rPr>
          <w:rFonts w:ascii="Verdana" w:hAnsi="Verdana" w:cs="TTE1FCA6B8t00"/>
          <w:color w:val="000000"/>
          <w:sz w:val="24"/>
          <w:szCs w:val="24"/>
        </w:rPr>
        <w:t>información sobre las metodo</w:t>
      </w:r>
      <w:r w:rsidR="00CE701E" w:rsidRPr="00A76609">
        <w:rPr>
          <w:rFonts w:ascii="Verdana" w:hAnsi="Verdana" w:cs="TTE1FCA6B8t00"/>
          <w:color w:val="000000"/>
          <w:sz w:val="24"/>
          <w:szCs w:val="24"/>
        </w:rPr>
        <w:t xml:space="preserve">logías para formular programas  </w:t>
      </w:r>
      <w:r w:rsidRPr="00A76609">
        <w:rPr>
          <w:rFonts w:ascii="Verdana" w:hAnsi="Verdana" w:cs="TTE1FCA6B8t00"/>
          <w:color w:val="000000"/>
          <w:sz w:val="24"/>
          <w:szCs w:val="24"/>
        </w:rPr>
        <w:t>y proyectos, y sobre los proc</w:t>
      </w:r>
      <w:r w:rsidR="00CE701E" w:rsidRPr="00A76609">
        <w:rPr>
          <w:rFonts w:ascii="Verdana" w:hAnsi="Verdana" w:cs="TTE1FCA6B8t00"/>
          <w:color w:val="000000"/>
          <w:sz w:val="24"/>
          <w:szCs w:val="24"/>
        </w:rPr>
        <w:t xml:space="preserve">edimientos relacionados con el  </w:t>
      </w:r>
      <w:r w:rsidRPr="00A76609">
        <w:rPr>
          <w:rFonts w:ascii="Verdana" w:hAnsi="Verdana" w:cs="TTE1FCA6B8t00"/>
          <w:color w:val="000000"/>
          <w:sz w:val="24"/>
          <w:szCs w:val="24"/>
        </w:rPr>
        <w:t>funcionamiento del BPIM.</w:t>
      </w:r>
    </w:p>
    <w:p w14:paraId="0EC09F69" w14:textId="77777777" w:rsidR="00CE701E" w:rsidRPr="00A76609" w:rsidRDefault="00CE701E" w:rsidP="00A76609">
      <w:pPr>
        <w:autoSpaceDE w:val="0"/>
        <w:autoSpaceDN w:val="0"/>
        <w:adjustRightInd w:val="0"/>
        <w:spacing w:after="0" w:line="240" w:lineRule="auto"/>
        <w:jc w:val="both"/>
        <w:rPr>
          <w:rFonts w:ascii="Verdana" w:hAnsi="Verdana" w:cs="TTE1FCA6B8t00"/>
          <w:color w:val="000000"/>
          <w:sz w:val="24"/>
          <w:szCs w:val="24"/>
        </w:rPr>
      </w:pPr>
    </w:p>
    <w:p w14:paraId="0EB02CEE"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xml:space="preserve">D. Diseñar y orientar la estrategia de capacitación y asistencia </w:t>
      </w:r>
      <w:r w:rsidR="00CE701E" w:rsidRPr="00A76609">
        <w:rPr>
          <w:rFonts w:ascii="Verdana" w:hAnsi="Verdana" w:cs="TTE1FCA6B8t00"/>
          <w:color w:val="000000"/>
          <w:sz w:val="24"/>
          <w:szCs w:val="24"/>
        </w:rPr>
        <w:t xml:space="preserve"> </w:t>
      </w:r>
      <w:r w:rsidRPr="00A76609">
        <w:rPr>
          <w:rFonts w:ascii="Verdana" w:hAnsi="Verdana" w:cs="TTE1FCA6B8t00"/>
          <w:color w:val="000000"/>
          <w:sz w:val="24"/>
          <w:szCs w:val="24"/>
        </w:rPr>
        <w:t>técnica que contemple los dif</w:t>
      </w:r>
      <w:r w:rsidR="00CE701E" w:rsidRPr="00A76609">
        <w:rPr>
          <w:rFonts w:ascii="Verdana" w:hAnsi="Verdana" w:cs="TTE1FCA6B8t00"/>
          <w:color w:val="000000"/>
          <w:sz w:val="24"/>
          <w:szCs w:val="24"/>
        </w:rPr>
        <w:t xml:space="preserve">erentes temas relacionados con  los objetivos y el </w:t>
      </w:r>
      <w:r w:rsidRPr="00A76609">
        <w:rPr>
          <w:rFonts w:ascii="Verdana" w:hAnsi="Verdana" w:cs="TTE1FCA6B8t00"/>
          <w:color w:val="000000"/>
          <w:sz w:val="24"/>
          <w:szCs w:val="24"/>
        </w:rPr>
        <w:t>funcionamiento del Banco de Progra</w:t>
      </w:r>
      <w:r w:rsidR="00CE701E" w:rsidRPr="00A76609">
        <w:rPr>
          <w:rFonts w:ascii="Verdana" w:hAnsi="Verdana" w:cs="TTE1FCA6B8t00"/>
          <w:color w:val="000000"/>
          <w:sz w:val="24"/>
          <w:szCs w:val="24"/>
        </w:rPr>
        <w:t xml:space="preserve">mas y </w:t>
      </w:r>
      <w:r w:rsidRPr="00A76609">
        <w:rPr>
          <w:rFonts w:ascii="Verdana" w:hAnsi="Verdana" w:cs="TTE1FCA6B8t00"/>
          <w:color w:val="000000"/>
          <w:sz w:val="24"/>
          <w:szCs w:val="24"/>
        </w:rPr>
        <w:t>Proyectos, con el fin de promov</w:t>
      </w:r>
      <w:r w:rsidR="00CE701E" w:rsidRPr="00A76609">
        <w:rPr>
          <w:rFonts w:ascii="Verdana" w:hAnsi="Verdana" w:cs="TTE1FCA6B8t00"/>
          <w:color w:val="000000"/>
          <w:sz w:val="24"/>
          <w:szCs w:val="24"/>
        </w:rPr>
        <w:t>er y consolidar la cultura de</w:t>
      </w:r>
      <w:r w:rsidRPr="00A76609">
        <w:rPr>
          <w:rFonts w:ascii="Verdana" w:hAnsi="Verdana" w:cs="TTE1FCA6B8t00"/>
          <w:color w:val="000000"/>
          <w:sz w:val="24"/>
          <w:szCs w:val="24"/>
        </w:rPr>
        <w:t xml:space="preserve"> Planificación.</w:t>
      </w:r>
    </w:p>
    <w:p w14:paraId="17B85944" w14:textId="77777777" w:rsidR="00CE701E" w:rsidRPr="00A76609" w:rsidRDefault="00CE701E" w:rsidP="00A76609">
      <w:pPr>
        <w:autoSpaceDE w:val="0"/>
        <w:autoSpaceDN w:val="0"/>
        <w:adjustRightInd w:val="0"/>
        <w:spacing w:after="0" w:line="240" w:lineRule="auto"/>
        <w:jc w:val="both"/>
        <w:rPr>
          <w:rFonts w:ascii="Verdana" w:hAnsi="Verdana" w:cs="TTE1FCA6B8t00"/>
          <w:color w:val="000000"/>
          <w:sz w:val="24"/>
          <w:szCs w:val="24"/>
        </w:rPr>
      </w:pPr>
    </w:p>
    <w:p w14:paraId="16453F07"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E. Cumplir las disp</w:t>
      </w:r>
      <w:r w:rsidR="00CE701E" w:rsidRPr="00A76609">
        <w:rPr>
          <w:rFonts w:ascii="Verdana" w:hAnsi="Verdana" w:cs="TTE1FCA6B8t00"/>
          <w:color w:val="000000"/>
          <w:sz w:val="24"/>
          <w:szCs w:val="24"/>
        </w:rPr>
        <w:t xml:space="preserve">osiciones de carácter nacional  </w:t>
      </w:r>
      <w:r w:rsidRPr="00A76609">
        <w:rPr>
          <w:rFonts w:ascii="Verdana" w:hAnsi="Verdana" w:cs="TTE1FCA6B8t00"/>
          <w:color w:val="000000"/>
          <w:sz w:val="24"/>
          <w:szCs w:val="24"/>
        </w:rPr>
        <w:t>relacionadas con el funcion</w:t>
      </w:r>
      <w:r w:rsidR="00CE701E" w:rsidRPr="00A76609">
        <w:rPr>
          <w:rFonts w:ascii="Verdana" w:hAnsi="Verdana" w:cs="TTE1FCA6B8t00"/>
          <w:color w:val="000000"/>
          <w:sz w:val="24"/>
          <w:szCs w:val="24"/>
        </w:rPr>
        <w:t xml:space="preserve">amiento del Banco de Programas  </w:t>
      </w:r>
      <w:r w:rsidRPr="00A76609">
        <w:rPr>
          <w:rFonts w:ascii="Verdana" w:hAnsi="Verdana" w:cs="TTE1FCA6B8t00"/>
          <w:color w:val="000000"/>
          <w:sz w:val="24"/>
          <w:szCs w:val="24"/>
        </w:rPr>
        <w:t xml:space="preserve">y Proyectos, y suministrar a las instancias </w:t>
      </w:r>
      <w:r w:rsidR="00CE701E" w:rsidRPr="00A76609">
        <w:rPr>
          <w:rFonts w:ascii="Verdana" w:hAnsi="Verdana" w:cs="TTE1FCA6B8t00"/>
          <w:color w:val="000000"/>
          <w:sz w:val="24"/>
          <w:szCs w:val="24"/>
        </w:rPr>
        <w:t xml:space="preserve">correspondientes  </w:t>
      </w:r>
      <w:r w:rsidRPr="00A76609">
        <w:rPr>
          <w:rFonts w:ascii="Verdana" w:hAnsi="Verdana" w:cs="TTE1FCA6B8t00"/>
          <w:color w:val="000000"/>
          <w:sz w:val="24"/>
          <w:szCs w:val="24"/>
        </w:rPr>
        <w:t>de la administración territorial</w:t>
      </w:r>
      <w:r w:rsidR="00CE701E" w:rsidRPr="00A76609">
        <w:rPr>
          <w:rFonts w:ascii="Verdana" w:hAnsi="Verdana" w:cs="TTE1FCA6B8t00"/>
          <w:color w:val="000000"/>
          <w:sz w:val="24"/>
          <w:szCs w:val="24"/>
        </w:rPr>
        <w:t xml:space="preserve"> la información necesaria para  </w:t>
      </w:r>
      <w:r w:rsidRPr="00A76609">
        <w:rPr>
          <w:rFonts w:ascii="Verdana" w:hAnsi="Verdana" w:cs="TTE1FCA6B8t00"/>
          <w:color w:val="000000"/>
          <w:sz w:val="24"/>
          <w:szCs w:val="24"/>
        </w:rPr>
        <w:t>la expedición oportuna de l</w:t>
      </w:r>
      <w:r w:rsidR="00CE701E" w:rsidRPr="00A76609">
        <w:rPr>
          <w:rFonts w:ascii="Verdana" w:hAnsi="Verdana" w:cs="TTE1FCA6B8t00"/>
          <w:color w:val="000000"/>
          <w:sz w:val="24"/>
          <w:szCs w:val="24"/>
        </w:rPr>
        <w:t xml:space="preserve">as normas territoriales que se  </w:t>
      </w:r>
      <w:r w:rsidRPr="00A76609">
        <w:rPr>
          <w:rFonts w:ascii="Verdana" w:hAnsi="Verdana" w:cs="TTE1FCA6B8t00"/>
          <w:color w:val="000000"/>
          <w:sz w:val="24"/>
          <w:szCs w:val="24"/>
        </w:rPr>
        <w:t>requieran para asegurar dicho funcionamiento.</w:t>
      </w:r>
    </w:p>
    <w:p w14:paraId="798FA14B" w14:textId="77777777" w:rsidR="00CE701E" w:rsidRPr="00A76609" w:rsidRDefault="00CE701E" w:rsidP="00A76609">
      <w:pPr>
        <w:autoSpaceDE w:val="0"/>
        <w:autoSpaceDN w:val="0"/>
        <w:adjustRightInd w:val="0"/>
        <w:spacing w:after="0" w:line="240" w:lineRule="auto"/>
        <w:jc w:val="both"/>
        <w:rPr>
          <w:rFonts w:ascii="Verdana" w:hAnsi="Verdana" w:cs="TTE1FCA6B8t00"/>
          <w:color w:val="000000"/>
          <w:sz w:val="24"/>
          <w:szCs w:val="24"/>
        </w:rPr>
      </w:pPr>
    </w:p>
    <w:p w14:paraId="162BAB77"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r w:rsidRPr="00A76609">
        <w:rPr>
          <w:rFonts w:ascii="Verdana" w:hAnsi="Verdana" w:cs="TTE1FCA6B8t00"/>
          <w:color w:val="000000"/>
          <w:sz w:val="24"/>
          <w:szCs w:val="24"/>
        </w:rPr>
        <w:t xml:space="preserve">F. Trabajar en coordinación con las demás instancias y </w:t>
      </w:r>
      <w:r w:rsidR="00A76609">
        <w:rPr>
          <w:rFonts w:ascii="Verdana" w:hAnsi="Verdana" w:cs="TTE1FCA6B8t00"/>
          <w:color w:val="000000"/>
          <w:sz w:val="24"/>
          <w:szCs w:val="24"/>
        </w:rPr>
        <w:t xml:space="preserve"> </w:t>
      </w:r>
      <w:r w:rsidR="00CE701E" w:rsidRPr="00A76609">
        <w:rPr>
          <w:rFonts w:ascii="Verdana" w:hAnsi="Verdana" w:cs="TTE1FCA6B8t00"/>
          <w:color w:val="000000"/>
          <w:sz w:val="24"/>
          <w:szCs w:val="24"/>
        </w:rPr>
        <w:t>Dependencias</w:t>
      </w:r>
      <w:r w:rsidRPr="00A76609">
        <w:rPr>
          <w:rFonts w:ascii="Verdana" w:hAnsi="Verdana" w:cs="TTE1FCA6B8t00"/>
          <w:color w:val="000000"/>
          <w:sz w:val="24"/>
          <w:szCs w:val="24"/>
        </w:rPr>
        <w:t xml:space="preserve"> de la administr</w:t>
      </w:r>
      <w:r w:rsidR="00CE701E" w:rsidRPr="00A76609">
        <w:rPr>
          <w:rFonts w:ascii="Verdana" w:hAnsi="Verdana" w:cs="TTE1FCA6B8t00"/>
          <w:color w:val="000000"/>
          <w:sz w:val="24"/>
          <w:szCs w:val="24"/>
        </w:rPr>
        <w:t xml:space="preserve">ación municipal, especialmente  </w:t>
      </w:r>
      <w:r w:rsidRPr="00A76609">
        <w:rPr>
          <w:rFonts w:ascii="Verdana" w:hAnsi="Verdana" w:cs="TTE1FCA6B8t00"/>
          <w:color w:val="000000"/>
          <w:sz w:val="24"/>
          <w:szCs w:val="24"/>
        </w:rPr>
        <w:t>con la Secretaría de Hac</w:t>
      </w:r>
      <w:r w:rsidR="00CE701E" w:rsidRPr="00A76609">
        <w:rPr>
          <w:rFonts w:ascii="Verdana" w:hAnsi="Verdana" w:cs="TTE1FCA6B8t00"/>
          <w:color w:val="000000"/>
          <w:sz w:val="24"/>
          <w:szCs w:val="24"/>
        </w:rPr>
        <w:t xml:space="preserve">ienda y entregar oportunamente información requerida por </w:t>
      </w:r>
      <w:r w:rsidR="00A76609">
        <w:rPr>
          <w:rFonts w:ascii="Verdana" w:hAnsi="Verdana" w:cs="TTE1FCA6B8t00"/>
          <w:color w:val="000000"/>
          <w:sz w:val="24"/>
          <w:szCs w:val="24"/>
        </w:rPr>
        <w:t>las secretarí</w:t>
      </w:r>
      <w:r w:rsidR="00A76609" w:rsidRPr="00A76609">
        <w:rPr>
          <w:rFonts w:ascii="Verdana" w:hAnsi="Verdana" w:cs="TTE1FCA6B8t00"/>
          <w:color w:val="000000"/>
          <w:sz w:val="24"/>
          <w:szCs w:val="24"/>
        </w:rPr>
        <w:t>as</w:t>
      </w:r>
      <w:r w:rsidR="00CE701E" w:rsidRPr="00A76609">
        <w:rPr>
          <w:rFonts w:ascii="Verdana" w:hAnsi="Verdana" w:cs="TTE1FCA6B8t00"/>
          <w:color w:val="000000"/>
          <w:sz w:val="24"/>
          <w:szCs w:val="24"/>
        </w:rPr>
        <w:t xml:space="preserve"> de despacho para entrega de informes a entes de control.</w:t>
      </w:r>
    </w:p>
    <w:p w14:paraId="245DB964" w14:textId="77777777" w:rsidR="001E65F2" w:rsidRPr="00A76609" w:rsidRDefault="001E65F2" w:rsidP="00A76609">
      <w:pPr>
        <w:autoSpaceDE w:val="0"/>
        <w:autoSpaceDN w:val="0"/>
        <w:adjustRightInd w:val="0"/>
        <w:spacing w:after="0" w:line="240" w:lineRule="auto"/>
        <w:jc w:val="both"/>
        <w:rPr>
          <w:rFonts w:ascii="Verdana" w:hAnsi="Verdana" w:cs="TTE1FCA6B8t00"/>
          <w:color w:val="000000"/>
          <w:sz w:val="24"/>
          <w:szCs w:val="24"/>
        </w:rPr>
      </w:pPr>
    </w:p>
    <w:p w14:paraId="3A9DFDE8" w14:textId="77777777" w:rsidR="00A76609" w:rsidRDefault="00A76609" w:rsidP="00A76609">
      <w:pPr>
        <w:autoSpaceDE w:val="0"/>
        <w:autoSpaceDN w:val="0"/>
        <w:adjustRightInd w:val="0"/>
        <w:spacing w:after="0" w:line="240" w:lineRule="auto"/>
        <w:jc w:val="both"/>
        <w:rPr>
          <w:rFonts w:ascii="Verdana" w:hAnsi="Verdana" w:cs="TTE1E313A0t00"/>
          <w:color w:val="000000"/>
          <w:sz w:val="24"/>
          <w:szCs w:val="24"/>
        </w:rPr>
      </w:pPr>
    </w:p>
    <w:p w14:paraId="5A22792F" w14:textId="77777777" w:rsidR="00A76609" w:rsidRPr="00A76609" w:rsidRDefault="00A76609" w:rsidP="00A76609">
      <w:pPr>
        <w:pStyle w:val="Ttulo2"/>
        <w:spacing w:before="0" w:after="0" w:line="240" w:lineRule="auto"/>
        <w:jc w:val="both"/>
        <w:rPr>
          <w:rFonts w:ascii="Verdana" w:hAnsi="Verdana"/>
          <w:color w:val="000000"/>
          <w:sz w:val="24"/>
          <w:szCs w:val="24"/>
        </w:rPr>
      </w:pPr>
      <w:bookmarkStart w:id="2" w:name="_Toc57679092"/>
      <w:r w:rsidRPr="00A76609">
        <w:rPr>
          <w:rFonts w:ascii="Verdana" w:hAnsi="Verdana"/>
          <w:bCs w:val="0"/>
          <w:i w:val="0"/>
          <w:color w:val="000000"/>
          <w:sz w:val="24"/>
          <w:szCs w:val="24"/>
        </w:rPr>
        <w:t>1.4.</w:t>
      </w:r>
      <w:r>
        <w:rPr>
          <w:rFonts w:ascii="Verdana" w:hAnsi="Verdana"/>
          <w:bCs w:val="0"/>
          <w:color w:val="000000"/>
          <w:sz w:val="24"/>
          <w:szCs w:val="24"/>
        </w:rPr>
        <w:t xml:space="preserve"> </w:t>
      </w:r>
      <w:r w:rsidRPr="00A76609">
        <w:rPr>
          <w:rFonts w:ascii="Verdana" w:hAnsi="Verdana"/>
          <w:bCs w:val="0"/>
          <w:i w:val="0"/>
          <w:color w:val="000000"/>
          <w:sz w:val="24"/>
          <w:szCs w:val="24"/>
        </w:rPr>
        <w:t>MANEJO DE LA INFORMACION DEL BPIM</w:t>
      </w:r>
      <w:bookmarkEnd w:id="2"/>
      <w:r w:rsidRPr="00A76609">
        <w:rPr>
          <w:rFonts w:ascii="Verdana" w:hAnsi="Verdana"/>
          <w:bCs w:val="0"/>
          <w:color w:val="000000"/>
          <w:sz w:val="24"/>
          <w:szCs w:val="24"/>
        </w:rPr>
        <w:t xml:space="preserve"> </w:t>
      </w:r>
    </w:p>
    <w:p w14:paraId="778FD9FC" w14:textId="77777777" w:rsidR="00A76609" w:rsidRPr="00A76609" w:rsidRDefault="00A76609" w:rsidP="00A76609">
      <w:pPr>
        <w:jc w:val="both"/>
        <w:rPr>
          <w:rFonts w:ascii="Verdana" w:hAnsi="Verdana"/>
          <w:color w:val="000000"/>
          <w:sz w:val="24"/>
          <w:szCs w:val="24"/>
        </w:rPr>
      </w:pPr>
    </w:p>
    <w:p w14:paraId="64AA978C" w14:textId="77777777" w:rsidR="00A76609" w:rsidRPr="00BF7765" w:rsidRDefault="00A76609" w:rsidP="00A76609">
      <w:pPr>
        <w:jc w:val="both"/>
        <w:rPr>
          <w:rFonts w:ascii="Verdana" w:hAnsi="Verdana"/>
          <w:sz w:val="24"/>
          <w:szCs w:val="24"/>
        </w:rPr>
      </w:pPr>
      <w:r w:rsidRPr="00045170">
        <w:rPr>
          <w:rFonts w:ascii="Verdana" w:hAnsi="Verdana"/>
          <w:sz w:val="24"/>
          <w:szCs w:val="24"/>
        </w:rPr>
        <w:t xml:space="preserve">En la Oficina de Planeación Municipal se centralizan todos los estudios y documentos de respaldo de los proyectos de inversión registrados en el Banco de Proyectos, </w:t>
      </w:r>
      <w:r w:rsidR="00045170" w:rsidRPr="00045170">
        <w:rPr>
          <w:rFonts w:ascii="Verdana" w:hAnsi="Verdana"/>
          <w:sz w:val="24"/>
          <w:szCs w:val="24"/>
        </w:rPr>
        <w:t xml:space="preserve">en medio magnético </w:t>
      </w:r>
      <w:r w:rsidRPr="00045170">
        <w:rPr>
          <w:rFonts w:ascii="Verdana" w:hAnsi="Verdana"/>
          <w:sz w:val="24"/>
          <w:szCs w:val="24"/>
        </w:rPr>
        <w:t>debidamente clasificados.</w:t>
      </w:r>
      <w:r w:rsidRPr="00BF7765">
        <w:rPr>
          <w:rFonts w:ascii="Verdana" w:hAnsi="Verdana"/>
          <w:sz w:val="24"/>
          <w:szCs w:val="24"/>
        </w:rPr>
        <w:t xml:space="preserve"> </w:t>
      </w:r>
      <w:r w:rsidRPr="00060848">
        <w:rPr>
          <w:rFonts w:ascii="Verdana" w:hAnsi="Verdana"/>
          <w:color w:val="538135"/>
          <w:sz w:val="20"/>
          <w:szCs w:val="20"/>
        </w:rPr>
        <w:t xml:space="preserve"> </w:t>
      </w:r>
      <w:r w:rsidRPr="00BF7765">
        <w:rPr>
          <w:rFonts w:ascii="Verdana" w:hAnsi="Verdana"/>
          <w:sz w:val="24"/>
          <w:szCs w:val="24"/>
        </w:rPr>
        <w:t>Dicha información podrá ser consultada por cualquiera de las diferentes dependencias municipales y organizaciones comunitarias.</w:t>
      </w:r>
    </w:p>
    <w:p w14:paraId="7F84D190" w14:textId="77777777" w:rsidR="00A76609" w:rsidRPr="00A76609" w:rsidRDefault="00A76609" w:rsidP="00A76609">
      <w:pPr>
        <w:rPr>
          <w:rFonts w:ascii="Verdana" w:hAnsi="Verdana"/>
          <w:color w:val="FF0000"/>
          <w:szCs w:val="24"/>
          <w:lang w:val="es-ES"/>
        </w:rPr>
      </w:pPr>
      <w:r w:rsidRPr="00BF7765">
        <w:rPr>
          <w:rFonts w:ascii="Verdana" w:hAnsi="Verdana"/>
          <w:szCs w:val="24"/>
          <w:lang w:val="es-ES"/>
        </w:rPr>
        <w:t xml:space="preserve">El Banco aplicará el </w:t>
      </w:r>
      <w:r w:rsidRPr="00BF7765">
        <w:rPr>
          <w:rFonts w:ascii="Verdana" w:hAnsi="Verdana"/>
          <w:b/>
          <w:bCs/>
          <w:szCs w:val="24"/>
          <w:lang w:val="es-ES"/>
        </w:rPr>
        <w:t xml:space="preserve">Sistema de seguimiento y evaluación de programas y proyectos de inversión (SSEPI) </w:t>
      </w:r>
      <w:r w:rsidRPr="00BF7765">
        <w:rPr>
          <w:rFonts w:ascii="Verdana" w:hAnsi="Verdana"/>
          <w:szCs w:val="24"/>
          <w:lang w:val="es-ES"/>
        </w:rPr>
        <w:t xml:space="preserve">diseñados por el </w:t>
      </w:r>
      <w:r w:rsidR="00C379C0" w:rsidRPr="00C379C0">
        <w:rPr>
          <w:rFonts w:ascii="Verdana" w:hAnsi="Verdana"/>
          <w:color w:val="FF0000"/>
          <w:szCs w:val="24"/>
          <w:lang w:val="es-ES"/>
        </w:rPr>
        <w:t xml:space="preserve">Departamento Nacional de </w:t>
      </w:r>
      <w:r w:rsidR="00C379C0" w:rsidRPr="00C379C0">
        <w:rPr>
          <w:rFonts w:ascii="Verdana" w:hAnsi="Verdana"/>
          <w:color w:val="FF0000"/>
          <w:szCs w:val="24"/>
          <w:lang w:val="es-ES"/>
        </w:rPr>
        <w:lastRenderedPageBreak/>
        <w:t>Planeación, como ente regulador del tema</w:t>
      </w:r>
      <w:r w:rsidR="00C379C0">
        <w:rPr>
          <w:rFonts w:ascii="Verdana" w:hAnsi="Verdana"/>
          <w:szCs w:val="24"/>
          <w:lang w:val="es-ES"/>
        </w:rPr>
        <w:t xml:space="preserve">. </w:t>
      </w:r>
      <w:commentRangeStart w:id="3"/>
      <w:proofErr w:type="gramStart"/>
      <w:r w:rsidRPr="00BF7765">
        <w:rPr>
          <w:rFonts w:ascii="Verdana" w:hAnsi="Verdana"/>
          <w:szCs w:val="24"/>
          <w:lang w:val="es-ES"/>
        </w:rPr>
        <w:t>departamento</w:t>
      </w:r>
      <w:proofErr w:type="gramEnd"/>
      <w:r w:rsidRPr="00BF7765">
        <w:rPr>
          <w:rFonts w:ascii="Verdana" w:hAnsi="Verdana"/>
          <w:szCs w:val="24"/>
          <w:lang w:val="es-ES"/>
        </w:rPr>
        <w:t xml:space="preserve"> administrativo de planeación nacional y asesorado por el Departamento Administrativo de Planeación Departamental</w:t>
      </w:r>
      <w:r w:rsidRPr="00A76609">
        <w:rPr>
          <w:rFonts w:ascii="Verdana" w:hAnsi="Verdana"/>
          <w:color w:val="FF0000"/>
          <w:szCs w:val="24"/>
          <w:lang w:val="es-ES"/>
        </w:rPr>
        <w:t>.</w:t>
      </w:r>
      <w:commentRangeEnd w:id="3"/>
      <w:r w:rsidR="00C379C0">
        <w:rPr>
          <w:rStyle w:val="Refdecomentario"/>
        </w:rPr>
        <w:commentReference w:id="3"/>
      </w:r>
    </w:p>
    <w:p w14:paraId="25687D3F" w14:textId="77777777" w:rsidR="00A76609" w:rsidRDefault="00A76609" w:rsidP="00A76609">
      <w:pPr>
        <w:autoSpaceDE w:val="0"/>
        <w:autoSpaceDN w:val="0"/>
        <w:adjustRightInd w:val="0"/>
        <w:spacing w:after="0" w:line="240" w:lineRule="auto"/>
        <w:jc w:val="both"/>
        <w:rPr>
          <w:rFonts w:ascii="Verdana" w:hAnsi="Verdana" w:cs="TTE1E313A0t00"/>
          <w:color w:val="000000"/>
          <w:sz w:val="24"/>
          <w:szCs w:val="24"/>
        </w:rPr>
      </w:pPr>
    </w:p>
    <w:p w14:paraId="34999E26" w14:textId="77777777" w:rsidR="00A76609" w:rsidRDefault="00A76609" w:rsidP="00A76609">
      <w:pPr>
        <w:autoSpaceDE w:val="0"/>
        <w:autoSpaceDN w:val="0"/>
        <w:adjustRightInd w:val="0"/>
        <w:spacing w:after="0" w:line="240" w:lineRule="auto"/>
        <w:jc w:val="both"/>
        <w:rPr>
          <w:rFonts w:ascii="Verdana" w:hAnsi="Verdana" w:cs="TTE1E313A0t00"/>
          <w:color w:val="000000"/>
          <w:sz w:val="24"/>
          <w:szCs w:val="24"/>
        </w:rPr>
      </w:pPr>
    </w:p>
    <w:p w14:paraId="0454DD7E" w14:textId="77777777" w:rsidR="00A76609" w:rsidRPr="00A76609" w:rsidRDefault="00A76609" w:rsidP="00A76609">
      <w:pPr>
        <w:autoSpaceDE w:val="0"/>
        <w:autoSpaceDN w:val="0"/>
        <w:adjustRightInd w:val="0"/>
        <w:spacing w:after="0" w:line="240" w:lineRule="auto"/>
        <w:jc w:val="both"/>
        <w:rPr>
          <w:rFonts w:ascii="Verdana" w:hAnsi="Verdana" w:cs="TTE1E313A0t00"/>
          <w:b/>
          <w:color w:val="000000"/>
          <w:sz w:val="24"/>
          <w:szCs w:val="24"/>
        </w:rPr>
      </w:pPr>
      <w:r w:rsidRPr="00A76609">
        <w:rPr>
          <w:rFonts w:ascii="Verdana" w:hAnsi="Verdana" w:cs="TTE1E313A0t00"/>
          <w:b/>
          <w:color w:val="000000"/>
          <w:sz w:val="24"/>
          <w:szCs w:val="24"/>
        </w:rPr>
        <w:t xml:space="preserve">1.5. PROYECTOS </w:t>
      </w:r>
    </w:p>
    <w:p w14:paraId="46C1DB67" w14:textId="77777777" w:rsidR="00A76609" w:rsidRDefault="00A76609" w:rsidP="00A76609">
      <w:pPr>
        <w:autoSpaceDE w:val="0"/>
        <w:autoSpaceDN w:val="0"/>
        <w:adjustRightInd w:val="0"/>
        <w:spacing w:after="0" w:line="240" w:lineRule="auto"/>
        <w:jc w:val="both"/>
        <w:rPr>
          <w:rFonts w:ascii="Verdana" w:hAnsi="Verdana" w:cs="TTE1E313A0t00"/>
          <w:color w:val="000000"/>
          <w:sz w:val="24"/>
          <w:szCs w:val="24"/>
        </w:rPr>
      </w:pPr>
    </w:p>
    <w:p w14:paraId="160AD3D7" w14:textId="77777777" w:rsidR="003C5BEC" w:rsidRPr="00A76609" w:rsidRDefault="00A76609" w:rsidP="00A76609">
      <w:pPr>
        <w:autoSpaceDE w:val="0"/>
        <w:autoSpaceDN w:val="0"/>
        <w:adjustRightInd w:val="0"/>
        <w:spacing w:after="0" w:line="240" w:lineRule="auto"/>
        <w:jc w:val="both"/>
        <w:rPr>
          <w:rFonts w:ascii="Verdana" w:hAnsi="Verdana" w:cs="TTE1E313A0t00"/>
          <w:color w:val="000000"/>
          <w:sz w:val="24"/>
          <w:szCs w:val="24"/>
        </w:rPr>
      </w:pPr>
      <w:r>
        <w:rPr>
          <w:rFonts w:ascii="Verdana" w:hAnsi="Verdana" w:cs="TTE1E313A0t00"/>
          <w:color w:val="000000"/>
          <w:sz w:val="24"/>
          <w:szCs w:val="24"/>
        </w:rPr>
        <w:t xml:space="preserve">1.5.1. ORIGEN DE LOS </w:t>
      </w:r>
      <w:r w:rsidR="00CE701E" w:rsidRPr="00A76609">
        <w:rPr>
          <w:rFonts w:ascii="Verdana" w:hAnsi="Verdana" w:cs="TTE1E313A0t00"/>
          <w:color w:val="000000"/>
          <w:sz w:val="24"/>
          <w:szCs w:val="24"/>
        </w:rPr>
        <w:t>PROYECTOS:</w:t>
      </w:r>
    </w:p>
    <w:p w14:paraId="386D9548" w14:textId="77777777" w:rsidR="003C5BEC" w:rsidRPr="00A76609" w:rsidRDefault="003C5BEC" w:rsidP="00A76609">
      <w:pPr>
        <w:autoSpaceDE w:val="0"/>
        <w:autoSpaceDN w:val="0"/>
        <w:adjustRightInd w:val="0"/>
        <w:spacing w:after="0" w:line="240" w:lineRule="auto"/>
        <w:jc w:val="both"/>
        <w:rPr>
          <w:rFonts w:ascii="Verdana" w:hAnsi="Verdana" w:cs="TTE1E313A0t00"/>
          <w:color w:val="000000"/>
          <w:sz w:val="24"/>
          <w:szCs w:val="24"/>
        </w:rPr>
      </w:pPr>
    </w:p>
    <w:p w14:paraId="5F04AB25" w14:textId="77777777" w:rsidR="001C3CF3" w:rsidRPr="00A76609" w:rsidRDefault="001C3CF3" w:rsidP="00A76609">
      <w:pPr>
        <w:autoSpaceDE w:val="0"/>
        <w:autoSpaceDN w:val="0"/>
        <w:adjustRightInd w:val="0"/>
        <w:spacing w:after="0" w:line="240" w:lineRule="auto"/>
        <w:jc w:val="both"/>
        <w:rPr>
          <w:rFonts w:ascii="Verdana" w:hAnsi="Verdana" w:cs="TTE1E313A0t00"/>
          <w:color w:val="000000"/>
          <w:sz w:val="24"/>
          <w:szCs w:val="24"/>
        </w:rPr>
      </w:pPr>
      <w:r w:rsidRPr="00A76609">
        <w:rPr>
          <w:rFonts w:ascii="Verdana" w:hAnsi="Verdana" w:cs="TTE1E313A0t00"/>
          <w:color w:val="000000"/>
          <w:sz w:val="24"/>
          <w:szCs w:val="24"/>
        </w:rPr>
        <w:t>Un</w:t>
      </w:r>
      <w:r w:rsidR="00CE701E" w:rsidRPr="00A76609">
        <w:rPr>
          <w:rFonts w:ascii="Verdana" w:hAnsi="Verdana" w:cs="TTE1E313A0t00"/>
          <w:color w:val="000000"/>
          <w:sz w:val="24"/>
          <w:szCs w:val="24"/>
        </w:rPr>
        <w:t xml:space="preserve"> proyecto </w:t>
      </w:r>
      <w:r w:rsidRPr="00A76609">
        <w:rPr>
          <w:rFonts w:ascii="Verdana" w:hAnsi="Verdana" w:cs="TTE1E313A0t00"/>
          <w:color w:val="000000"/>
          <w:sz w:val="24"/>
          <w:szCs w:val="24"/>
        </w:rPr>
        <w:t xml:space="preserve"> puede planificar</w:t>
      </w:r>
      <w:r w:rsidR="00CE701E" w:rsidRPr="00A76609">
        <w:rPr>
          <w:rFonts w:ascii="Verdana" w:hAnsi="Verdana" w:cs="TTE1E313A0t00"/>
          <w:color w:val="000000"/>
          <w:sz w:val="24"/>
          <w:szCs w:val="24"/>
        </w:rPr>
        <w:t>se</w:t>
      </w:r>
      <w:r w:rsidRPr="00A76609">
        <w:rPr>
          <w:rFonts w:ascii="Verdana" w:hAnsi="Verdana" w:cs="TTE1E313A0t00"/>
          <w:color w:val="000000"/>
          <w:sz w:val="24"/>
          <w:szCs w:val="24"/>
        </w:rPr>
        <w:t xml:space="preserve"> </w:t>
      </w:r>
      <w:r w:rsidR="00CE701E" w:rsidRPr="00A76609">
        <w:rPr>
          <w:rFonts w:ascii="Verdana" w:hAnsi="Verdana" w:cs="TTE1E313A0t00"/>
          <w:color w:val="000000"/>
          <w:sz w:val="24"/>
          <w:szCs w:val="24"/>
        </w:rPr>
        <w:t xml:space="preserve">desde diferentes </w:t>
      </w:r>
      <w:r w:rsidRPr="00A76609">
        <w:rPr>
          <w:rFonts w:ascii="Verdana" w:hAnsi="Verdana" w:cs="TTE1E313A0t00"/>
          <w:color w:val="000000"/>
          <w:sz w:val="24"/>
          <w:szCs w:val="24"/>
        </w:rPr>
        <w:t xml:space="preserve"> niveles</w:t>
      </w:r>
      <w:r w:rsidR="00CE701E" w:rsidRPr="00A76609">
        <w:rPr>
          <w:rFonts w:ascii="Verdana" w:hAnsi="Verdana" w:cs="TTE1E313A0t00"/>
          <w:color w:val="000000"/>
          <w:sz w:val="24"/>
          <w:szCs w:val="24"/>
        </w:rPr>
        <w:t>, entre otros</w:t>
      </w:r>
      <w:r w:rsidRPr="00A76609">
        <w:rPr>
          <w:rFonts w:ascii="Verdana" w:hAnsi="Verdana" w:cs="TTE1E313A0t00"/>
          <w:color w:val="000000"/>
          <w:sz w:val="24"/>
          <w:szCs w:val="24"/>
        </w:rPr>
        <w:t>:</w:t>
      </w:r>
    </w:p>
    <w:p w14:paraId="512688ED" w14:textId="77777777" w:rsidR="00CE701E" w:rsidRPr="00A76609" w:rsidRDefault="00CE701E" w:rsidP="00A76609">
      <w:pPr>
        <w:autoSpaceDE w:val="0"/>
        <w:autoSpaceDN w:val="0"/>
        <w:adjustRightInd w:val="0"/>
        <w:spacing w:after="0" w:line="240" w:lineRule="auto"/>
        <w:jc w:val="both"/>
        <w:rPr>
          <w:rFonts w:ascii="Verdana" w:hAnsi="Verdana" w:cs="TTE1E313A0t00"/>
          <w:color w:val="000000"/>
          <w:sz w:val="24"/>
          <w:szCs w:val="24"/>
        </w:rPr>
      </w:pPr>
    </w:p>
    <w:p w14:paraId="4E5FC7CF" w14:textId="77777777" w:rsidR="00CE701E" w:rsidRPr="00A76609" w:rsidRDefault="00CE701E" w:rsidP="00A76609">
      <w:pPr>
        <w:autoSpaceDE w:val="0"/>
        <w:autoSpaceDN w:val="0"/>
        <w:adjustRightInd w:val="0"/>
        <w:spacing w:after="0" w:line="240" w:lineRule="auto"/>
        <w:jc w:val="both"/>
        <w:rPr>
          <w:rFonts w:ascii="Verdana" w:hAnsi="Verdana" w:cs="TTE1E313A0t00"/>
          <w:color w:val="000000"/>
          <w:sz w:val="24"/>
          <w:szCs w:val="24"/>
        </w:rPr>
      </w:pPr>
      <w:r w:rsidRPr="00A76609">
        <w:rPr>
          <w:rFonts w:ascii="Verdana" w:hAnsi="Verdana" w:cs="TTE1E313A0t00"/>
          <w:color w:val="000000"/>
          <w:sz w:val="24"/>
          <w:szCs w:val="24"/>
        </w:rPr>
        <w:t xml:space="preserve">_ </w:t>
      </w:r>
      <w:r w:rsidR="00A136D7">
        <w:rPr>
          <w:rFonts w:ascii="Verdana" w:hAnsi="Verdana" w:cs="TTE1E313A0t00"/>
          <w:color w:val="000000"/>
          <w:sz w:val="24"/>
          <w:szCs w:val="24"/>
        </w:rPr>
        <w:t>A</w:t>
      </w:r>
      <w:r w:rsidRPr="00A76609">
        <w:rPr>
          <w:rFonts w:ascii="Verdana" w:hAnsi="Verdana" w:cs="TTE1E313A0t00"/>
          <w:color w:val="000000"/>
          <w:sz w:val="24"/>
          <w:szCs w:val="24"/>
        </w:rPr>
        <w:t xml:space="preserve"> nivel de la administración Municipal, secretarias y entes descentralizados</w:t>
      </w:r>
    </w:p>
    <w:p w14:paraId="4B8136A0" w14:textId="77777777" w:rsidR="001C3CF3" w:rsidRPr="00A76609" w:rsidRDefault="001C3CF3" w:rsidP="00A76609">
      <w:pPr>
        <w:autoSpaceDE w:val="0"/>
        <w:autoSpaceDN w:val="0"/>
        <w:adjustRightInd w:val="0"/>
        <w:spacing w:after="0" w:line="240" w:lineRule="auto"/>
        <w:jc w:val="both"/>
        <w:rPr>
          <w:rFonts w:ascii="Verdana" w:hAnsi="Verdana" w:cs="TTE1E313A0t00"/>
          <w:color w:val="000000"/>
          <w:sz w:val="24"/>
          <w:szCs w:val="24"/>
        </w:rPr>
      </w:pPr>
      <w:r w:rsidRPr="00A76609">
        <w:rPr>
          <w:rFonts w:ascii="Verdana" w:hAnsi="Verdana" w:cs="TTE1DD17A8t00"/>
          <w:color w:val="000000"/>
          <w:sz w:val="24"/>
          <w:szCs w:val="24"/>
        </w:rPr>
        <w:t xml:space="preserve">_ </w:t>
      </w:r>
      <w:r w:rsidR="00A136D7">
        <w:rPr>
          <w:rFonts w:ascii="Verdana" w:hAnsi="Verdana" w:cs="TTE1DD17A8t00"/>
          <w:color w:val="000000"/>
          <w:sz w:val="24"/>
          <w:szCs w:val="24"/>
        </w:rPr>
        <w:t>A</w:t>
      </w:r>
      <w:r w:rsidR="003C5BEC" w:rsidRPr="00A76609">
        <w:rPr>
          <w:rFonts w:ascii="Verdana" w:hAnsi="Verdana" w:cs="TTE1E313A0t00"/>
          <w:color w:val="000000"/>
          <w:sz w:val="24"/>
          <w:szCs w:val="24"/>
        </w:rPr>
        <w:t xml:space="preserve"> nivel de barrios o veredas</w:t>
      </w:r>
    </w:p>
    <w:p w14:paraId="37197D94" w14:textId="77777777" w:rsidR="00CE701E" w:rsidRPr="00A76609" w:rsidRDefault="00A136D7" w:rsidP="00A76609">
      <w:pPr>
        <w:autoSpaceDE w:val="0"/>
        <w:autoSpaceDN w:val="0"/>
        <w:adjustRightInd w:val="0"/>
        <w:spacing w:after="0" w:line="240" w:lineRule="auto"/>
        <w:jc w:val="both"/>
        <w:rPr>
          <w:rFonts w:ascii="Verdana" w:hAnsi="Verdana" w:cs="TTE1E313A0t00"/>
          <w:color w:val="000000"/>
          <w:sz w:val="24"/>
          <w:szCs w:val="24"/>
        </w:rPr>
      </w:pPr>
      <w:r>
        <w:rPr>
          <w:rFonts w:ascii="Verdana" w:hAnsi="Verdana" w:cs="TTE1E313A0t00"/>
          <w:color w:val="000000"/>
          <w:sz w:val="24"/>
          <w:szCs w:val="24"/>
        </w:rPr>
        <w:t>_ A</w:t>
      </w:r>
      <w:r w:rsidR="00CE701E" w:rsidRPr="00A76609">
        <w:rPr>
          <w:rFonts w:ascii="Verdana" w:hAnsi="Verdana" w:cs="TTE1E313A0t00"/>
          <w:color w:val="000000"/>
          <w:sz w:val="24"/>
          <w:szCs w:val="24"/>
        </w:rPr>
        <w:t xml:space="preserve"> nivel de la comunidad</w:t>
      </w:r>
    </w:p>
    <w:p w14:paraId="67F36E5B" w14:textId="77777777" w:rsidR="001C3CF3" w:rsidRPr="00A76609" w:rsidRDefault="001C3CF3" w:rsidP="00A76609">
      <w:pPr>
        <w:autoSpaceDE w:val="0"/>
        <w:autoSpaceDN w:val="0"/>
        <w:adjustRightInd w:val="0"/>
        <w:spacing w:after="0" w:line="240" w:lineRule="auto"/>
        <w:jc w:val="both"/>
        <w:rPr>
          <w:rFonts w:ascii="Verdana" w:hAnsi="Verdana" w:cs="TTE1E313A0t00"/>
          <w:color w:val="000000"/>
          <w:sz w:val="24"/>
          <w:szCs w:val="24"/>
        </w:rPr>
      </w:pPr>
      <w:r w:rsidRPr="00A76609">
        <w:rPr>
          <w:rFonts w:ascii="Verdana" w:hAnsi="Verdana" w:cs="TTE1DD17A8t00"/>
          <w:color w:val="000000"/>
          <w:sz w:val="24"/>
          <w:szCs w:val="24"/>
        </w:rPr>
        <w:t xml:space="preserve">_ </w:t>
      </w:r>
      <w:r w:rsidR="00A136D7">
        <w:rPr>
          <w:rFonts w:ascii="Verdana" w:hAnsi="Verdana" w:cs="TTE1E313A0t00"/>
          <w:color w:val="000000"/>
          <w:sz w:val="24"/>
          <w:szCs w:val="24"/>
        </w:rPr>
        <w:t>A</w:t>
      </w:r>
      <w:r w:rsidR="003C5BEC" w:rsidRPr="00A76609">
        <w:rPr>
          <w:rFonts w:ascii="Verdana" w:hAnsi="Verdana" w:cs="TTE1E313A0t00"/>
          <w:color w:val="000000"/>
          <w:sz w:val="24"/>
          <w:szCs w:val="24"/>
        </w:rPr>
        <w:t xml:space="preserve"> nivel de organizaciones</w:t>
      </w:r>
      <w:r w:rsidRPr="00A76609">
        <w:rPr>
          <w:rFonts w:ascii="Verdana" w:hAnsi="Verdana" w:cs="TTE1E313A0t00"/>
          <w:color w:val="000000"/>
          <w:sz w:val="24"/>
          <w:szCs w:val="24"/>
        </w:rPr>
        <w:t>.</w:t>
      </w:r>
    </w:p>
    <w:p w14:paraId="00DD7FDD" w14:textId="77777777" w:rsidR="001C3CF3" w:rsidRPr="00A76609" w:rsidRDefault="001C3CF3" w:rsidP="00A76609">
      <w:pPr>
        <w:autoSpaceDE w:val="0"/>
        <w:autoSpaceDN w:val="0"/>
        <w:adjustRightInd w:val="0"/>
        <w:spacing w:after="0" w:line="240" w:lineRule="auto"/>
        <w:jc w:val="both"/>
        <w:rPr>
          <w:rFonts w:ascii="Verdana" w:hAnsi="Verdana" w:cs="TTE1E313A0t00"/>
          <w:color w:val="000000"/>
          <w:sz w:val="24"/>
          <w:szCs w:val="24"/>
        </w:rPr>
      </w:pPr>
      <w:r w:rsidRPr="00A76609">
        <w:rPr>
          <w:rFonts w:ascii="Verdana" w:hAnsi="Verdana" w:cs="TTE1DD17A8t00"/>
          <w:color w:val="000000"/>
          <w:sz w:val="24"/>
          <w:szCs w:val="24"/>
        </w:rPr>
        <w:t xml:space="preserve">_ </w:t>
      </w:r>
      <w:r w:rsidR="00A136D7">
        <w:rPr>
          <w:rFonts w:ascii="Verdana" w:hAnsi="Verdana" w:cs="TTE1E313A0t00"/>
          <w:color w:val="000000"/>
          <w:sz w:val="24"/>
          <w:szCs w:val="24"/>
        </w:rPr>
        <w:t>A</w:t>
      </w:r>
      <w:r w:rsidR="003C5BEC" w:rsidRPr="00A76609">
        <w:rPr>
          <w:rFonts w:ascii="Verdana" w:hAnsi="Verdana" w:cs="TTE1E313A0t00"/>
          <w:color w:val="000000"/>
          <w:sz w:val="24"/>
          <w:szCs w:val="24"/>
        </w:rPr>
        <w:t xml:space="preserve"> nivel de juntas de acciones comunales con el fin de crear nexos</w:t>
      </w:r>
      <w:r w:rsidRPr="00A76609">
        <w:rPr>
          <w:rFonts w:ascii="Verdana" w:hAnsi="Verdana" w:cs="TTE1E313A0t00"/>
          <w:color w:val="000000"/>
          <w:sz w:val="24"/>
          <w:szCs w:val="24"/>
        </w:rPr>
        <w:t>.</w:t>
      </w:r>
    </w:p>
    <w:p w14:paraId="4C7EFCDA" w14:textId="77777777" w:rsidR="003C5BEC" w:rsidRPr="00A76609" w:rsidRDefault="00A136D7" w:rsidP="00A76609">
      <w:pPr>
        <w:autoSpaceDE w:val="0"/>
        <w:autoSpaceDN w:val="0"/>
        <w:adjustRightInd w:val="0"/>
        <w:spacing w:after="0" w:line="240" w:lineRule="auto"/>
        <w:jc w:val="both"/>
        <w:rPr>
          <w:rFonts w:ascii="Verdana" w:hAnsi="Verdana" w:cs="TTE1E313A0t00"/>
          <w:color w:val="000000"/>
          <w:sz w:val="24"/>
          <w:szCs w:val="24"/>
        </w:rPr>
      </w:pPr>
      <w:r>
        <w:rPr>
          <w:rFonts w:ascii="Verdana" w:hAnsi="Verdana" w:cs="TTE1E313A0t00"/>
          <w:color w:val="000000"/>
          <w:sz w:val="24"/>
          <w:szCs w:val="24"/>
        </w:rPr>
        <w:t>_ A</w:t>
      </w:r>
      <w:r w:rsidR="003C5BEC" w:rsidRPr="00A76609">
        <w:rPr>
          <w:rFonts w:ascii="Verdana" w:hAnsi="Verdana" w:cs="TTE1E313A0t00"/>
          <w:color w:val="000000"/>
          <w:sz w:val="24"/>
          <w:szCs w:val="24"/>
        </w:rPr>
        <w:t xml:space="preserve"> nivel de entes descentralizados, a nivel departamental, regional </w:t>
      </w:r>
    </w:p>
    <w:p w14:paraId="3EB7208C" w14:textId="77777777" w:rsidR="00CE701E" w:rsidRPr="00A76609" w:rsidRDefault="00A136D7" w:rsidP="00A76609">
      <w:pPr>
        <w:autoSpaceDE w:val="0"/>
        <w:autoSpaceDN w:val="0"/>
        <w:adjustRightInd w:val="0"/>
        <w:spacing w:after="0" w:line="240" w:lineRule="auto"/>
        <w:jc w:val="both"/>
        <w:rPr>
          <w:rFonts w:ascii="Verdana" w:hAnsi="Verdana" w:cs="TTE1E313A0t00"/>
          <w:color w:val="000000"/>
          <w:sz w:val="24"/>
          <w:szCs w:val="24"/>
        </w:rPr>
      </w:pPr>
      <w:r>
        <w:rPr>
          <w:rFonts w:ascii="Verdana" w:hAnsi="Verdana" w:cs="TTE1E313A0t00"/>
          <w:color w:val="000000"/>
          <w:sz w:val="24"/>
          <w:szCs w:val="24"/>
        </w:rPr>
        <w:t>_ A</w:t>
      </w:r>
      <w:r w:rsidR="00CE701E" w:rsidRPr="00A76609">
        <w:rPr>
          <w:rFonts w:ascii="Verdana" w:hAnsi="Verdana" w:cs="TTE1E313A0t00"/>
          <w:color w:val="000000"/>
          <w:sz w:val="24"/>
          <w:szCs w:val="24"/>
        </w:rPr>
        <w:t xml:space="preserve"> nivel de corporaciones públicas de elección popular</w:t>
      </w:r>
    </w:p>
    <w:p w14:paraId="126868A3" w14:textId="77777777" w:rsidR="00CE701E" w:rsidRPr="00A76609" w:rsidRDefault="00A136D7" w:rsidP="00A76609">
      <w:pPr>
        <w:autoSpaceDE w:val="0"/>
        <w:autoSpaceDN w:val="0"/>
        <w:adjustRightInd w:val="0"/>
        <w:spacing w:after="0" w:line="240" w:lineRule="auto"/>
        <w:jc w:val="both"/>
        <w:rPr>
          <w:rFonts w:ascii="Verdana" w:hAnsi="Verdana" w:cs="TTE1E313A0t00"/>
          <w:color w:val="000000"/>
          <w:sz w:val="24"/>
          <w:szCs w:val="24"/>
        </w:rPr>
      </w:pPr>
      <w:r>
        <w:rPr>
          <w:rFonts w:ascii="Verdana" w:hAnsi="Verdana" w:cs="TTE1E313A0t00"/>
          <w:color w:val="000000"/>
          <w:sz w:val="24"/>
          <w:szCs w:val="24"/>
        </w:rPr>
        <w:t xml:space="preserve">_ A </w:t>
      </w:r>
      <w:r w:rsidR="00CE701E" w:rsidRPr="00A76609">
        <w:rPr>
          <w:rFonts w:ascii="Verdana" w:hAnsi="Verdana" w:cs="TTE1E313A0t00"/>
          <w:color w:val="000000"/>
          <w:sz w:val="24"/>
          <w:szCs w:val="24"/>
        </w:rPr>
        <w:t>nivel de organizaciones gremiales de la producción y el trabajo</w:t>
      </w:r>
    </w:p>
    <w:p w14:paraId="4A82FD85" w14:textId="77777777" w:rsidR="00CE701E" w:rsidRPr="00A76609" w:rsidRDefault="00CE701E" w:rsidP="00A76609">
      <w:pPr>
        <w:autoSpaceDE w:val="0"/>
        <w:autoSpaceDN w:val="0"/>
        <w:adjustRightInd w:val="0"/>
        <w:spacing w:after="0" w:line="240" w:lineRule="auto"/>
        <w:jc w:val="both"/>
        <w:rPr>
          <w:rFonts w:ascii="Verdana" w:hAnsi="Verdana" w:cs="TTE1E313A0t00"/>
          <w:color w:val="000000"/>
          <w:sz w:val="24"/>
          <w:szCs w:val="24"/>
        </w:rPr>
      </w:pPr>
      <w:r w:rsidRPr="00A76609">
        <w:rPr>
          <w:rFonts w:ascii="Verdana" w:hAnsi="Verdana" w:cs="TTE1E313A0t00"/>
          <w:color w:val="000000"/>
          <w:sz w:val="24"/>
          <w:szCs w:val="24"/>
        </w:rPr>
        <w:t xml:space="preserve">_ </w:t>
      </w:r>
      <w:r w:rsidR="00A136D7">
        <w:rPr>
          <w:rFonts w:ascii="Verdana" w:hAnsi="Verdana" w:cs="TTE1E313A0t00"/>
          <w:color w:val="000000"/>
          <w:sz w:val="24"/>
          <w:szCs w:val="24"/>
        </w:rPr>
        <w:t>A</w:t>
      </w:r>
      <w:r w:rsidRPr="00A76609">
        <w:rPr>
          <w:rFonts w:ascii="Verdana" w:hAnsi="Verdana" w:cs="TTE1E313A0t00"/>
          <w:color w:val="000000"/>
          <w:sz w:val="24"/>
          <w:szCs w:val="24"/>
        </w:rPr>
        <w:t xml:space="preserve"> nivel de organizaciones no gubernamentales </w:t>
      </w:r>
      <w:proofErr w:type="spellStart"/>
      <w:r w:rsidRPr="00A76609">
        <w:rPr>
          <w:rFonts w:ascii="Verdana" w:hAnsi="Verdana" w:cs="TTE1E313A0t00"/>
          <w:color w:val="000000"/>
          <w:sz w:val="24"/>
          <w:szCs w:val="24"/>
        </w:rPr>
        <w:t>ONG’s</w:t>
      </w:r>
      <w:proofErr w:type="spellEnd"/>
    </w:p>
    <w:p w14:paraId="1E44BC06" w14:textId="77777777" w:rsidR="00A76609" w:rsidRDefault="00A76609" w:rsidP="00A76609">
      <w:pPr>
        <w:jc w:val="both"/>
        <w:rPr>
          <w:rFonts w:ascii="Verdana" w:hAnsi="Verdana" w:cs="TTE1E313A0t00"/>
          <w:color w:val="000000"/>
          <w:sz w:val="24"/>
          <w:szCs w:val="24"/>
        </w:rPr>
      </w:pPr>
    </w:p>
    <w:p w14:paraId="4DEDEA73" w14:textId="77777777" w:rsidR="008F1960" w:rsidRPr="00A76609" w:rsidRDefault="00A76609" w:rsidP="00A76609">
      <w:pPr>
        <w:jc w:val="both"/>
        <w:rPr>
          <w:rFonts w:ascii="Verdana" w:hAnsi="Verdana" w:cs="TTE1E313A0t00"/>
          <w:color w:val="000000"/>
          <w:sz w:val="24"/>
          <w:szCs w:val="24"/>
        </w:rPr>
      </w:pPr>
      <w:r>
        <w:rPr>
          <w:rFonts w:ascii="Verdana" w:hAnsi="Verdana" w:cs="TTE1E313A0t00"/>
          <w:color w:val="000000"/>
          <w:sz w:val="24"/>
          <w:szCs w:val="24"/>
        </w:rPr>
        <w:t xml:space="preserve">1.5.2. </w:t>
      </w:r>
      <w:r w:rsidR="008F1960" w:rsidRPr="00A76609">
        <w:rPr>
          <w:rFonts w:ascii="Verdana" w:hAnsi="Verdana" w:cs="TTE1E313A0t00"/>
          <w:color w:val="000000"/>
          <w:sz w:val="24"/>
          <w:szCs w:val="24"/>
        </w:rPr>
        <w:t>RESPONSABILIDAD DEL PROGRAMA O PROYECTO</w:t>
      </w:r>
    </w:p>
    <w:p w14:paraId="3B48276D" w14:textId="77777777" w:rsidR="008F1960" w:rsidRPr="007D4987" w:rsidRDefault="00CE701E" w:rsidP="00A76609">
      <w:pPr>
        <w:jc w:val="both"/>
        <w:rPr>
          <w:rFonts w:ascii="Verdana" w:hAnsi="Verdana" w:cs="TTE1E313A0t00"/>
          <w:color w:val="000000"/>
          <w:sz w:val="24"/>
          <w:szCs w:val="24"/>
        </w:rPr>
      </w:pPr>
      <w:r w:rsidRPr="00A76609">
        <w:rPr>
          <w:rFonts w:ascii="Verdana" w:hAnsi="Verdana" w:cs="TTE1E313A0t00"/>
          <w:color w:val="000000"/>
          <w:sz w:val="24"/>
          <w:szCs w:val="24"/>
        </w:rPr>
        <w:t>La</w:t>
      </w:r>
      <w:r w:rsidR="008F1960" w:rsidRPr="00A76609">
        <w:rPr>
          <w:rFonts w:ascii="Verdana" w:hAnsi="Verdana" w:cs="TTE1E313A0t00"/>
          <w:color w:val="000000"/>
          <w:sz w:val="24"/>
          <w:szCs w:val="24"/>
        </w:rPr>
        <w:t>s</w:t>
      </w:r>
      <w:r w:rsidRPr="00A76609">
        <w:rPr>
          <w:rFonts w:ascii="Verdana" w:hAnsi="Verdana" w:cs="TTE1E313A0t00"/>
          <w:color w:val="000000"/>
          <w:sz w:val="24"/>
          <w:szCs w:val="24"/>
        </w:rPr>
        <w:t xml:space="preserve"> entidad</w:t>
      </w:r>
      <w:r w:rsidR="008F1960" w:rsidRPr="00A76609">
        <w:rPr>
          <w:rFonts w:ascii="Verdana" w:hAnsi="Verdana" w:cs="TTE1E313A0t00"/>
          <w:color w:val="000000"/>
          <w:sz w:val="24"/>
          <w:szCs w:val="24"/>
        </w:rPr>
        <w:t>es</w:t>
      </w:r>
      <w:r w:rsidRPr="00A76609">
        <w:rPr>
          <w:rFonts w:ascii="Verdana" w:hAnsi="Verdana" w:cs="TTE1E313A0t00"/>
          <w:color w:val="000000"/>
          <w:sz w:val="24"/>
          <w:szCs w:val="24"/>
        </w:rPr>
        <w:t xml:space="preserve"> responsable</w:t>
      </w:r>
      <w:r w:rsidR="008F1960" w:rsidRPr="00A76609">
        <w:rPr>
          <w:rFonts w:ascii="Verdana" w:hAnsi="Verdana" w:cs="TTE1E313A0t00"/>
          <w:color w:val="000000"/>
          <w:sz w:val="24"/>
          <w:szCs w:val="24"/>
        </w:rPr>
        <w:t xml:space="preserve">s del programa o proyecto son, </w:t>
      </w:r>
      <w:r w:rsidRPr="00A76609">
        <w:rPr>
          <w:rFonts w:ascii="Verdana" w:hAnsi="Verdana" w:cs="TTE1E313A0t00"/>
          <w:color w:val="000000"/>
          <w:sz w:val="24"/>
          <w:szCs w:val="24"/>
        </w:rPr>
        <w:t xml:space="preserve"> la </w:t>
      </w:r>
      <w:r w:rsidR="008F1960" w:rsidRPr="00A76609">
        <w:rPr>
          <w:rFonts w:ascii="Verdana" w:hAnsi="Verdana" w:cs="TTE1E313A0t00"/>
          <w:color w:val="000000"/>
          <w:sz w:val="24"/>
          <w:szCs w:val="24"/>
        </w:rPr>
        <w:t xml:space="preserve">Administración Municipal </w:t>
      </w:r>
      <w:r w:rsidRPr="00A76609">
        <w:rPr>
          <w:rFonts w:ascii="Verdana" w:hAnsi="Verdana" w:cs="TTE1E313A0t00"/>
          <w:color w:val="000000"/>
          <w:sz w:val="24"/>
          <w:szCs w:val="24"/>
        </w:rPr>
        <w:t xml:space="preserve"> a quien le comp</w:t>
      </w:r>
      <w:r w:rsidR="008F1960" w:rsidRPr="00A76609">
        <w:rPr>
          <w:rFonts w:ascii="Verdana" w:hAnsi="Verdana" w:cs="TTE1E313A0t00"/>
          <w:color w:val="000000"/>
          <w:sz w:val="24"/>
          <w:szCs w:val="24"/>
        </w:rPr>
        <w:t xml:space="preserve">ete llevar a cabo la inversión </w:t>
      </w:r>
      <w:r w:rsidRPr="00A76609">
        <w:rPr>
          <w:rFonts w:ascii="Verdana" w:hAnsi="Verdana" w:cs="TTE1E313A0t00"/>
          <w:color w:val="000000"/>
          <w:sz w:val="24"/>
          <w:szCs w:val="24"/>
        </w:rPr>
        <w:t>y</w:t>
      </w:r>
      <w:r w:rsidR="008F1960" w:rsidRPr="00A76609">
        <w:rPr>
          <w:rFonts w:ascii="Verdana" w:hAnsi="Verdana" w:cs="TTE1E313A0t00"/>
          <w:color w:val="000000"/>
          <w:sz w:val="24"/>
          <w:szCs w:val="24"/>
        </w:rPr>
        <w:t xml:space="preserve"> la Oficina de Planeación</w:t>
      </w:r>
      <w:r w:rsidRPr="00A76609">
        <w:rPr>
          <w:rFonts w:ascii="Verdana" w:hAnsi="Verdana" w:cs="TTE1E313A0t00"/>
          <w:color w:val="000000"/>
          <w:sz w:val="24"/>
          <w:szCs w:val="24"/>
        </w:rPr>
        <w:t xml:space="preserve"> quien a iniciativa de la comunidad</w:t>
      </w:r>
      <w:r w:rsidR="008F1960" w:rsidRPr="00A76609">
        <w:rPr>
          <w:rFonts w:ascii="Verdana" w:hAnsi="Verdana" w:cs="TTE1E313A0t00"/>
          <w:color w:val="000000"/>
          <w:sz w:val="24"/>
          <w:szCs w:val="24"/>
        </w:rPr>
        <w:t>, dependencia o ente descentralizado entre otros</w:t>
      </w:r>
      <w:r w:rsidRPr="00A76609">
        <w:rPr>
          <w:rFonts w:ascii="Verdana" w:hAnsi="Verdana" w:cs="TTE1E313A0t00"/>
          <w:color w:val="000000"/>
          <w:sz w:val="24"/>
          <w:szCs w:val="24"/>
        </w:rPr>
        <w:t xml:space="preserve">, formule y evalúe los proyectos de </w:t>
      </w:r>
      <w:r w:rsidRPr="007D4987">
        <w:rPr>
          <w:rFonts w:ascii="Verdana" w:hAnsi="Verdana" w:cs="TTE1E313A0t00"/>
          <w:color w:val="000000"/>
          <w:sz w:val="24"/>
          <w:szCs w:val="24"/>
        </w:rPr>
        <w:t xml:space="preserve">conformidad con las metodologías adoptadas. </w:t>
      </w:r>
    </w:p>
    <w:p w14:paraId="5A1D5EC8" w14:textId="77777777" w:rsidR="008F1960" w:rsidRPr="007D4987" w:rsidRDefault="008F1960" w:rsidP="00A76609">
      <w:pPr>
        <w:jc w:val="both"/>
        <w:rPr>
          <w:rFonts w:ascii="Verdana" w:hAnsi="Verdana" w:cs="TTE1E313A0t00"/>
          <w:color w:val="000000"/>
          <w:sz w:val="24"/>
          <w:szCs w:val="24"/>
        </w:rPr>
      </w:pPr>
      <w:r w:rsidRPr="007D4987">
        <w:rPr>
          <w:rFonts w:ascii="Verdana" w:hAnsi="Verdana" w:cs="TTE1E313A0t00"/>
          <w:color w:val="000000"/>
          <w:sz w:val="24"/>
          <w:szCs w:val="24"/>
        </w:rPr>
        <w:t xml:space="preserve">Igualmente cada dependencia es la responsable de adelantar la solicitud de radicación y registro en el BPIM; y responder por la ejecución del proyecto ante las diferentes instancias gubernamentales de control; por </w:t>
      </w:r>
      <w:r w:rsidRPr="007D4987">
        <w:rPr>
          <w:rFonts w:ascii="Verdana" w:hAnsi="Verdana" w:cs="TTE1E313A0t00"/>
          <w:color w:val="000000"/>
          <w:sz w:val="24"/>
          <w:szCs w:val="24"/>
        </w:rPr>
        <w:lastRenderedPageBreak/>
        <w:t xml:space="preserve">consiguiente, la oficina responsable debe ser única, independientemente del número de entidades </w:t>
      </w:r>
      <w:proofErr w:type="spellStart"/>
      <w:r w:rsidRPr="007D4987">
        <w:rPr>
          <w:rFonts w:ascii="Verdana" w:hAnsi="Verdana" w:cs="TTE1E313A0t00"/>
          <w:color w:val="000000"/>
          <w:sz w:val="24"/>
          <w:szCs w:val="24"/>
        </w:rPr>
        <w:t>cofinanciadoras</w:t>
      </w:r>
      <w:proofErr w:type="spellEnd"/>
      <w:r w:rsidRPr="007D4987">
        <w:rPr>
          <w:rFonts w:ascii="Verdana" w:hAnsi="Verdana" w:cs="TTE1E313A0t00"/>
          <w:color w:val="000000"/>
          <w:sz w:val="24"/>
          <w:szCs w:val="24"/>
        </w:rPr>
        <w:t xml:space="preserve"> (un proyecto puede ser cofinanciado por entidades públicas, por la comunidad, incluso por entidades de carácter privado a través de donaciones) y/o financiadoras. </w:t>
      </w:r>
    </w:p>
    <w:p w14:paraId="33CA04DC" w14:textId="77777777" w:rsidR="008F1960" w:rsidRPr="007D4987" w:rsidRDefault="008F1960" w:rsidP="00A76609">
      <w:pPr>
        <w:jc w:val="both"/>
        <w:rPr>
          <w:rFonts w:ascii="Verdana" w:hAnsi="Verdana" w:cs="TTE1E313A0t00"/>
          <w:color w:val="000000"/>
          <w:sz w:val="24"/>
          <w:szCs w:val="24"/>
        </w:rPr>
      </w:pPr>
    </w:p>
    <w:p w14:paraId="68293C78" w14:textId="77777777" w:rsidR="008F1960" w:rsidRPr="007D4987" w:rsidRDefault="00A76609" w:rsidP="00A76609">
      <w:pPr>
        <w:jc w:val="both"/>
        <w:rPr>
          <w:rFonts w:ascii="Verdana" w:hAnsi="Verdana" w:cs="TTE1E313A0t00"/>
          <w:color w:val="000000"/>
          <w:sz w:val="24"/>
          <w:szCs w:val="24"/>
        </w:rPr>
      </w:pPr>
      <w:r>
        <w:rPr>
          <w:rFonts w:ascii="Verdana" w:hAnsi="Verdana" w:cs="TTE1E313A0t00"/>
          <w:color w:val="000000"/>
          <w:sz w:val="24"/>
          <w:szCs w:val="24"/>
        </w:rPr>
        <w:t xml:space="preserve">1.5.3. </w:t>
      </w:r>
      <w:r w:rsidR="008F1960" w:rsidRPr="007D4987">
        <w:rPr>
          <w:rFonts w:ascii="Verdana" w:hAnsi="Verdana" w:cs="TTE1E313A0t00"/>
          <w:color w:val="000000"/>
          <w:sz w:val="24"/>
          <w:szCs w:val="24"/>
        </w:rPr>
        <w:t>FUENTES DE FINANCIACION</w:t>
      </w:r>
    </w:p>
    <w:p w14:paraId="1101AB8D" w14:textId="77777777" w:rsidR="008F1960" w:rsidRPr="007D4987" w:rsidRDefault="008F1960" w:rsidP="00A76609">
      <w:pPr>
        <w:jc w:val="both"/>
        <w:rPr>
          <w:rFonts w:ascii="Verdana" w:hAnsi="Verdana" w:cs="TTE1E313A0t00"/>
          <w:color w:val="000000"/>
          <w:sz w:val="24"/>
          <w:szCs w:val="24"/>
        </w:rPr>
      </w:pPr>
      <w:r w:rsidRPr="007D4987">
        <w:rPr>
          <w:rFonts w:ascii="Verdana" w:hAnsi="Verdana" w:cs="TTE1E313A0t00"/>
          <w:color w:val="000000"/>
          <w:sz w:val="24"/>
          <w:szCs w:val="24"/>
        </w:rPr>
        <w:t>Los programas y proyectos de</w:t>
      </w:r>
      <w:r w:rsidR="00A76609">
        <w:rPr>
          <w:rFonts w:ascii="Verdana" w:hAnsi="Verdana" w:cs="TTE1E313A0t00"/>
          <w:color w:val="000000"/>
          <w:sz w:val="24"/>
          <w:szCs w:val="24"/>
        </w:rPr>
        <w:t xml:space="preserve">l Municipio de Yondó, se podrán </w:t>
      </w:r>
      <w:r w:rsidRPr="007D4987">
        <w:rPr>
          <w:rFonts w:ascii="Verdana" w:hAnsi="Verdana" w:cs="TTE1E313A0t00"/>
          <w:color w:val="000000"/>
          <w:sz w:val="24"/>
          <w:szCs w:val="24"/>
        </w:rPr>
        <w:t>cofinanciar entre otros por los siguientes recursos.</w:t>
      </w:r>
    </w:p>
    <w:p w14:paraId="081EFF8A" w14:textId="77777777" w:rsidR="0064255A" w:rsidRDefault="008F1960" w:rsidP="002D37C4">
      <w:pPr>
        <w:numPr>
          <w:ilvl w:val="0"/>
          <w:numId w:val="29"/>
        </w:numPr>
        <w:rPr>
          <w:rFonts w:ascii="Verdana" w:hAnsi="Verdana" w:cs="TTE1E313A0t00"/>
          <w:color w:val="000000"/>
          <w:sz w:val="24"/>
          <w:szCs w:val="24"/>
        </w:rPr>
      </w:pPr>
      <w:r w:rsidRPr="007D4987">
        <w:rPr>
          <w:rFonts w:ascii="Verdana" w:hAnsi="Verdana" w:cs="TTE1E313A0t00"/>
          <w:color w:val="000000"/>
          <w:sz w:val="24"/>
          <w:szCs w:val="24"/>
        </w:rPr>
        <w:t>Crédito Interno y Externo</w:t>
      </w:r>
    </w:p>
    <w:p w14:paraId="283E1744" w14:textId="77777777" w:rsidR="0064255A" w:rsidRPr="007D4987" w:rsidRDefault="0064255A" w:rsidP="00A136D7">
      <w:pPr>
        <w:numPr>
          <w:ilvl w:val="0"/>
          <w:numId w:val="27"/>
        </w:numPr>
        <w:rPr>
          <w:rFonts w:ascii="Verdana" w:hAnsi="Verdana" w:cs="TTE1E313A0t00"/>
          <w:color w:val="000000"/>
          <w:sz w:val="24"/>
          <w:szCs w:val="24"/>
        </w:rPr>
      </w:pPr>
      <w:r w:rsidRPr="007D4987">
        <w:rPr>
          <w:rFonts w:ascii="Verdana" w:hAnsi="Verdana" w:cs="TTE1E313A0t00"/>
          <w:color w:val="000000"/>
          <w:sz w:val="24"/>
          <w:szCs w:val="24"/>
        </w:rPr>
        <w:t>Sistema General de Participación</w:t>
      </w:r>
    </w:p>
    <w:p w14:paraId="710F6624" w14:textId="77777777" w:rsidR="008F1960" w:rsidRPr="007D4987" w:rsidRDefault="008F1960" w:rsidP="008F1960">
      <w:pPr>
        <w:rPr>
          <w:rFonts w:ascii="Verdana" w:hAnsi="Verdana" w:cs="TTE1E313A0t00"/>
          <w:color w:val="000000"/>
          <w:sz w:val="24"/>
          <w:szCs w:val="24"/>
        </w:rPr>
      </w:pPr>
      <w:r w:rsidRPr="007D4987">
        <w:rPr>
          <w:rFonts w:ascii="Verdana" w:hAnsi="Verdana" w:cs="TTE1E313A0t00"/>
          <w:color w:val="000000"/>
          <w:sz w:val="24"/>
          <w:szCs w:val="24"/>
        </w:rPr>
        <w:t>• Recursos propios</w:t>
      </w:r>
    </w:p>
    <w:p w14:paraId="76CE5621" w14:textId="77777777" w:rsidR="008F1960" w:rsidRPr="007D4987" w:rsidRDefault="008F1960" w:rsidP="008F1960">
      <w:pPr>
        <w:rPr>
          <w:rFonts w:ascii="Verdana" w:hAnsi="Verdana" w:cs="TTE1E313A0t00"/>
          <w:color w:val="000000"/>
          <w:sz w:val="24"/>
          <w:szCs w:val="24"/>
        </w:rPr>
      </w:pPr>
      <w:r w:rsidRPr="007D4987">
        <w:rPr>
          <w:rFonts w:ascii="Verdana" w:hAnsi="Verdana" w:cs="TTE1E313A0t00"/>
          <w:color w:val="000000"/>
          <w:sz w:val="24"/>
          <w:szCs w:val="24"/>
        </w:rPr>
        <w:t>• Recursos del balance</w:t>
      </w:r>
    </w:p>
    <w:p w14:paraId="64CB3549" w14:textId="77777777" w:rsidR="008F1960" w:rsidRPr="007D4987" w:rsidRDefault="008F1960" w:rsidP="008F1960">
      <w:pPr>
        <w:rPr>
          <w:rFonts w:ascii="Verdana" w:hAnsi="Verdana" w:cs="TTE1E313A0t00"/>
          <w:color w:val="000000"/>
          <w:sz w:val="24"/>
          <w:szCs w:val="24"/>
        </w:rPr>
      </w:pPr>
      <w:r w:rsidRPr="007D4987">
        <w:rPr>
          <w:rFonts w:ascii="Verdana" w:hAnsi="Verdana" w:cs="TTE1E313A0t00"/>
          <w:color w:val="000000"/>
          <w:sz w:val="24"/>
          <w:szCs w:val="24"/>
        </w:rPr>
        <w:t>• Recursos de cofinanciación Nacional y Departamental</w:t>
      </w:r>
    </w:p>
    <w:p w14:paraId="62C810C0" w14:textId="77777777" w:rsidR="008F1960" w:rsidRPr="007D4987" w:rsidRDefault="008F1960" w:rsidP="008F1960">
      <w:pPr>
        <w:rPr>
          <w:rFonts w:ascii="Verdana" w:hAnsi="Verdana" w:cs="TTE1E313A0t00"/>
          <w:color w:val="000000"/>
          <w:sz w:val="24"/>
          <w:szCs w:val="24"/>
        </w:rPr>
      </w:pPr>
      <w:r w:rsidRPr="007D4987">
        <w:rPr>
          <w:rFonts w:ascii="Verdana" w:hAnsi="Verdana" w:cs="TTE1E313A0t00"/>
          <w:color w:val="000000"/>
          <w:sz w:val="24"/>
          <w:szCs w:val="24"/>
        </w:rPr>
        <w:t>• Donaciones</w:t>
      </w:r>
    </w:p>
    <w:p w14:paraId="303790C9" w14:textId="77777777" w:rsidR="008F1960" w:rsidRPr="007D4987" w:rsidRDefault="008F1960" w:rsidP="008F1960">
      <w:pPr>
        <w:rPr>
          <w:rFonts w:ascii="Verdana" w:hAnsi="Verdana" w:cs="TTE1E313A0t00"/>
          <w:color w:val="000000"/>
          <w:sz w:val="24"/>
          <w:szCs w:val="24"/>
        </w:rPr>
      </w:pPr>
      <w:r w:rsidRPr="007D4987">
        <w:rPr>
          <w:rFonts w:ascii="Verdana" w:hAnsi="Verdana" w:cs="TTE1E313A0t00"/>
          <w:color w:val="000000"/>
          <w:sz w:val="24"/>
          <w:szCs w:val="24"/>
        </w:rPr>
        <w:t>• Recursos de Cooperación Técnica Internacional</w:t>
      </w:r>
    </w:p>
    <w:p w14:paraId="5EBA2C3C" w14:textId="77777777" w:rsidR="008F1960" w:rsidRPr="007D4987" w:rsidRDefault="008F1960" w:rsidP="008F1960">
      <w:pPr>
        <w:rPr>
          <w:rFonts w:ascii="Verdana" w:hAnsi="Verdana" w:cs="TTE1E313A0t00"/>
          <w:color w:val="000000"/>
          <w:sz w:val="24"/>
          <w:szCs w:val="24"/>
        </w:rPr>
      </w:pPr>
      <w:r w:rsidRPr="007D4987">
        <w:rPr>
          <w:rFonts w:ascii="Verdana" w:hAnsi="Verdana" w:cs="TTE1E313A0t00"/>
          <w:color w:val="000000"/>
          <w:sz w:val="24"/>
          <w:szCs w:val="24"/>
        </w:rPr>
        <w:t>• Recursos del  sector privado que sean dineros legales</w:t>
      </w:r>
    </w:p>
    <w:p w14:paraId="273FE2FF" w14:textId="77777777" w:rsidR="008F1960" w:rsidRPr="007D4987" w:rsidRDefault="008F1960" w:rsidP="008F1960">
      <w:pPr>
        <w:rPr>
          <w:rFonts w:ascii="Verdana" w:hAnsi="Verdana" w:cs="TTE1E313A0t00"/>
          <w:color w:val="000000"/>
          <w:sz w:val="24"/>
          <w:szCs w:val="24"/>
        </w:rPr>
      </w:pPr>
      <w:r w:rsidRPr="007D4987">
        <w:rPr>
          <w:rFonts w:ascii="Verdana" w:hAnsi="Verdana" w:cs="TTE1E313A0t00"/>
          <w:color w:val="000000"/>
          <w:sz w:val="24"/>
          <w:szCs w:val="24"/>
        </w:rPr>
        <w:t>• Convenios con entidades regionales</w:t>
      </w:r>
    </w:p>
    <w:p w14:paraId="58F42B60" w14:textId="77777777" w:rsidR="008F1960" w:rsidRPr="007D4987" w:rsidRDefault="00A76609" w:rsidP="008F1960">
      <w:pPr>
        <w:rPr>
          <w:rFonts w:ascii="Verdana" w:hAnsi="Verdana" w:cs="TTE1E313A0t00"/>
          <w:color w:val="000000"/>
          <w:sz w:val="24"/>
          <w:szCs w:val="24"/>
        </w:rPr>
      </w:pPr>
      <w:r>
        <w:rPr>
          <w:rFonts w:ascii="Verdana" w:hAnsi="Verdana" w:cs="TTE1E313A0t00"/>
          <w:color w:val="000000"/>
          <w:sz w:val="24"/>
          <w:szCs w:val="24"/>
        </w:rPr>
        <w:t xml:space="preserve">• Sistema General </w:t>
      </w:r>
      <w:r w:rsidR="008F1960" w:rsidRPr="007D4987">
        <w:rPr>
          <w:rFonts w:ascii="Verdana" w:hAnsi="Verdana" w:cs="TTE1E313A0t00"/>
          <w:color w:val="000000"/>
          <w:sz w:val="24"/>
          <w:szCs w:val="24"/>
        </w:rPr>
        <w:t xml:space="preserve"> de Regalías </w:t>
      </w:r>
    </w:p>
    <w:p w14:paraId="2A30DA71" w14:textId="77777777" w:rsidR="008F1960" w:rsidRPr="007D4987" w:rsidRDefault="008F1960" w:rsidP="008F1960">
      <w:pPr>
        <w:rPr>
          <w:rFonts w:ascii="Verdana" w:hAnsi="Verdana" w:cs="TTE1E313A0t00"/>
          <w:color w:val="000000"/>
          <w:sz w:val="24"/>
          <w:szCs w:val="24"/>
        </w:rPr>
      </w:pPr>
      <w:r w:rsidRPr="007D4987">
        <w:rPr>
          <w:rFonts w:ascii="Verdana" w:hAnsi="Verdana" w:cs="TTE1E313A0t00"/>
          <w:color w:val="000000"/>
          <w:sz w:val="24"/>
          <w:szCs w:val="24"/>
        </w:rPr>
        <w:t>• Entidades de apoyo a programas de Gobierno</w:t>
      </w:r>
    </w:p>
    <w:p w14:paraId="2F38EF5A" w14:textId="77777777" w:rsidR="008F1960" w:rsidRPr="007D4987" w:rsidRDefault="008F1960" w:rsidP="008F1960">
      <w:pPr>
        <w:rPr>
          <w:rFonts w:ascii="Verdana" w:hAnsi="Verdana" w:cs="TTE1E313A0t00"/>
          <w:color w:val="000000"/>
          <w:sz w:val="24"/>
          <w:szCs w:val="24"/>
        </w:rPr>
      </w:pPr>
      <w:r w:rsidRPr="007D4987">
        <w:rPr>
          <w:rFonts w:ascii="Verdana" w:hAnsi="Verdana" w:cs="TTE1E313A0t00"/>
          <w:color w:val="000000"/>
          <w:sz w:val="24"/>
          <w:szCs w:val="24"/>
        </w:rPr>
        <w:t>• Organismos no Gubernamentales</w:t>
      </w:r>
    </w:p>
    <w:p w14:paraId="3643226B" w14:textId="77777777" w:rsidR="00A76609" w:rsidRDefault="00A76609" w:rsidP="008F1960">
      <w:pPr>
        <w:rPr>
          <w:rFonts w:ascii="Verdana" w:hAnsi="Verdana" w:cs="TTE1E313A0t00"/>
          <w:b/>
          <w:color w:val="000000"/>
          <w:sz w:val="24"/>
          <w:szCs w:val="24"/>
        </w:rPr>
      </w:pPr>
    </w:p>
    <w:p w14:paraId="488C2ABA" w14:textId="77777777" w:rsidR="00A76609" w:rsidRPr="00A76609" w:rsidRDefault="00A76609" w:rsidP="008F1960">
      <w:pPr>
        <w:rPr>
          <w:rFonts w:ascii="Verdana" w:hAnsi="Verdana" w:cs="TTE1E313A0t00"/>
          <w:b/>
          <w:color w:val="000000"/>
          <w:sz w:val="24"/>
          <w:szCs w:val="24"/>
        </w:rPr>
      </w:pPr>
      <w:r w:rsidRPr="00A76609">
        <w:rPr>
          <w:rFonts w:ascii="Verdana" w:hAnsi="Verdana" w:cs="TTE1E313A0t00"/>
          <w:b/>
          <w:color w:val="000000"/>
          <w:sz w:val="24"/>
          <w:szCs w:val="24"/>
        </w:rPr>
        <w:lastRenderedPageBreak/>
        <w:t>1.6. METODOLOGIA</w:t>
      </w:r>
    </w:p>
    <w:p w14:paraId="445002D4" w14:textId="77777777" w:rsidR="0064255A" w:rsidRPr="007D4987" w:rsidRDefault="00A76609" w:rsidP="008F1960">
      <w:pPr>
        <w:rPr>
          <w:rFonts w:ascii="Verdana" w:hAnsi="Verdana" w:cs="TTE1E313A0t00"/>
          <w:color w:val="000000"/>
          <w:sz w:val="24"/>
          <w:szCs w:val="24"/>
        </w:rPr>
      </w:pPr>
      <w:r>
        <w:rPr>
          <w:rFonts w:ascii="Verdana" w:hAnsi="Verdana" w:cs="TTE1E313A0t00"/>
          <w:color w:val="000000"/>
          <w:sz w:val="24"/>
          <w:szCs w:val="24"/>
        </w:rPr>
        <w:t xml:space="preserve">1.6.1. </w:t>
      </w:r>
      <w:r w:rsidR="0064255A" w:rsidRPr="007D4987">
        <w:rPr>
          <w:rFonts w:ascii="Verdana" w:hAnsi="Verdana" w:cs="TTE1E313A0t00"/>
          <w:color w:val="000000"/>
          <w:sz w:val="24"/>
          <w:szCs w:val="24"/>
        </w:rPr>
        <w:t xml:space="preserve">METODOLOGIA A UTILIZARSE </w:t>
      </w:r>
    </w:p>
    <w:p w14:paraId="4C895003" w14:textId="77777777" w:rsidR="0064255A" w:rsidRPr="007D4987" w:rsidRDefault="0064255A" w:rsidP="00A76609">
      <w:pPr>
        <w:jc w:val="both"/>
        <w:rPr>
          <w:rFonts w:ascii="Verdana" w:hAnsi="Verdana" w:cs="TTE1E313A0t00"/>
          <w:color w:val="000000"/>
          <w:sz w:val="24"/>
          <w:szCs w:val="24"/>
        </w:rPr>
      </w:pPr>
      <w:r w:rsidRPr="007D4987">
        <w:rPr>
          <w:rFonts w:ascii="Verdana" w:hAnsi="Verdana" w:cs="TTE1E313A0t00"/>
          <w:color w:val="000000"/>
          <w:sz w:val="24"/>
          <w:szCs w:val="24"/>
        </w:rPr>
        <w:t xml:space="preserve">El Municipio de Yondó, aplicara la </w:t>
      </w:r>
      <w:r w:rsidR="00A76609" w:rsidRPr="007D4987">
        <w:rPr>
          <w:rFonts w:ascii="Verdana" w:hAnsi="Verdana" w:cs="TTE1E313A0t00"/>
          <w:color w:val="000000"/>
          <w:sz w:val="24"/>
          <w:szCs w:val="24"/>
        </w:rPr>
        <w:t>Metodología</w:t>
      </w:r>
      <w:r w:rsidRPr="007D4987">
        <w:rPr>
          <w:rFonts w:ascii="Verdana" w:hAnsi="Verdana" w:cs="TTE1E313A0t00"/>
          <w:color w:val="000000"/>
          <w:sz w:val="24"/>
          <w:szCs w:val="24"/>
        </w:rPr>
        <w:t xml:space="preserve"> General Ajustada (MGA) para la presentación de proyectos en el Banco de Programas y Proyectos del Municipio, la cual es implementada por el Departamento Nacional de Planeación</w:t>
      </w:r>
      <w:r w:rsidR="00D4592C">
        <w:rPr>
          <w:rFonts w:ascii="Verdana" w:hAnsi="Verdana" w:cs="TTE1E313A0t00"/>
          <w:color w:val="000000"/>
          <w:sz w:val="24"/>
          <w:szCs w:val="24"/>
        </w:rPr>
        <w:t xml:space="preserve"> –ver Resolución 1450 de 2013 DNP-</w:t>
      </w:r>
      <w:r w:rsidRPr="007D4987">
        <w:rPr>
          <w:rFonts w:ascii="Verdana" w:hAnsi="Verdana" w:cs="TTE1E313A0t00"/>
          <w:color w:val="000000"/>
          <w:sz w:val="24"/>
          <w:szCs w:val="24"/>
        </w:rPr>
        <w:t xml:space="preserve">. El Banco de Programas y Proyectos del Municipio de Yondó, la exigirá a partir del momento en que se apruebe este manual. </w:t>
      </w:r>
    </w:p>
    <w:p w14:paraId="4ACF6A7E" w14:textId="77777777" w:rsidR="0064255A" w:rsidRPr="007D4987" w:rsidRDefault="0064255A" w:rsidP="00A76609">
      <w:pPr>
        <w:jc w:val="both"/>
        <w:rPr>
          <w:rFonts w:ascii="Verdana" w:hAnsi="Verdana" w:cs="TTE1E313A0t00"/>
          <w:color w:val="000000"/>
          <w:sz w:val="24"/>
          <w:szCs w:val="24"/>
        </w:rPr>
      </w:pPr>
      <w:r w:rsidRPr="007D4987">
        <w:rPr>
          <w:rFonts w:ascii="Verdana" w:hAnsi="Verdana" w:cs="TTE1E313A0t00"/>
          <w:color w:val="000000"/>
          <w:sz w:val="24"/>
          <w:szCs w:val="24"/>
        </w:rPr>
        <w:t xml:space="preserve">En la etapa de Preinversión, la tarea de formulación y evaluación ex ante, será responsabilidad de las dependencias municipales y entes descentralizados que hayan tenido la iniciativa y respondan por el proyecto ante las diferentes instancias gubernamentales. </w:t>
      </w:r>
    </w:p>
    <w:p w14:paraId="123530BA" w14:textId="77777777" w:rsidR="0064255A" w:rsidRPr="007D4987" w:rsidRDefault="0064255A" w:rsidP="00A76609">
      <w:pPr>
        <w:jc w:val="both"/>
        <w:rPr>
          <w:rFonts w:ascii="Verdana" w:hAnsi="Verdana" w:cs="TTE1E313A0t00"/>
          <w:color w:val="000000"/>
          <w:sz w:val="24"/>
          <w:szCs w:val="24"/>
        </w:rPr>
      </w:pPr>
      <w:r w:rsidRPr="007D4987">
        <w:rPr>
          <w:rFonts w:ascii="Verdana" w:hAnsi="Verdana" w:cs="TTE1E313A0t00"/>
          <w:color w:val="000000"/>
          <w:sz w:val="24"/>
          <w:szCs w:val="24"/>
        </w:rPr>
        <w:t>La entidad responsable debe utilizar la Metodología General Ajustada, MGA para identificar, preparar y evaluar el proyecto, la cual genera automáticamente la ficha EBI, donde se sintetizan los principales datos de la evaluación del proyecto. Igualmente la sociedad civil organizada, como por ejemplo las Juntas de Acción Comunal o las Organizaciones No Gubernamentales, ONG, pueden formular y evaluar proyectos en MGA y deberán ser entregados a la entidad pública que será la ejecutora del proyecto.</w:t>
      </w:r>
    </w:p>
    <w:p w14:paraId="1D9B17F4" w14:textId="77777777" w:rsidR="0064255A" w:rsidRPr="007D4987" w:rsidRDefault="0064255A" w:rsidP="0064255A">
      <w:pPr>
        <w:rPr>
          <w:rFonts w:ascii="Verdana" w:hAnsi="Verdana" w:cs="TTE1E313A0t00"/>
          <w:color w:val="000000"/>
          <w:sz w:val="24"/>
          <w:szCs w:val="24"/>
        </w:rPr>
      </w:pPr>
    </w:p>
    <w:p w14:paraId="61F2B0F3" w14:textId="77777777" w:rsidR="0064255A" w:rsidRPr="007D4987" w:rsidRDefault="00A76609" w:rsidP="0064255A">
      <w:pPr>
        <w:rPr>
          <w:rFonts w:ascii="Verdana" w:hAnsi="Verdana" w:cs="TTE1E313A0t00"/>
          <w:color w:val="000000"/>
          <w:sz w:val="24"/>
          <w:szCs w:val="24"/>
        </w:rPr>
      </w:pPr>
      <w:r>
        <w:rPr>
          <w:rFonts w:ascii="Verdana" w:hAnsi="Verdana" w:cs="TTE1E313A0t00"/>
          <w:color w:val="000000"/>
          <w:sz w:val="24"/>
          <w:szCs w:val="24"/>
        </w:rPr>
        <w:t xml:space="preserve">1.6.2. </w:t>
      </w:r>
      <w:r w:rsidR="00A14432" w:rsidRPr="007D4987">
        <w:rPr>
          <w:rFonts w:ascii="Verdana" w:hAnsi="Verdana" w:cs="TTE1E313A0t00"/>
          <w:color w:val="000000"/>
          <w:sz w:val="24"/>
          <w:szCs w:val="24"/>
        </w:rPr>
        <w:t>METODOLOGIA GENERAL AJUSTADA –MGA</w:t>
      </w:r>
    </w:p>
    <w:p w14:paraId="367B34CB" w14:textId="77777777" w:rsidR="00A14432" w:rsidRPr="007D4987" w:rsidRDefault="00A14432" w:rsidP="00A76609">
      <w:pPr>
        <w:jc w:val="both"/>
        <w:rPr>
          <w:sz w:val="23"/>
          <w:szCs w:val="23"/>
        </w:rPr>
      </w:pPr>
      <w:r w:rsidRPr="007D4987">
        <w:rPr>
          <w:sz w:val="23"/>
          <w:szCs w:val="23"/>
        </w:rPr>
        <w:t xml:space="preserve">La Metodología General Ajustada (MGA) es una herramienta informática que ayuda de forma esquemática y modular el desarrollo de los procesos de identificación, preparación, evaluación y programación de los Proyectos de Inversión. </w:t>
      </w:r>
    </w:p>
    <w:p w14:paraId="2FA51368" w14:textId="77777777" w:rsidR="00A14432" w:rsidRPr="007D4987" w:rsidRDefault="00A14432" w:rsidP="00A76609">
      <w:pPr>
        <w:jc w:val="both"/>
        <w:rPr>
          <w:rFonts w:ascii="Verdana" w:hAnsi="Verdana"/>
          <w:sz w:val="23"/>
          <w:szCs w:val="23"/>
        </w:rPr>
      </w:pPr>
      <w:r w:rsidRPr="007D4987">
        <w:rPr>
          <w:rFonts w:ascii="Verdana" w:hAnsi="Verdana"/>
          <w:sz w:val="23"/>
          <w:szCs w:val="23"/>
        </w:rPr>
        <w:t xml:space="preserve">Esta herramienta está conformada por cuatro (4) módulos en los cuales se debe depositar la información del proyecto de inversión a la hora de ser </w:t>
      </w:r>
      <w:r w:rsidRPr="007D4987">
        <w:rPr>
          <w:rFonts w:ascii="Verdana" w:hAnsi="Verdana"/>
          <w:sz w:val="23"/>
          <w:szCs w:val="23"/>
        </w:rPr>
        <w:lastRenderedPageBreak/>
        <w:t xml:space="preserve">formulado. Para ello, es importante que quien la diligencie, sea conocedor de los conceptos básicos de la teoría de proyectos y de su aplicación durante cada una de las etapas por las que éste debe pasar: pre inversión, inversión, operación y evaluación </w:t>
      </w:r>
      <w:proofErr w:type="spellStart"/>
      <w:r w:rsidRPr="007D4987">
        <w:rPr>
          <w:rFonts w:ascii="Verdana" w:hAnsi="Verdana"/>
          <w:sz w:val="23"/>
          <w:szCs w:val="23"/>
        </w:rPr>
        <w:t>expost</w:t>
      </w:r>
      <w:proofErr w:type="spellEnd"/>
      <w:r w:rsidRPr="007D4987">
        <w:rPr>
          <w:rFonts w:ascii="Verdana" w:hAnsi="Verdana"/>
          <w:sz w:val="23"/>
          <w:szCs w:val="23"/>
        </w:rPr>
        <w:t>.</w:t>
      </w:r>
    </w:p>
    <w:p w14:paraId="6AE65771" w14:textId="77777777" w:rsidR="00A14432" w:rsidRPr="007D4987" w:rsidRDefault="00A14432" w:rsidP="00A76609">
      <w:pPr>
        <w:jc w:val="both"/>
        <w:rPr>
          <w:rFonts w:ascii="Verdana" w:hAnsi="Verdana"/>
          <w:sz w:val="23"/>
          <w:szCs w:val="23"/>
        </w:rPr>
      </w:pPr>
      <w:r w:rsidRPr="007D4987">
        <w:rPr>
          <w:rFonts w:ascii="Verdana" w:hAnsi="Verdana"/>
          <w:sz w:val="23"/>
          <w:szCs w:val="23"/>
        </w:rPr>
        <w:t xml:space="preserve">Es importante anotar que esta es una herramienta para presentar el proyecto de inversión basada en la teoría de proyectos, por lo tanto, previo a su utilización se debe tener claro el significado y uso de cada uno de los conceptos que se trabajan en el tema de proyectos y es necesario contar con toda la información (tema, estudios, cifras, entre otros) que sus formatos requieren para poderla diligenciar de manera </w:t>
      </w:r>
      <w:proofErr w:type="spellStart"/>
      <w:r w:rsidR="00D4592C">
        <w:rPr>
          <w:rFonts w:ascii="Verdana" w:hAnsi="Verdana"/>
          <w:sz w:val="23"/>
          <w:szCs w:val="23"/>
        </w:rPr>
        <w:t>agil</w:t>
      </w:r>
      <w:proofErr w:type="spellEnd"/>
      <w:r w:rsidRPr="007D4987">
        <w:rPr>
          <w:rFonts w:ascii="Verdana" w:hAnsi="Verdana"/>
          <w:sz w:val="23"/>
          <w:szCs w:val="23"/>
        </w:rPr>
        <w:t xml:space="preserve"> y exitosa.</w:t>
      </w:r>
    </w:p>
    <w:p w14:paraId="21B58203" w14:textId="77777777" w:rsidR="00A14432" w:rsidRPr="007D4987" w:rsidRDefault="00A14432" w:rsidP="00A76609">
      <w:pPr>
        <w:jc w:val="both"/>
        <w:rPr>
          <w:rFonts w:ascii="Verdana" w:hAnsi="Verdana"/>
          <w:sz w:val="23"/>
          <w:szCs w:val="23"/>
        </w:rPr>
      </w:pPr>
      <w:r w:rsidRPr="007D4987">
        <w:rPr>
          <w:rFonts w:ascii="Verdana" w:hAnsi="Verdana"/>
          <w:sz w:val="23"/>
          <w:szCs w:val="23"/>
        </w:rPr>
        <w:t xml:space="preserve">Los Proyectos de Inversión Pública contemplan actividades limitadas en el tiempo, que utilizan total o parcialmente recursos públicos, con el fin de crear, ampliar, mejorar o recuperar la capacidad de producción o de provisión de bienes o servicios por parte del Estado para solucionar un problema o satisfacer una necesidad. </w:t>
      </w:r>
    </w:p>
    <w:p w14:paraId="4B497F96" w14:textId="77777777" w:rsidR="00A14432" w:rsidRPr="007D4987" w:rsidRDefault="00A14432" w:rsidP="00A76609">
      <w:pPr>
        <w:jc w:val="both"/>
        <w:rPr>
          <w:rFonts w:ascii="Verdana" w:hAnsi="Verdana"/>
          <w:sz w:val="23"/>
          <w:szCs w:val="23"/>
        </w:rPr>
      </w:pPr>
      <w:r w:rsidRPr="007D4987">
        <w:rPr>
          <w:rFonts w:ascii="Verdana" w:hAnsi="Verdana"/>
          <w:sz w:val="23"/>
          <w:szCs w:val="23"/>
        </w:rPr>
        <w:t xml:space="preserve">Los proyectos de inversión deben contar con los siguientes atributos: ser únicos; es decir que no exista ningún otro proyecto con el mismo objetivo, temporales (limitados en el tiempo), tener un ámbito geográfico específico, tener unas actividades específicas, tener beneficiarios definidos y tener identificados en forma concreta los objetivos. </w:t>
      </w:r>
    </w:p>
    <w:p w14:paraId="5DB076CE" w14:textId="77777777" w:rsidR="00A14432" w:rsidRPr="007D4987" w:rsidRDefault="00A14432" w:rsidP="00A76609">
      <w:pPr>
        <w:jc w:val="both"/>
        <w:rPr>
          <w:rFonts w:ascii="Verdana" w:hAnsi="Verdana"/>
          <w:sz w:val="23"/>
          <w:szCs w:val="23"/>
        </w:rPr>
      </w:pPr>
    </w:p>
    <w:p w14:paraId="55CAAA74" w14:textId="77777777" w:rsidR="00A14432" w:rsidRPr="00A76609" w:rsidRDefault="00A76609" w:rsidP="00A14432">
      <w:pPr>
        <w:rPr>
          <w:rFonts w:ascii="Verdana" w:hAnsi="Verdana"/>
          <w:b/>
          <w:sz w:val="23"/>
          <w:szCs w:val="23"/>
        </w:rPr>
      </w:pPr>
      <w:r w:rsidRPr="00A76609">
        <w:rPr>
          <w:rFonts w:ascii="Verdana" w:hAnsi="Verdana"/>
          <w:b/>
          <w:sz w:val="23"/>
          <w:szCs w:val="23"/>
        </w:rPr>
        <w:t xml:space="preserve">1.7. </w:t>
      </w:r>
      <w:r w:rsidR="007714E7">
        <w:rPr>
          <w:rFonts w:ascii="Verdana" w:hAnsi="Verdana"/>
          <w:b/>
          <w:sz w:val="23"/>
          <w:szCs w:val="23"/>
        </w:rPr>
        <w:t xml:space="preserve">MARCO CONCEPTUAL GENERAL DEL </w:t>
      </w:r>
      <w:r w:rsidR="00A14432" w:rsidRPr="00A76609">
        <w:rPr>
          <w:rFonts w:ascii="Verdana" w:hAnsi="Verdana"/>
          <w:b/>
          <w:sz w:val="23"/>
          <w:szCs w:val="23"/>
        </w:rPr>
        <w:t>CICLO DEL PROYECTO DE INVERSION</w:t>
      </w:r>
    </w:p>
    <w:p w14:paraId="5AFA1A60" w14:textId="77777777" w:rsidR="007714E7" w:rsidRDefault="007714E7" w:rsidP="007714E7">
      <w:pPr>
        <w:jc w:val="both"/>
      </w:pPr>
    </w:p>
    <w:p w14:paraId="47D2C6D7" w14:textId="77777777" w:rsidR="007714E7" w:rsidRDefault="007714E7" w:rsidP="007714E7">
      <w:pPr>
        <w:pStyle w:val="Default"/>
        <w:jc w:val="both"/>
      </w:pPr>
      <w:r w:rsidRPr="007714E7">
        <w:t>Como punto de partida, se debe tener presente que el proyecto de inversión pública es la unidad operacional de la planeación del desarrollo que vincula recursos (humanos, físicos, monetarios, entre otros) para resolver problemas o necesidades sentidas de la población.</w:t>
      </w:r>
    </w:p>
    <w:p w14:paraId="7C230A82" w14:textId="77777777" w:rsidR="007714E7" w:rsidRPr="007714E7" w:rsidRDefault="007714E7" w:rsidP="007714E7">
      <w:pPr>
        <w:pStyle w:val="Default"/>
        <w:jc w:val="both"/>
      </w:pPr>
      <w:r w:rsidRPr="007714E7">
        <w:lastRenderedPageBreak/>
        <w:t xml:space="preserve"> </w:t>
      </w:r>
    </w:p>
    <w:p w14:paraId="67570659" w14:textId="77777777" w:rsidR="007714E7" w:rsidRDefault="007714E7" w:rsidP="007714E7">
      <w:pPr>
        <w:pStyle w:val="Default"/>
        <w:jc w:val="both"/>
      </w:pPr>
      <w:r w:rsidRPr="007714E7">
        <w:t xml:space="preserve">Los Proyectos de Inversión Pública contemplan actividades limitadas en el tiempo, que utilizan total o parcialmente recursos públicos, con el fin de crear, ampliar, mejorar o recuperar la capacidad de producción o de provisión de bienes o servicios por parte del Estado.1 </w:t>
      </w:r>
    </w:p>
    <w:p w14:paraId="109B7E8B" w14:textId="77777777" w:rsidR="007714E7" w:rsidRPr="007714E7" w:rsidRDefault="007714E7" w:rsidP="007714E7">
      <w:pPr>
        <w:pStyle w:val="Default"/>
        <w:jc w:val="both"/>
      </w:pPr>
    </w:p>
    <w:p w14:paraId="385257CA" w14:textId="77777777" w:rsidR="007714E7" w:rsidRDefault="007714E7" w:rsidP="007714E7">
      <w:pPr>
        <w:jc w:val="both"/>
        <w:rPr>
          <w:sz w:val="23"/>
          <w:szCs w:val="23"/>
        </w:rPr>
      </w:pPr>
      <w:r w:rsidRPr="007714E7">
        <w:rPr>
          <w:rFonts w:ascii="Verdana" w:hAnsi="Verdana"/>
          <w:sz w:val="24"/>
          <w:szCs w:val="24"/>
        </w:rPr>
        <w:t>Así mismo, los proyectos de inversión deben contar con los siguientes atributos: ser únicos; es decir que no exista ningún otro proyecto con el mismo objetivo, temporales (limitados en el tiempo), tener un ámbito geográfico específico, tener unas actividades específicas, tener beneficiarios definidos y tener identificados en forma concreta los objetivos. Lo anterior, en función de la cadena de valor y la Matriz del Marco Lógico, que se describen más adelante</w:t>
      </w:r>
      <w:r>
        <w:rPr>
          <w:sz w:val="23"/>
          <w:szCs w:val="23"/>
        </w:rPr>
        <w:t>.</w:t>
      </w:r>
    </w:p>
    <w:p w14:paraId="49FEAA30" w14:textId="77777777" w:rsidR="007714E7" w:rsidRDefault="007714E7" w:rsidP="007714E7">
      <w:pPr>
        <w:jc w:val="both"/>
        <w:rPr>
          <w:rFonts w:ascii="Verdana" w:hAnsi="Verdana"/>
          <w:sz w:val="24"/>
          <w:szCs w:val="24"/>
        </w:rPr>
      </w:pPr>
      <w:r w:rsidRPr="007714E7">
        <w:rPr>
          <w:rFonts w:ascii="Verdana" w:hAnsi="Verdana"/>
          <w:sz w:val="24"/>
          <w:szCs w:val="24"/>
        </w:rPr>
        <w:t>El proyecto de inversión se desarrolla en 4 etapas a través del siguiente ciclo:</w:t>
      </w:r>
    </w:p>
    <w:p w14:paraId="49D3CA0E" w14:textId="77777777" w:rsidR="007714E7" w:rsidRDefault="00A75425" w:rsidP="007714E7">
      <w:pPr>
        <w:jc w:val="both"/>
        <w:rPr>
          <w:rFonts w:ascii="Verdana" w:hAnsi="Verdana"/>
          <w:sz w:val="24"/>
          <w:szCs w:val="24"/>
        </w:rPr>
      </w:pPr>
      <w:r>
        <w:rPr>
          <w:rFonts w:ascii="Verdana" w:hAnsi="Verdana"/>
          <w:noProof/>
          <w:sz w:val="24"/>
          <w:szCs w:val="24"/>
          <w:lang w:val="es-ES" w:eastAsia="es-ES"/>
        </w:rPr>
        <w:lastRenderedPageBreak/>
        <w:drawing>
          <wp:inline distT="0" distB="0" distL="0" distR="0" wp14:anchorId="4D0A6129" wp14:editId="223E3EBC">
            <wp:extent cx="5962650" cy="495300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62650" cy="4953000"/>
                    </a:xfrm>
                    <a:prstGeom prst="rect">
                      <a:avLst/>
                    </a:prstGeom>
                    <a:noFill/>
                    <a:ln w="6350" cmpd="sng">
                      <a:solidFill>
                        <a:srgbClr val="000000"/>
                      </a:solidFill>
                      <a:miter lim="800000"/>
                      <a:headEnd/>
                      <a:tailEnd/>
                    </a:ln>
                    <a:effectLst/>
                  </pic:spPr>
                </pic:pic>
              </a:graphicData>
            </a:graphic>
          </wp:inline>
        </w:drawing>
      </w:r>
    </w:p>
    <w:p w14:paraId="5CFB5406" w14:textId="77777777" w:rsidR="007714E7" w:rsidRPr="007714E7" w:rsidRDefault="007714E7" w:rsidP="007714E7">
      <w:pPr>
        <w:jc w:val="both"/>
        <w:rPr>
          <w:rFonts w:ascii="Verdana" w:hAnsi="Verdana"/>
          <w:sz w:val="24"/>
          <w:szCs w:val="24"/>
        </w:rPr>
      </w:pPr>
    </w:p>
    <w:p w14:paraId="30D35B53" w14:textId="77777777" w:rsidR="00A14432" w:rsidRPr="005148C5" w:rsidRDefault="00A14432" w:rsidP="00A76609">
      <w:pPr>
        <w:numPr>
          <w:ilvl w:val="0"/>
          <w:numId w:val="6"/>
        </w:numPr>
        <w:jc w:val="both"/>
        <w:rPr>
          <w:rFonts w:ascii="Verdana" w:hAnsi="Verdana"/>
          <w:b/>
          <w:sz w:val="24"/>
          <w:szCs w:val="24"/>
        </w:rPr>
      </w:pPr>
      <w:r w:rsidRPr="005148C5">
        <w:rPr>
          <w:rFonts w:ascii="Verdana" w:hAnsi="Verdana"/>
          <w:b/>
          <w:bCs/>
          <w:sz w:val="24"/>
          <w:szCs w:val="24"/>
        </w:rPr>
        <w:t xml:space="preserve">ETAPA DE PREINVERSIÓN </w:t>
      </w:r>
    </w:p>
    <w:p w14:paraId="37633D45" w14:textId="77777777" w:rsidR="00A76609" w:rsidRPr="005148C5" w:rsidRDefault="00A76609" w:rsidP="00A76609">
      <w:pPr>
        <w:ind w:left="1080"/>
        <w:jc w:val="both"/>
        <w:rPr>
          <w:rFonts w:ascii="Verdana" w:hAnsi="Verdana"/>
          <w:sz w:val="24"/>
          <w:szCs w:val="24"/>
        </w:rPr>
      </w:pPr>
    </w:p>
    <w:p w14:paraId="753249CB" w14:textId="77777777" w:rsidR="00A14432" w:rsidRPr="005148C5" w:rsidRDefault="00A14432" w:rsidP="00A76609">
      <w:pPr>
        <w:jc w:val="both"/>
        <w:rPr>
          <w:rFonts w:ascii="Verdana" w:hAnsi="Verdana"/>
          <w:sz w:val="24"/>
          <w:szCs w:val="24"/>
        </w:rPr>
      </w:pPr>
      <w:r w:rsidRPr="005148C5">
        <w:rPr>
          <w:rFonts w:ascii="Verdana" w:hAnsi="Verdana"/>
          <w:sz w:val="24"/>
          <w:szCs w:val="24"/>
        </w:rPr>
        <w:t xml:space="preserve">En esta etapa se formula y evalúa el proyecto. Dentro de la formulación se deben realizar los procesos de identificación y preparación del mismo. </w:t>
      </w:r>
    </w:p>
    <w:p w14:paraId="2545E6C3" w14:textId="77777777" w:rsidR="00A14432" w:rsidRPr="005148C5" w:rsidRDefault="00A14432" w:rsidP="00A76609">
      <w:pPr>
        <w:jc w:val="both"/>
        <w:rPr>
          <w:rFonts w:ascii="Verdana" w:hAnsi="Verdana"/>
          <w:bCs/>
          <w:sz w:val="24"/>
          <w:szCs w:val="24"/>
        </w:rPr>
      </w:pPr>
    </w:p>
    <w:p w14:paraId="05B27D9E" w14:textId="77777777" w:rsidR="00A14432" w:rsidRPr="00B36382" w:rsidRDefault="00A14432" w:rsidP="00A76609">
      <w:pPr>
        <w:numPr>
          <w:ilvl w:val="0"/>
          <w:numId w:val="5"/>
        </w:numPr>
        <w:jc w:val="both"/>
        <w:rPr>
          <w:rFonts w:ascii="Verdana" w:hAnsi="Verdana"/>
          <w:b/>
          <w:sz w:val="24"/>
          <w:szCs w:val="24"/>
        </w:rPr>
      </w:pPr>
      <w:r w:rsidRPr="005148C5">
        <w:rPr>
          <w:rFonts w:ascii="Verdana" w:hAnsi="Verdana"/>
          <w:bCs/>
          <w:sz w:val="24"/>
          <w:szCs w:val="24"/>
        </w:rPr>
        <w:t xml:space="preserve"> </w:t>
      </w:r>
      <w:r w:rsidRPr="00B36382">
        <w:rPr>
          <w:rFonts w:ascii="Verdana" w:hAnsi="Verdana"/>
          <w:b/>
          <w:bCs/>
          <w:sz w:val="24"/>
          <w:szCs w:val="24"/>
        </w:rPr>
        <w:t xml:space="preserve">IDENTIFICACIÓN </w:t>
      </w:r>
    </w:p>
    <w:p w14:paraId="2B89C169" w14:textId="77777777" w:rsidR="00A14432" w:rsidRPr="005148C5" w:rsidRDefault="00A14432" w:rsidP="00A76609">
      <w:pPr>
        <w:jc w:val="both"/>
        <w:rPr>
          <w:rFonts w:ascii="Verdana" w:hAnsi="Verdana"/>
          <w:sz w:val="24"/>
          <w:szCs w:val="24"/>
        </w:rPr>
      </w:pPr>
    </w:p>
    <w:p w14:paraId="5ECD96A9" w14:textId="77777777" w:rsidR="00A14432" w:rsidRPr="005148C5" w:rsidRDefault="00A14432" w:rsidP="00A76609">
      <w:pPr>
        <w:jc w:val="both"/>
        <w:rPr>
          <w:rFonts w:ascii="Verdana" w:hAnsi="Verdana"/>
          <w:sz w:val="24"/>
          <w:szCs w:val="24"/>
        </w:rPr>
      </w:pPr>
      <w:r w:rsidRPr="005148C5">
        <w:rPr>
          <w:rFonts w:ascii="Verdana" w:hAnsi="Verdana"/>
          <w:sz w:val="24"/>
          <w:szCs w:val="24"/>
        </w:rPr>
        <w:t xml:space="preserve">Se analizan tres momentos: a) Situación actual (árbol del problema), que corresponde al análisis del problema, junto con sus causas y efectos (o consecuencias), población afectada, zona donde se ubica la población afectada y análisis de participaciones que corresponde los actores que se encuentran involucrados dentro de la temática que se está tratando y su respectivo rol dentro de la misma. b) Situación esperada (árbol de objetivos), en la cual se identifica el objetivo central, los objetivos específicos, la población y zona objetivo, y c) alternativas de solución, que corresponde a la determinación de soluciones que realmente puedan ser llevadas a cabo y que al analizarlas una de ellas pueda ser seleccionada, de acuerdo con criterios previamente definidos por el formulador del proyecto. </w:t>
      </w:r>
    </w:p>
    <w:p w14:paraId="1019B01B" w14:textId="77777777" w:rsidR="00A14432" w:rsidRPr="005148C5" w:rsidRDefault="00A14432" w:rsidP="00A76609">
      <w:pPr>
        <w:jc w:val="both"/>
        <w:rPr>
          <w:rFonts w:ascii="Verdana" w:hAnsi="Verdana"/>
          <w:bCs/>
          <w:sz w:val="24"/>
          <w:szCs w:val="24"/>
        </w:rPr>
      </w:pPr>
    </w:p>
    <w:p w14:paraId="4485C610" w14:textId="77777777" w:rsidR="00A14432" w:rsidRPr="00B36382" w:rsidRDefault="00A14432" w:rsidP="00A76609">
      <w:pPr>
        <w:numPr>
          <w:ilvl w:val="0"/>
          <w:numId w:val="5"/>
        </w:numPr>
        <w:jc w:val="both"/>
        <w:rPr>
          <w:rFonts w:ascii="Verdana" w:hAnsi="Verdana"/>
          <w:b/>
          <w:sz w:val="24"/>
          <w:szCs w:val="24"/>
        </w:rPr>
      </w:pPr>
      <w:r w:rsidRPr="005148C5">
        <w:rPr>
          <w:rFonts w:ascii="Verdana" w:hAnsi="Verdana"/>
          <w:bCs/>
          <w:sz w:val="24"/>
          <w:szCs w:val="24"/>
        </w:rPr>
        <w:t xml:space="preserve"> </w:t>
      </w:r>
      <w:r w:rsidRPr="00B36382">
        <w:rPr>
          <w:rFonts w:ascii="Verdana" w:hAnsi="Verdana"/>
          <w:b/>
          <w:bCs/>
          <w:sz w:val="24"/>
          <w:szCs w:val="24"/>
        </w:rPr>
        <w:t xml:space="preserve">PREPARACIÓN </w:t>
      </w:r>
    </w:p>
    <w:p w14:paraId="5B0C2DE0" w14:textId="77777777" w:rsidR="00A76609" w:rsidRPr="005148C5" w:rsidRDefault="00A76609" w:rsidP="00A76609">
      <w:pPr>
        <w:ind w:left="720"/>
        <w:jc w:val="both"/>
        <w:rPr>
          <w:rFonts w:ascii="Verdana" w:hAnsi="Verdana"/>
          <w:sz w:val="24"/>
          <w:szCs w:val="24"/>
        </w:rPr>
      </w:pPr>
    </w:p>
    <w:p w14:paraId="7D48D0F3" w14:textId="77777777" w:rsidR="00A14432" w:rsidRPr="005148C5" w:rsidRDefault="00A14432" w:rsidP="00A76609">
      <w:pPr>
        <w:jc w:val="both"/>
        <w:rPr>
          <w:rFonts w:ascii="Verdana" w:hAnsi="Verdana"/>
          <w:sz w:val="24"/>
          <w:szCs w:val="24"/>
        </w:rPr>
      </w:pPr>
      <w:r w:rsidRPr="005148C5">
        <w:rPr>
          <w:rFonts w:ascii="Verdana" w:hAnsi="Verdana"/>
          <w:sz w:val="24"/>
          <w:szCs w:val="24"/>
        </w:rPr>
        <w:t xml:space="preserve">Se realizan los estudios de cada una de las alternativas identificadas en el proceso anterior. Los estudios más comunes son: estudio legal, estudio de mercado, estudio técnico (insumos, requerimientos técnicos y tecnológicos, localización y tamaño), estudio ambiental, estudio de riesgos y estudio financiero, entre otros. Estos estudios proveen la información necesaria para conocer la estructura de cada una de las alternativas tanto en sus costos como sus beneficios. Así mismo, en esta parte se determina el horizonte de evaluación, es decir el número de años de vida que el proyecto necesita para desarrollarse durante las </w:t>
      </w:r>
      <w:r w:rsidRPr="005148C5">
        <w:rPr>
          <w:rFonts w:ascii="Verdana" w:hAnsi="Verdana"/>
          <w:sz w:val="24"/>
          <w:szCs w:val="24"/>
        </w:rPr>
        <w:lastRenderedPageBreak/>
        <w:t>etapas de preinversión, inversión y operación. Cabe dejar claro que el horizonte de evaluación NO corresponde solamente al tiempo que se requiere para realizar las actividades de inversión, sino al tiempo que se requiere para alcanzar los objetivos.</w:t>
      </w:r>
    </w:p>
    <w:p w14:paraId="6D84EDAA" w14:textId="77777777" w:rsidR="00A76609" w:rsidRPr="005148C5" w:rsidRDefault="00A76609" w:rsidP="00A76609">
      <w:pPr>
        <w:ind w:left="720"/>
        <w:rPr>
          <w:rFonts w:ascii="Verdana" w:hAnsi="Verdana"/>
          <w:sz w:val="24"/>
          <w:szCs w:val="24"/>
        </w:rPr>
      </w:pPr>
    </w:p>
    <w:p w14:paraId="1F9E8879" w14:textId="77777777" w:rsidR="00A14432" w:rsidRPr="00B36382" w:rsidRDefault="00A14432" w:rsidP="00FA4475">
      <w:pPr>
        <w:numPr>
          <w:ilvl w:val="0"/>
          <w:numId w:val="5"/>
        </w:numPr>
        <w:rPr>
          <w:rFonts w:ascii="Verdana" w:hAnsi="Verdana"/>
          <w:b/>
          <w:sz w:val="24"/>
          <w:szCs w:val="24"/>
        </w:rPr>
      </w:pPr>
      <w:r w:rsidRPr="00B36382">
        <w:rPr>
          <w:rFonts w:ascii="Verdana" w:hAnsi="Verdana"/>
          <w:b/>
          <w:bCs/>
          <w:sz w:val="24"/>
          <w:szCs w:val="24"/>
        </w:rPr>
        <w:t xml:space="preserve">EVALUACIÓN EXANTE </w:t>
      </w:r>
    </w:p>
    <w:p w14:paraId="1FE64B39" w14:textId="77777777" w:rsidR="00A14432" w:rsidRPr="005148C5" w:rsidRDefault="00A14432" w:rsidP="00A14432">
      <w:pPr>
        <w:rPr>
          <w:rFonts w:ascii="Verdana" w:hAnsi="Verdana"/>
          <w:sz w:val="24"/>
          <w:szCs w:val="24"/>
        </w:rPr>
      </w:pPr>
    </w:p>
    <w:p w14:paraId="60E08533" w14:textId="77777777" w:rsidR="00A14432" w:rsidRPr="005148C5" w:rsidRDefault="00A14432" w:rsidP="00A76609">
      <w:pPr>
        <w:jc w:val="both"/>
        <w:rPr>
          <w:rFonts w:ascii="Verdana" w:hAnsi="Verdana"/>
          <w:sz w:val="24"/>
          <w:szCs w:val="24"/>
        </w:rPr>
      </w:pPr>
      <w:r w:rsidRPr="005148C5">
        <w:rPr>
          <w:rFonts w:ascii="Verdana" w:hAnsi="Verdana"/>
          <w:sz w:val="24"/>
          <w:szCs w:val="24"/>
        </w:rPr>
        <w:t xml:space="preserve">Utiliza la información levantada de cada una de las alternativas de solución en el proceso de preparación, para compararla y seleccionar una de ellas. La alternativa seleccionada se convertirá en el proyecto de inversión que continuará el camino por las siguientes etapas. Esta selección se realiza mediante la evaluación financiera y la evaluación económica y social. Los elementos básicos para la aplicación de estas evaluaciones son: </w:t>
      </w:r>
    </w:p>
    <w:p w14:paraId="2062D7E9" w14:textId="77777777" w:rsidR="00A76609" w:rsidRPr="005148C5" w:rsidRDefault="00A76609" w:rsidP="00A76609">
      <w:pPr>
        <w:jc w:val="both"/>
        <w:rPr>
          <w:rFonts w:ascii="Verdana" w:hAnsi="Verdana"/>
          <w:sz w:val="24"/>
          <w:szCs w:val="24"/>
        </w:rPr>
      </w:pPr>
    </w:p>
    <w:p w14:paraId="0B01CC15" w14:textId="77777777" w:rsidR="00A14432" w:rsidRPr="005148C5" w:rsidRDefault="00A14432" w:rsidP="00A76609">
      <w:pPr>
        <w:jc w:val="both"/>
        <w:rPr>
          <w:rFonts w:ascii="Verdana" w:hAnsi="Verdana"/>
          <w:sz w:val="24"/>
          <w:szCs w:val="24"/>
        </w:rPr>
      </w:pPr>
      <w:r w:rsidRPr="005148C5">
        <w:rPr>
          <w:rFonts w:ascii="Verdana" w:hAnsi="Verdana" w:cs="Wingdings"/>
          <w:sz w:val="24"/>
          <w:szCs w:val="24"/>
        </w:rPr>
        <w:t></w:t>
      </w:r>
      <w:r w:rsidRPr="005148C5">
        <w:rPr>
          <w:rFonts w:ascii="Verdana" w:hAnsi="Verdana" w:cs="Wingdings"/>
          <w:sz w:val="24"/>
          <w:szCs w:val="24"/>
        </w:rPr>
        <w:t></w:t>
      </w:r>
      <w:r w:rsidRPr="005148C5">
        <w:rPr>
          <w:rFonts w:ascii="Verdana" w:hAnsi="Verdana"/>
          <w:sz w:val="24"/>
          <w:szCs w:val="24"/>
        </w:rPr>
        <w:t xml:space="preserve">El flujo de caja, conformado por los ingresos y/o beneficios que genera la alternativa de solución y los costos en los que tiene que incurrir para su desarrollo durante todo su horizonte de tiempo. Para la evaluación económica y social, este flujo de caja se ve afectado por las Razones Precio Cuenta (RPC) las cuales son utilizadas para convertir el flujo de caja a precios económicos y sociales, es decir, toma el flujo de caja a precios de mercado y extrae los efectos de distorsiones y externalidades, con el fin de reflejar fielmente el valor social, medido en términos de bienestar. </w:t>
      </w:r>
    </w:p>
    <w:p w14:paraId="5EFEEB36" w14:textId="77777777" w:rsidR="00A14432" w:rsidRPr="005148C5" w:rsidRDefault="00A14432" w:rsidP="00A76609">
      <w:pPr>
        <w:jc w:val="both"/>
        <w:rPr>
          <w:rFonts w:ascii="Verdana" w:hAnsi="Verdana"/>
          <w:sz w:val="24"/>
          <w:szCs w:val="24"/>
        </w:rPr>
      </w:pPr>
    </w:p>
    <w:p w14:paraId="74926F8C" w14:textId="77777777" w:rsidR="00A14432" w:rsidRPr="005148C5" w:rsidRDefault="00A14432" w:rsidP="00A76609">
      <w:pPr>
        <w:jc w:val="both"/>
        <w:rPr>
          <w:rFonts w:ascii="Verdana" w:hAnsi="Verdana"/>
          <w:sz w:val="24"/>
          <w:szCs w:val="24"/>
        </w:rPr>
      </w:pPr>
      <w:r w:rsidRPr="005148C5">
        <w:rPr>
          <w:rFonts w:ascii="Verdana" w:hAnsi="Verdana" w:cs="Wingdings"/>
          <w:sz w:val="24"/>
          <w:szCs w:val="24"/>
        </w:rPr>
        <w:lastRenderedPageBreak/>
        <w:t></w:t>
      </w:r>
      <w:r w:rsidRPr="005148C5">
        <w:rPr>
          <w:rFonts w:ascii="Verdana" w:hAnsi="Verdana" w:cs="Wingdings"/>
          <w:sz w:val="24"/>
          <w:szCs w:val="24"/>
        </w:rPr>
        <w:t></w:t>
      </w:r>
      <w:r w:rsidRPr="005148C5">
        <w:rPr>
          <w:rFonts w:ascii="Verdana" w:hAnsi="Verdana"/>
          <w:sz w:val="24"/>
          <w:szCs w:val="24"/>
        </w:rPr>
        <w:t xml:space="preserve">La tasa de descuento, que corresponde a la tasa de rentabilidad mínima que el inversionista espera que el proyecto le retorne con los recursos invertidos. En la evaluación financiera se habla de Tasa de Interés de Oportunidad (TIO) y en la evaluación económica y social esta corresponde a la Tasa Social de Descuento (TSD) que está definida en 12% para todos los proyectos de inversión pública. </w:t>
      </w:r>
    </w:p>
    <w:p w14:paraId="30CE5482" w14:textId="77777777" w:rsidR="00A14432" w:rsidRPr="005148C5" w:rsidRDefault="00A14432" w:rsidP="00A76609">
      <w:pPr>
        <w:jc w:val="both"/>
        <w:rPr>
          <w:rFonts w:ascii="Verdana" w:hAnsi="Verdana"/>
          <w:sz w:val="24"/>
          <w:szCs w:val="24"/>
        </w:rPr>
      </w:pPr>
    </w:p>
    <w:p w14:paraId="768CC26F" w14:textId="77777777" w:rsidR="00A14432" w:rsidRPr="005148C5" w:rsidRDefault="00A14432" w:rsidP="00A76609">
      <w:pPr>
        <w:jc w:val="both"/>
        <w:rPr>
          <w:rFonts w:ascii="Verdana" w:hAnsi="Verdana"/>
          <w:sz w:val="24"/>
          <w:szCs w:val="24"/>
        </w:rPr>
      </w:pPr>
      <w:r w:rsidRPr="005148C5">
        <w:rPr>
          <w:rFonts w:ascii="Verdana" w:hAnsi="Verdana" w:cs="Wingdings"/>
          <w:sz w:val="24"/>
          <w:szCs w:val="24"/>
        </w:rPr>
        <w:t></w:t>
      </w:r>
      <w:r w:rsidRPr="005148C5">
        <w:rPr>
          <w:rFonts w:ascii="Verdana" w:hAnsi="Verdana" w:cs="Wingdings"/>
          <w:sz w:val="24"/>
          <w:szCs w:val="24"/>
        </w:rPr>
        <w:t></w:t>
      </w:r>
      <w:r w:rsidRPr="005148C5">
        <w:rPr>
          <w:rFonts w:ascii="Verdana" w:hAnsi="Verdana"/>
          <w:sz w:val="24"/>
          <w:szCs w:val="24"/>
        </w:rPr>
        <w:t xml:space="preserve">Indicadores de evaluación, los cuales están clasificados en tres grupos: indicadores de rentabilidad: Valor Presente Neto (VPN), Tasa Interna de Retorno (TIR), Relación Beneficio Costo (RB/C); indicadores de costo-eficiencia: Costo por capacidad y Costo por beneficiario; e, indicadores de costo mínimo: Valor Presente de los Costos (VPC) y Costo Anual Equivalente (CAE) </w:t>
      </w:r>
    </w:p>
    <w:p w14:paraId="110C19E8" w14:textId="77777777" w:rsidR="007714E7" w:rsidRPr="007714E7" w:rsidRDefault="00A14432" w:rsidP="007714E7">
      <w:pPr>
        <w:pStyle w:val="Default"/>
        <w:jc w:val="both"/>
      </w:pPr>
      <w:r w:rsidRPr="007714E7">
        <w:t>Una vez aplicados los indicadores a los flujos de caja, teniendo en cuenta la tasa de descuento, se comparan los resultados entre alternativas tanto de la evaluación financiera como de la económica y</w:t>
      </w:r>
      <w:r w:rsidR="007714E7" w:rsidRPr="007714E7">
        <w:t xml:space="preserve"> social y de acuerdo a los criterios del formulador se selecciona la mejor. Ésta se convertirá en el proyecto de inversión que pasará a las siguientes etapas del ciclo. </w:t>
      </w:r>
    </w:p>
    <w:p w14:paraId="184A9D3E" w14:textId="77777777" w:rsidR="007714E7" w:rsidRPr="007714E7" w:rsidRDefault="007714E7" w:rsidP="007714E7">
      <w:pPr>
        <w:pStyle w:val="Default"/>
        <w:jc w:val="both"/>
      </w:pPr>
    </w:p>
    <w:p w14:paraId="017F23B3" w14:textId="77777777" w:rsidR="007714E7" w:rsidRPr="007714E7" w:rsidRDefault="007714E7" w:rsidP="007714E7">
      <w:pPr>
        <w:pStyle w:val="Default"/>
        <w:jc w:val="both"/>
      </w:pPr>
      <w:r w:rsidRPr="007714E7">
        <w:t xml:space="preserve">El grado de profundidad de los estudios y de la demás información con que se cuenta para formular y evaluar el proyecto pueden estar en diferentes fases: idea, perfil, </w:t>
      </w:r>
      <w:proofErr w:type="spellStart"/>
      <w:r w:rsidRPr="007714E7">
        <w:t>prefactibilidad</w:t>
      </w:r>
      <w:proofErr w:type="spellEnd"/>
      <w:r w:rsidRPr="007714E7">
        <w:t xml:space="preserve"> o factibilidad. No todos los proyectos deben pasar por las cuatro fases, eso depende del grado de complejidad técnica y de los montos de cada proyecto. </w:t>
      </w:r>
    </w:p>
    <w:p w14:paraId="05894B25" w14:textId="77777777" w:rsidR="007714E7" w:rsidRPr="007714E7" w:rsidRDefault="007714E7" w:rsidP="007714E7">
      <w:pPr>
        <w:pStyle w:val="Default"/>
        <w:jc w:val="both"/>
      </w:pPr>
    </w:p>
    <w:p w14:paraId="7F1477FF" w14:textId="77777777" w:rsidR="007714E7" w:rsidRPr="007714E7" w:rsidRDefault="007714E7" w:rsidP="007714E7">
      <w:pPr>
        <w:pStyle w:val="Default"/>
        <w:jc w:val="both"/>
      </w:pPr>
      <w:r w:rsidRPr="007714E7">
        <w:rPr>
          <w:rFonts w:cs="Wingdings"/>
        </w:rPr>
        <w:t xml:space="preserve"> </w:t>
      </w:r>
      <w:r w:rsidRPr="007714E7">
        <w:rPr>
          <w:b/>
          <w:bCs/>
        </w:rPr>
        <w:t xml:space="preserve">Idea: </w:t>
      </w:r>
      <w:r w:rsidRPr="007714E7">
        <w:t xml:space="preserve">es el resultado de la búsqueda de una solución a una necesidad, una respuesta a un marco de políticas generales, o a un Plan de Desarrollo específico. A este nivel se cuenta con una primera visión del problema, de sus características y de las posibles alternativas de solución que puede tener; con el objeto de decidir si es aconsejable </w:t>
      </w:r>
      <w:r w:rsidRPr="007714E7">
        <w:lastRenderedPageBreak/>
        <w:t xml:space="preserve">profundizar el análisis, en miras a su implementación, o si es preferible rechazar o postergar la idea. </w:t>
      </w:r>
    </w:p>
    <w:p w14:paraId="4F4C67C2" w14:textId="77777777" w:rsidR="007714E7" w:rsidRPr="007714E7" w:rsidRDefault="007714E7" w:rsidP="007714E7">
      <w:pPr>
        <w:pStyle w:val="Default"/>
        <w:jc w:val="both"/>
      </w:pPr>
    </w:p>
    <w:p w14:paraId="41354A47" w14:textId="77777777" w:rsidR="007714E7" w:rsidRPr="007714E7" w:rsidRDefault="007714E7" w:rsidP="007714E7">
      <w:pPr>
        <w:pStyle w:val="Default"/>
        <w:jc w:val="both"/>
      </w:pPr>
      <w:r w:rsidRPr="007714E7">
        <w:rPr>
          <w:rFonts w:cs="Wingdings"/>
        </w:rPr>
        <w:t xml:space="preserve"> </w:t>
      </w:r>
      <w:r w:rsidRPr="007714E7">
        <w:rPr>
          <w:b/>
          <w:bCs/>
        </w:rPr>
        <w:t xml:space="preserve">Perfil: </w:t>
      </w:r>
      <w:r w:rsidRPr="007714E7">
        <w:t xml:space="preserve">en este nivel debe recopilarse la información de origen secundario que aporte datos útiles para el proyecto, como documentos acerca de proyectos similares, mercados y beneficiarios. Esta información es fundamental para preparar y evaluar las alternativas del proyecto y calcular sus costos y beneficios de manera preliminar. Aquí también se analiza la viabilidad legal e institucional del proyecto. Con esta información, se eligen las alternativas que ameritan estudios más detallados o se toma la decisión de aplazar o descartar el proyecto. Este es el nivel mínimo requerido para la inscripción de un proyecto en el BPIN. </w:t>
      </w:r>
    </w:p>
    <w:p w14:paraId="346F669A" w14:textId="77777777" w:rsidR="007714E7" w:rsidRPr="007714E7" w:rsidRDefault="007714E7" w:rsidP="007714E7">
      <w:pPr>
        <w:pStyle w:val="Default"/>
        <w:jc w:val="both"/>
      </w:pPr>
    </w:p>
    <w:p w14:paraId="30BFEF7F" w14:textId="77777777" w:rsidR="007714E7" w:rsidRPr="007714E7" w:rsidRDefault="007714E7" w:rsidP="007714E7">
      <w:pPr>
        <w:pStyle w:val="Default"/>
        <w:jc w:val="both"/>
      </w:pPr>
      <w:r w:rsidRPr="007714E7">
        <w:rPr>
          <w:rFonts w:cs="Wingdings"/>
        </w:rPr>
        <w:t xml:space="preserve"> </w:t>
      </w:r>
      <w:proofErr w:type="spellStart"/>
      <w:r w:rsidRPr="007714E7">
        <w:rPr>
          <w:b/>
          <w:bCs/>
        </w:rPr>
        <w:t>Prefactibilidad</w:t>
      </w:r>
      <w:proofErr w:type="spellEnd"/>
      <w:r w:rsidRPr="007714E7">
        <w:rPr>
          <w:b/>
          <w:bCs/>
        </w:rPr>
        <w:t xml:space="preserve">: </w:t>
      </w:r>
      <w:r w:rsidRPr="007714E7">
        <w:t xml:space="preserve">en este estudio se evalúan las alternativas que fueron seleccionadas en la fase precedente. Se realizan estudios técnicos especializados de manera que al mejorar la calidad de la información reduzcan la incertidumbre para poder comparar las alternativas y decidir cuáles se descartan y cuál se selecciona. Estos estudios deben incluir al menos los efectos producidos por cambios en las variables relevantes del proyecto (sobre el valor presente neto, VPN, sobre cambios en los gastos de inversión y de operación del proyecto, y las estimaciones de la demanda y de la oferta). </w:t>
      </w:r>
    </w:p>
    <w:p w14:paraId="4E53B4E6" w14:textId="77777777" w:rsidR="007714E7" w:rsidRPr="007714E7" w:rsidRDefault="007714E7" w:rsidP="007714E7">
      <w:pPr>
        <w:autoSpaceDE w:val="0"/>
        <w:autoSpaceDN w:val="0"/>
        <w:adjustRightInd w:val="0"/>
        <w:spacing w:after="0" w:line="240" w:lineRule="auto"/>
        <w:rPr>
          <w:rFonts w:ascii="Verdana" w:hAnsi="Verdana" w:cs="Wingdings"/>
          <w:color w:val="000000"/>
          <w:sz w:val="24"/>
          <w:szCs w:val="24"/>
          <w:lang w:eastAsia="es-CO"/>
        </w:rPr>
      </w:pPr>
    </w:p>
    <w:p w14:paraId="7C4FCC9E" w14:textId="77777777" w:rsidR="007714E7" w:rsidRPr="007714E7" w:rsidRDefault="007714E7" w:rsidP="007714E7">
      <w:pPr>
        <w:autoSpaceDE w:val="0"/>
        <w:autoSpaceDN w:val="0"/>
        <w:adjustRightInd w:val="0"/>
        <w:spacing w:after="0" w:line="240" w:lineRule="auto"/>
        <w:jc w:val="both"/>
        <w:rPr>
          <w:rFonts w:ascii="Verdana" w:hAnsi="Verdana" w:cs="Verdana"/>
          <w:color w:val="000000"/>
          <w:sz w:val="24"/>
          <w:szCs w:val="24"/>
          <w:lang w:eastAsia="es-CO"/>
        </w:rPr>
      </w:pPr>
      <w:r w:rsidRPr="007714E7">
        <w:rPr>
          <w:rFonts w:ascii="Verdana" w:hAnsi="Verdana" w:cs="Wingdings"/>
          <w:color w:val="000000"/>
          <w:sz w:val="24"/>
          <w:szCs w:val="24"/>
          <w:lang w:eastAsia="es-CO"/>
        </w:rPr>
        <w:t xml:space="preserve"> </w:t>
      </w:r>
      <w:r w:rsidRPr="007714E7">
        <w:rPr>
          <w:rFonts w:ascii="Verdana" w:hAnsi="Verdana" w:cs="Verdana"/>
          <w:b/>
          <w:bCs/>
          <w:color w:val="000000"/>
          <w:sz w:val="24"/>
          <w:szCs w:val="24"/>
          <w:lang w:eastAsia="es-CO"/>
        </w:rPr>
        <w:t xml:space="preserve">Factibilidad: </w:t>
      </w:r>
      <w:r w:rsidRPr="007714E7">
        <w:rPr>
          <w:rFonts w:ascii="Verdana" w:hAnsi="Verdana" w:cs="Verdana"/>
          <w:color w:val="000000"/>
          <w:sz w:val="24"/>
          <w:szCs w:val="24"/>
          <w:lang w:eastAsia="es-CO"/>
        </w:rPr>
        <w:t xml:space="preserve">este nivel se orienta a definir detalladamente los aspectos técnicos de la solución planteada con el proyecto. Para ello se analiza minuciosamente la alternativa recomendada en la etapa anterior, prestándole particular atención al tamaño óptimo del proyecto, su momento de implementación o puesta en marcha, su estructura de financiamiento, su organización administrativa, su cronograma y su plan de monitoreo. </w:t>
      </w:r>
    </w:p>
    <w:p w14:paraId="1C69CD46" w14:textId="77777777" w:rsidR="007714E7" w:rsidRDefault="007714E7" w:rsidP="007714E7">
      <w:pPr>
        <w:autoSpaceDE w:val="0"/>
        <w:autoSpaceDN w:val="0"/>
        <w:adjustRightInd w:val="0"/>
        <w:spacing w:after="0" w:line="240" w:lineRule="auto"/>
        <w:jc w:val="both"/>
        <w:rPr>
          <w:rFonts w:ascii="Verdana" w:hAnsi="Verdana" w:cs="Verdana"/>
          <w:color w:val="000000"/>
          <w:sz w:val="24"/>
          <w:szCs w:val="24"/>
          <w:lang w:eastAsia="es-CO"/>
        </w:rPr>
      </w:pPr>
      <w:r w:rsidRPr="007714E7">
        <w:rPr>
          <w:rFonts w:ascii="Verdana" w:hAnsi="Verdana" w:cs="Verdana"/>
          <w:color w:val="000000"/>
          <w:sz w:val="24"/>
          <w:szCs w:val="24"/>
          <w:lang w:eastAsia="es-CO"/>
        </w:rPr>
        <w:t xml:space="preserve">Como se mencionó anteriormente, la formulación del proyecto se debe hacer desde la lógica de la cadena de valor. Esta plantea que para cumplir con unos objetivos específicos, los proyectos disponen de insumos que a través de un proceso de transformación (llamado actividades) generan unos productos. Estos últimos conducen a </w:t>
      </w:r>
      <w:r w:rsidRPr="007714E7">
        <w:rPr>
          <w:rFonts w:ascii="Verdana" w:hAnsi="Verdana" w:cs="Verdana"/>
          <w:color w:val="000000"/>
          <w:sz w:val="24"/>
          <w:szCs w:val="24"/>
          <w:lang w:eastAsia="es-CO"/>
        </w:rPr>
        <w:lastRenderedPageBreak/>
        <w:t xml:space="preserve">resultados en términos de los objetivos específicos propuestos, los cuales a su vez generan impactos, que se definen como los efectos esperados de los productos en condiciones económicas o sociales específicas de la población. </w:t>
      </w:r>
    </w:p>
    <w:p w14:paraId="21F4C448" w14:textId="77777777" w:rsidR="007714E7" w:rsidRDefault="007714E7" w:rsidP="007714E7">
      <w:pPr>
        <w:autoSpaceDE w:val="0"/>
        <w:autoSpaceDN w:val="0"/>
        <w:adjustRightInd w:val="0"/>
        <w:spacing w:after="0" w:line="240" w:lineRule="auto"/>
        <w:jc w:val="both"/>
        <w:rPr>
          <w:rFonts w:ascii="Verdana" w:hAnsi="Verdana" w:cs="Verdana"/>
          <w:color w:val="000000"/>
          <w:sz w:val="24"/>
          <w:szCs w:val="24"/>
          <w:lang w:eastAsia="es-CO"/>
        </w:rPr>
      </w:pPr>
    </w:p>
    <w:p w14:paraId="461ACD6E" w14:textId="77777777" w:rsidR="007714E7" w:rsidRPr="007714E7" w:rsidRDefault="00A75425" w:rsidP="007714E7">
      <w:pPr>
        <w:autoSpaceDE w:val="0"/>
        <w:autoSpaceDN w:val="0"/>
        <w:adjustRightInd w:val="0"/>
        <w:spacing w:after="0" w:line="240" w:lineRule="auto"/>
        <w:jc w:val="both"/>
        <w:rPr>
          <w:rFonts w:ascii="Verdana" w:hAnsi="Verdana" w:cs="Verdana"/>
          <w:color w:val="000000"/>
          <w:sz w:val="24"/>
          <w:szCs w:val="24"/>
          <w:lang w:eastAsia="es-CO"/>
        </w:rPr>
      </w:pPr>
      <w:r>
        <w:rPr>
          <w:rFonts w:ascii="Verdana" w:hAnsi="Verdana" w:cs="Verdana"/>
          <w:noProof/>
          <w:color w:val="000000"/>
          <w:sz w:val="24"/>
          <w:szCs w:val="24"/>
          <w:lang w:val="es-ES" w:eastAsia="es-ES"/>
        </w:rPr>
        <w:drawing>
          <wp:inline distT="0" distB="0" distL="0" distR="0" wp14:anchorId="48F967CC" wp14:editId="230FCB1D">
            <wp:extent cx="5610225" cy="142875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610225" cy="1428750"/>
                    </a:xfrm>
                    <a:prstGeom prst="rect">
                      <a:avLst/>
                    </a:prstGeom>
                    <a:noFill/>
                    <a:ln w="9525">
                      <a:noFill/>
                      <a:miter lim="800000"/>
                      <a:headEnd/>
                      <a:tailEnd/>
                    </a:ln>
                  </pic:spPr>
                </pic:pic>
              </a:graphicData>
            </a:graphic>
          </wp:inline>
        </w:drawing>
      </w:r>
    </w:p>
    <w:p w14:paraId="0D47D58C" w14:textId="77777777" w:rsidR="007714E7" w:rsidRPr="007714E7" w:rsidRDefault="007714E7" w:rsidP="007714E7">
      <w:pPr>
        <w:autoSpaceDE w:val="0"/>
        <w:autoSpaceDN w:val="0"/>
        <w:adjustRightInd w:val="0"/>
        <w:spacing w:after="0" w:line="240" w:lineRule="auto"/>
        <w:rPr>
          <w:rFonts w:ascii="Verdana" w:hAnsi="Verdana" w:cs="Verdana"/>
          <w:color w:val="000000"/>
          <w:sz w:val="24"/>
          <w:szCs w:val="24"/>
          <w:lang w:eastAsia="es-CO"/>
        </w:rPr>
      </w:pPr>
    </w:p>
    <w:p w14:paraId="17D81482" w14:textId="77777777" w:rsidR="007714E7" w:rsidRDefault="007714E7" w:rsidP="007714E7">
      <w:pPr>
        <w:jc w:val="both"/>
        <w:rPr>
          <w:rFonts w:ascii="Verdana" w:hAnsi="Verdana" w:cs="Verdana"/>
          <w:color w:val="000000"/>
          <w:sz w:val="24"/>
          <w:szCs w:val="24"/>
          <w:lang w:eastAsia="es-CO"/>
        </w:rPr>
      </w:pPr>
      <w:r w:rsidRPr="007714E7">
        <w:rPr>
          <w:rFonts w:ascii="Verdana" w:hAnsi="Verdana" w:cs="Verdana"/>
          <w:color w:val="000000"/>
          <w:sz w:val="24"/>
          <w:szCs w:val="24"/>
          <w:lang w:eastAsia="es-CO"/>
        </w:rPr>
        <w:t>Para evidenciar la cadena de valor del proyecto es muy útil la metodología de marco lógico la cual, a través de una estructura de cuatro filas y cuatro columnas, permite presentar de manera secuencial y jerarquizada los elementos mínimos que hacen parte de la formulación del proyecto de inversión. Esto le dará al gerente una mirada integral del mismo y por tanto facilitará un mayor conocimiento y control durante el desarrollo de cada una de sus etapas.</w:t>
      </w:r>
    </w:p>
    <w:p w14:paraId="57977EFD" w14:textId="77777777" w:rsidR="00B12B87" w:rsidRDefault="00B12B87" w:rsidP="007714E7">
      <w:pPr>
        <w:jc w:val="both"/>
        <w:rPr>
          <w:rFonts w:ascii="Verdana" w:hAnsi="Verdana" w:cs="Verdana"/>
          <w:color w:val="000000"/>
          <w:sz w:val="24"/>
          <w:szCs w:val="24"/>
          <w:lang w:eastAsia="es-CO"/>
        </w:rPr>
      </w:pPr>
    </w:p>
    <w:p w14:paraId="69EF9FDA" w14:textId="77777777" w:rsidR="00B12B87" w:rsidRDefault="00A75425" w:rsidP="007714E7">
      <w:pPr>
        <w:jc w:val="both"/>
        <w:rPr>
          <w:rFonts w:ascii="Verdana" w:hAnsi="Verdana"/>
          <w:sz w:val="24"/>
          <w:szCs w:val="24"/>
        </w:rPr>
      </w:pPr>
      <w:r>
        <w:rPr>
          <w:rFonts w:ascii="Verdana" w:hAnsi="Verdana"/>
          <w:noProof/>
          <w:sz w:val="24"/>
          <w:szCs w:val="24"/>
          <w:lang w:val="es-ES" w:eastAsia="es-ES"/>
        </w:rPr>
        <w:drawing>
          <wp:inline distT="0" distB="0" distL="0" distR="0" wp14:anchorId="2FEFCE62" wp14:editId="1DCD5DF2">
            <wp:extent cx="5610225" cy="119062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610225" cy="1190625"/>
                    </a:xfrm>
                    <a:prstGeom prst="rect">
                      <a:avLst/>
                    </a:prstGeom>
                    <a:noFill/>
                    <a:ln w="9525">
                      <a:noFill/>
                      <a:miter lim="800000"/>
                      <a:headEnd/>
                      <a:tailEnd/>
                    </a:ln>
                  </pic:spPr>
                </pic:pic>
              </a:graphicData>
            </a:graphic>
          </wp:inline>
        </w:drawing>
      </w:r>
    </w:p>
    <w:p w14:paraId="28D45646" w14:textId="77777777" w:rsidR="00B12B87" w:rsidRPr="00B12B87" w:rsidRDefault="00B12B87" w:rsidP="00B12B87">
      <w:pPr>
        <w:pStyle w:val="Default"/>
        <w:jc w:val="both"/>
      </w:pPr>
      <w:r w:rsidRPr="00B12B87">
        <w:t xml:space="preserve">El Fin, expresa la solución a un problema de desarrollo superior al que el proyecto espera contribuir. Responde la pregunta ¿Para qué? </w:t>
      </w:r>
    </w:p>
    <w:p w14:paraId="74FE7A5E" w14:textId="77777777" w:rsidR="00B12B87" w:rsidRPr="00B12B87" w:rsidRDefault="00B12B87" w:rsidP="00B12B87">
      <w:pPr>
        <w:pStyle w:val="Default"/>
        <w:jc w:val="both"/>
      </w:pPr>
      <w:r w:rsidRPr="00B12B87">
        <w:t xml:space="preserve">El Propósito, es el efecto que se espera al finalizar el proyecto, es el objetivo general del proyecto. Responde a la pregunta ¿Por qué? </w:t>
      </w:r>
    </w:p>
    <w:p w14:paraId="61A9582A" w14:textId="77777777" w:rsidR="00B12B87" w:rsidRDefault="00B12B87" w:rsidP="00B12B87">
      <w:pPr>
        <w:pStyle w:val="Default"/>
        <w:jc w:val="both"/>
      </w:pPr>
      <w:r w:rsidRPr="00B12B87">
        <w:lastRenderedPageBreak/>
        <w:t xml:space="preserve">Los Componentes, son los resultados específicos del proyecto, corresponden a los objetivos específicos definidos y responden a la pregunta ¿Qué? </w:t>
      </w:r>
    </w:p>
    <w:p w14:paraId="38A83261" w14:textId="77777777" w:rsidR="00B12B87" w:rsidRPr="00B12B87" w:rsidRDefault="00B12B87" w:rsidP="00B12B87">
      <w:pPr>
        <w:pStyle w:val="Default"/>
        <w:jc w:val="both"/>
      </w:pPr>
    </w:p>
    <w:p w14:paraId="27A17507" w14:textId="77777777" w:rsidR="00B12B87" w:rsidRDefault="00B12B87" w:rsidP="00B12B87">
      <w:pPr>
        <w:pStyle w:val="Default"/>
        <w:jc w:val="both"/>
      </w:pPr>
      <w:r w:rsidRPr="00B12B87">
        <w:t xml:space="preserve">Las Actividades, tal y como se definen para la cadena de valor, representan las acciones necesarias para la generación de los productos y obtención de los resultados del proyecto. Responden a la pregunta ¿Cómo? </w:t>
      </w:r>
    </w:p>
    <w:p w14:paraId="78135373" w14:textId="77777777" w:rsidR="00B12B87" w:rsidRPr="00B12B87" w:rsidRDefault="00B12B87" w:rsidP="00B12B87">
      <w:pPr>
        <w:pStyle w:val="Default"/>
        <w:jc w:val="both"/>
      </w:pPr>
    </w:p>
    <w:p w14:paraId="18754EAD" w14:textId="77777777" w:rsidR="00B12B87" w:rsidRDefault="00B12B87" w:rsidP="00B12B87">
      <w:pPr>
        <w:pStyle w:val="Default"/>
        <w:jc w:val="both"/>
      </w:pPr>
      <w:r w:rsidRPr="00B12B87">
        <w:t xml:space="preserve">Los indicadores, por su parte, son representaciones cuantitativas, verificables objetivamente, a partir de las cuales se registra, procesa y presenta la información necesaria para medir el avance o retroceso en el logro de un determinado objetivo. De acuerdo con el nivel de la matriz que se quiera medir y con su contribución a la cadena de valor, se incluyen indicadores de gestión (actividades), producto (componentes), resultado (propósito) o impacto (fin)2. </w:t>
      </w:r>
    </w:p>
    <w:p w14:paraId="67580BE7" w14:textId="77777777" w:rsidR="00B12B87" w:rsidRPr="00B12B87" w:rsidRDefault="00B12B87" w:rsidP="00B12B87">
      <w:pPr>
        <w:pStyle w:val="Default"/>
        <w:jc w:val="both"/>
      </w:pPr>
    </w:p>
    <w:p w14:paraId="37CD7A94" w14:textId="77777777" w:rsidR="00B12B87" w:rsidRDefault="00B12B87" w:rsidP="00B12B87">
      <w:pPr>
        <w:pStyle w:val="Default"/>
        <w:jc w:val="both"/>
      </w:pPr>
      <w:r w:rsidRPr="00B12B87">
        <w:t xml:space="preserve">Los medios de verificación señalan las fuentes de información necesaria para el cálculo de los indicadores. </w:t>
      </w:r>
    </w:p>
    <w:p w14:paraId="60E45B8D" w14:textId="77777777" w:rsidR="00B12B87" w:rsidRPr="00B12B87" w:rsidRDefault="00B12B87" w:rsidP="00B12B87">
      <w:pPr>
        <w:pStyle w:val="Default"/>
        <w:jc w:val="both"/>
      </w:pPr>
    </w:p>
    <w:p w14:paraId="33991D9E" w14:textId="77777777" w:rsidR="00B12B87" w:rsidRPr="00B12B87" w:rsidRDefault="00B12B87" w:rsidP="00B12B87">
      <w:pPr>
        <w:jc w:val="both"/>
        <w:rPr>
          <w:rFonts w:ascii="Verdana" w:hAnsi="Verdana"/>
          <w:sz w:val="24"/>
          <w:szCs w:val="24"/>
        </w:rPr>
      </w:pPr>
      <w:r w:rsidRPr="00B12B87">
        <w:rPr>
          <w:rFonts w:ascii="Verdana" w:hAnsi="Verdana"/>
          <w:sz w:val="24"/>
          <w:szCs w:val="24"/>
        </w:rPr>
        <w:t>Finalmente, los supuestos expresan las condiciones necesarias que deben darse en cada nivel para que se logre avanzar al siguiente nivel de la matriz. Para identificarlos, se deben considerar los riesgos que están más allá del control directo de la gerencia del proyecto. Es decir, existirán supuestos en el nivel de las actividades, y solo si éstos se cumplen, permitirán avanzar hacia el logro de los componentes u objetivos específicos del proyecto.</w:t>
      </w:r>
    </w:p>
    <w:p w14:paraId="141217BC" w14:textId="77777777" w:rsidR="00A76609" w:rsidRDefault="00A76609" w:rsidP="00A76609">
      <w:pPr>
        <w:ind w:left="1080"/>
        <w:rPr>
          <w:rFonts w:ascii="Verdana" w:hAnsi="Verdana"/>
          <w:sz w:val="24"/>
          <w:szCs w:val="24"/>
        </w:rPr>
      </w:pPr>
    </w:p>
    <w:p w14:paraId="152538E7" w14:textId="77777777" w:rsidR="00AD119A" w:rsidRPr="005148C5" w:rsidRDefault="00AD119A" w:rsidP="00A76609">
      <w:pPr>
        <w:ind w:left="1080"/>
        <w:rPr>
          <w:rFonts w:ascii="Verdana" w:hAnsi="Verdana"/>
          <w:sz w:val="24"/>
          <w:szCs w:val="24"/>
        </w:rPr>
      </w:pPr>
    </w:p>
    <w:p w14:paraId="5004B2D6" w14:textId="77777777" w:rsidR="00FA4475" w:rsidRPr="005148C5" w:rsidRDefault="00FA4475" w:rsidP="00FA4475">
      <w:pPr>
        <w:numPr>
          <w:ilvl w:val="0"/>
          <w:numId w:val="6"/>
        </w:numPr>
        <w:rPr>
          <w:rFonts w:ascii="Verdana" w:hAnsi="Verdana"/>
          <w:sz w:val="24"/>
          <w:szCs w:val="24"/>
        </w:rPr>
      </w:pPr>
      <w:r w:rsidRPr="005148C5">
        <w:rPr>
          <w:rFonts w:ascii="Verdana" w:hAnsi="Verdana"/>
          <w:b/>
          <w:bCs/>
          <w:sz w:val="24"/>
          <w:szCs w:val="24"/>
        </w:rPr>
        <w:t xml:space="preserve">ETAPA DE INVERSIÓN </w:t>
      </w:r>
    </w:p>
    <w:p w14:paraId="5F4D8911" w14:textId="77777777" w:rsidR="00A76609" w:rsidRPr="005148C5" w:rsidRDefault="00FA4475" w:rsidP="00A76609">
      <w:pPr>
        <w:jc w:val="both"/>
        <w:rPr>
          <w:rFonts w:ascii="Verdana" w:hAnsi="Verdana"/>
          <w:sz w:val="24"/>
          <w:szCs w:val="24"/>
        </w:rPr>
      </w:pPr>
      <w:r w:rsidRPr="005148C5">
        <w:rPr>
          <w:rFonts w:ascii="Verdana" w:hAnsi="Verdana"/>
          <w:sz w:val="24"/>
          <w:szCs w:val="24"/>
        </w:rPr>
        <w:lastRenderedPageBreak/>
        <w:t xml:space="preserve">En esta etapa el Municipio realizan los procesos de ejecución y seguimiento. </w:t>
      </w:r>
    </w:p>
    <w:p w14:paraId="3C903C66" w14:textId="77777777" w:rsidR="00FA4475" w:rsidRPr="005148C5" w:rsidRDefault="00FA4475" w:rsidP="00A76609">
      <w:pPr>
        <w:jc w:val="both"/>
        <w:rPr>
          <w:rFonts w:ascii="Verdana" w:hAnsi="Verdana"/>
          <w:sz w:val="24"/>
          <w:szCs w:val="24"/>
        </w:rPr>
      </w:pPr>
      <w:r w:rsidRPr="005148C5">
        <w:rPr>
          <w:rFonts w:ascii="Verdana" w:hAnsi="Verdana"/>
          <w:sz w:val="24"/>
          <w:szCs w:val="24"/>
        </w:rPr>
        <w:t xml:space="preserve">La ejecución se desarrolla física y financieramente. Durante este periodo se llevan a cabo las actividades necesarias para la obtención del producto o productos del proyecto. Las actividades deben ser claras, concretas y estar programadas en el tiempo, pues ellas indicarán el monto de recursos que se requiere anualmente para poder lograr el producto en el tiempo estipulado. </w:t>
      </w:r>
    </w:p>
    <w:p w14:paraId="0469EC20" w14:textId="77777777" w:rsidR="00FA4475" w:rsidRPr="005148C5" w:rsidRDefault="00FA4475" w:rsidP="00A76609">
      <w:pPr>
        <w:jc w:val="both"/>
        <w:rPr>
          <w:rFonts w:ascii="Verdana" w:hAnsi="Verdana"/>
          <w:sz w:val="24"/>
          <w:szCs w:val="24"/>
        </w:rPr>
      </w:pPr>
      <w:r w:rsidRPr="005148C5">
        <w:rPr>
          <w:rFonts w:ascii="Verdana" w:hAnsi="Verdana"/>
          <w:sz w:val="24"/>
          <w:szCs w:val="24"/>
        </w:rPr>
        <w:t xml:space="preserve">El seguimiento va de la mano con la ejecución. Este se realiza a los insumos, actividades y productos planteados en la cadena de valor del proyecto a través de indicadores de producto y de gestión que son los que miden el comportamiento físico del proyecto. En los primeros se reporta el avance en la obtención del producto durante el horizonte del proyecto. Los segundos, miden anualmente el cumplimiento de las actividades necesarias para obtener el o los productos del proyecto programados para ese momento. También se realiza seguimiento cronológico (tiempos programados Vs. tiempos observados) y presupuestal (compromisos, obligaciones y pagos). </w:t>
      </w:r>
    </w:p>
    <w:p w14:paraId="6E943DA5" w14:textId="77777777" w:rsidR="00FA4475" w:rsidRPr="005148C5" w:rsidRDefault="00FA4475" w:rsidP="00FA4475">
      <w:pPr>
        <w:rPr>
          <w:rFonts w:ascii="Verdana" w:hAnsi="Verdana"/>
          <w:b/>
          <w:bCs/>
          <w:sz w:val="24"/>
          <w:szCs w:val="24"/>
        </w:rPr>
      </w:pPr>
    </w:p>
    <w:p w14:paraId="480DE1B8" w14:textId="77777777" w:rsidR="00FA4475" w:rsidRPr="005148C5" w:rsidRDefault="00FA4475" w:rsidP="00FA4475">
      <w:pPr>
        <w:numPr>
          <w:ilvl w:val="0"/>
          <w:numId w:val="6"/>
        </w:numPr>
        <w:rPr>
          <w:rFonts w:ascii="Verdana" w:hAnsi="Verdana"/>
          <w:sz w:val="24"/>
          <w:szCs w:val="24"/>
        </w:rPr>
      </w:pPr>
      <w:r w:rsidRPr="005148C5">
        <w:rPr>
          <w:rFonts w:ascii="Verdana" w:hAnsi="Verdana"/>
          <w:b/>
          <w:bCs/>
          <w:sz w:val="24"/>
          <w:szCs w:val="24"/>
        </w:rPr>
        <w:t xml:space="preserve">ETAPA DE OPERACIÓN </w:t>
      </w:r>
    </w:p>
    <w:p w14:paraId="57993692" w14:textId="77777777" w:rsidR="00FA4475" w:rsidRPr="005148C5" w:rsidRDefault="00FA4475" w:rsidP="00A76609">
      <w:pPr>
        <w:jc w:val="both"/>
        <w:rPr>
          <w:rFonts w:ascii="Verdana" w:hAnsi="Verdana"/>
          <w:sz w:val="24"/>
          <w:szCs w:val="24"/>
        </w:rPr>
      </w:pPr>
      <w:r w:rsidRPr="005148C5">
        <w:rPr>
          <w:rFonts w:ascii="Verdana" w:hAnsi="Verdana"/>
          <w:sz w:val="24"/>
          <w:szCs w:val="24"/>
        </w:rPr>
        <w:t>Momento en el cual se empieza a utilizar el bien o servicio obtenido en la etapa anterior y por tanto, se inicia la generación del beneficio. Esta etapa dura el tiempo que se estipuló en la etapa de pre inversión para alcanzar los objetivos del proyecto, es decir, la operación va hasta el periodo en que se espera que ya no se presente el problema que se está atacando con el proyecto. Durante esta etapa también existe seguimiento, el cual busca medir los resultados y el impacto en la cadena de valor.</w:t>
      </w:r>
    </w:p>
    <w:p w14:paraId="2BCF5A01" w14:textId="77777777" w:rsidR="00A76609" w:rsidRPr="00A76609" w:rsidRDefault="00A76609" w:rsidP="005148C5"/>
    <w:p w14:paraId="4CBC9F78" w14:textId="77777777" w:rsidR="00FA4475" w:rsidRPr="005148C5" w:rsidRDefault="00FA4475" w:rsidP="00FA4475">
      <w:pPr>
        <w:numPr>
          <w:ilvl w:val="0"/>
          <w:numId w:val="6"/>
        </w:numPr>
        <w:rPr>
          <w:rFonts w:ascii="Verdana" w:hAnsi="Verdana"/>
          <w:sz w:val="24"/>
          <w:szCs w:val="24"/>
        </w:rPr>
      </w:pPr>
      <w:r w:rsidRPr="005148C5">
        <w:rPr>
          <w:rFonts w:ascii="Verdana" w:hAnsi="Verdana"/>
          <w:b/>
          <w:bCs/>
          <w:sz w:val="24"/>
          <w:szCs w:val="24"/>
        </w:rPr>
        <w:t xml:space="preserve">ETAPA DE EVALUACIÓN EXPOST </w:t>
      </w:r>
    </w:p>
    <w:p w14:paraId="7B3EA6E4" w14:textId="77777777" w:rsidR="00FA4475" w:rsidRPr="005148C5" w:rsidRDefault="00FA4475" w:rsidP="00A76609">
      <w:pPr>
        <w:jc w:val="both"/>
        <w:rPr>
          <w:rFonts w:ascii="Verdana" w:hAnsi="Verdana"/>
          <w:sz w:val="24"/>
          <w:szCs w:val="24"/>
        </w:rPr>
      </w:pPr>
      <w:r w:rsidRPr="005148C5">
        <w:rPr>
          <w:rFonts w:ascii="Verdana" w:hAnsi="Verdana"/>
          <w:sz w:val="24"/>
          <w:szCs w:val="24"/>
        </w:rPr>
        <w:t>Esta etapa se realiza generalmente al final del tiempo de evaluación del proyecto para medir cómo este contribuye en largo plazo a la solución de las problemáticas percibidas en un sector determinado. Esta corresponde a una evaluación de impacto que usualmente se realiza a nivel de políticas y por tanto, el proyecto se constituye en insumo para la misma.</w:t>
      </w:r>
    </w:p>
    <w:p w14:paraId="2D95730A" w14:textId="77777777" w:rsidR="00FB30C9" w:rsidRPr="005148C5" w:rsidRDefault="00A75425" w:rsidP="00FA4475">
      <w:pPr>
        <w:rPr>
          <w:rFonts w:ascii="Verdana" w:hAnsi="Verdana"/>
          <w:sz w:val="24"/>
          <w:szCs w:val="24"/>
        </w:rPr>
      </w:pPr>
      <w:r>
        <w:rPr>
          <w:rFonts w:ascii="Verdana" w:hAnsi="Verdana"/>
          <w:noProof/>
          <w:sz w:val="24"/>
          <w:szCs w:val="24"/>
          <w:lang w:val="es-ES" w:eastAsia="es-ES"/>
        </w:rPr>
        <w:drawing>
          <wp:inline distT="0" distB="0" distL="0" distR="0" wp14:anchorId="6A99C64F" wp14:editId="2859A3C9">
            <wp:extent cx="5610225" cy="4314825"/>
            <wp:effectExtent l="19050" t="0" r="952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srcRect/>
                    <a:stretch>
                      <a:fillRect/>
                    </a:stretch>
                  </pic:blipFill>
                  <pic:spPr bwMode="auto">
                    <a:xfrm>
                      <a:off x="0" y="0"/>
                      <a:ext cx="5610225" cy="4314825"/>
                    </a:xfrm>
                    <a:prstGeom prst="rect">
                      <a:avLst/>
                    </a:prstGeom>
                    <a:noFill/>
                    <a:ln w="9525">
                      <a:noFill/>
                      <a:miter lim="800000"/>
                      <a:headEnd/>
                      <a:tailEnd/>
                    </a:ln>
                  </pic:spPr>
                </pic:pic>
              </a:graphicData>
            </a:graphic>
          </wp:inline>
        </w:drawing>
      </w:r>
    </w:p>
    <w:p w14:paraId="596B03FF" w14:textId="77777777" w:rsidR="00A76609" w:rsidRDefault="00FB30C9" w:rsidP="002D37C4">
      <w:pPr>
        <w:rPr>
          <w:rFonts w:ascii="Verdana" w:hAnsi="Verdana"/>
          <w:sz w:val="23"/>
          <w:szCs w:val="23"/>
        </w:rPr>
      </w:pPr>
      <w:r w:rsidRPr="007D4987">
        <w:rPr>
          <w:rFonts w:ascii="Verdana" w:hAnsi="Verdana"/>
          <w:sz w:val="23"/>
          <w:szCs w:val="23"/>
        </w:rPr>
        <w:lastRenderedPageBreak/>
        <w:br w:type="page"/>
      </w:r>
    </w:p>
    <w:p w14:paraId="798544C5" w14:textId="77777777" w:rsidR="002D37C4" w:rsidRDefault="002D37C4" w:rsidP="002D37C4">
      <w:pPr>
        <w:rPr>
          <w:rFonts w:ascii="Verdana" w:hAnsi="Verdana"/>
          <w:sz w:val="23"/>
          <w:szCs w:val="23"/>
        </w:rPr>
      </w:pPr>
    </w:p>
    <w:p w14:paraId="08AC326E" w14:textId="77777777" w:rsidR="002D37C4" w:rsidRDefault="002D37C4" w:rsidP="002D37C4">
      <w:pPr>
        <w:rPr>
          <w:rFonts w:ascii="Verdana" w:hAnsi="Verdana"/>
          <w:sz w:val="23"/>
          <w:szCs w:val="23"/>
        </w:rPr>
      </w:pPr>
    </w:p>
    <w:p w14:paraId="511758FD" w14:textId="77777777" w:rsidR="002D37C4" w:rsidRDefault="002D37C4" w:rsidP="002D37C4">
      <w:pPr>
        <w:rPr>
          <w:rFonts w:ascii="Verdana" w:hAnsi="Verdana" w:cs="Arial"/>
          <w:sz w:val="56"/>
          <w:szCs w:val="56"/>
        </w:rPr>
      </w:pPr>
    </w:p>
    <w:p w14:paraId="07BDB024" w14:textId="77777777" w:rsidR="00A76609" w:rsidRPr="00A76609" w:rsidRDefault="00A76609" w:rsidP="00A76609">
      <w:pPr>
        <w:pStyle w:val="Sinespaciado"/>
        <w:jc w:val="center"/>
        <w:rPr>
          <w:rFonts w:ascii="Verdana" w:hAnsi="Verdana"/>
          <w:sz w:val="56"/>
          <w:szCs w:val="56"/>
        </w:rPr>
      </w:pPr>
      <w:r>
        <w:rPr>
          <w:sz w:val="56"/>
          <w:szCs w:val="56"/>
        </w:rPr>
        <w:t xml:space="preserve">2. </w:t>
      </w:r>
      <w:r w:rsidRPr="00A76609">
        <w:rPr>
          <w:rFonts w:ascii="Verdana" w:hAnsi="Verdana"/>
          <w:sz w:val="56"/>
          <w:szCs w:val="56"/>
        </w:rPr>
        <w:t>PROCEDIMIENTOS Y CRITERIOS  PARA LA PRESENTACION, REGISTRO Y FINANCIACION DE  PROYECTOS DE INVERSION EN EL MUNICIPIO DE YONDO-ANTIOQUIA</w:t>
      </w:r>
    </w:p>
    <w:p w14:paraId="131AFA78" w14:textId="77777777" w:rsidR="00FA4475" w:rsidRPr="00A76609" w:rsidRDefault="00A76609" w:rsidP="00F57755">
      <w:pPr>
        <w:jc w:val="both"/>
        <w:rPr>
          <w:rFonts w:ascii="Verdana" w:hAnsi="Verdana" w:cs="Arial"/>
          <w:sz w:val="24"/>
          <w:szCs w:val="24"/>
        </w:rPr>
      </w:pPr>
      <w:r w:rsidRPr="00A76609">
        <w:rPr>
          <w:rFonts w:ascii="Verdana" w:hAnsi="Verdana" w:cs="Arial"/>
          <w:sz w:val="56"/>
          <w:szCs w:val="56"/>
        </w:rPr>
        <w:br w:type="page"/>
      </w:r>
      <w:r w:rsidR="00F57755" w:rsidRPr="00F57755">
        <w:rPr>
          <w:rFonts w:ascii="Verdana" w:hAnsi="Verdana" w:cs="Arial"/>
          <w:sz w:val="24"/>
          <w:szCs w:val="24"/>
        </w:rPr>
        <w:lastRenderedPageBreak/>
        <w:t>6.</w:t>
      </w:r>
      <w:r w:rsidR="00F57755">
        <w:rPr>
          <w:rFonts w:ascii="Verdana" w:hAnsi="Verdana" w:cs="Arial"/>
          <w:sz w:val="56"/>
          <w:szCs w:val="56"/>
        </w:rPr>
        <w:t xml:space="preserve"> </w:t>
      </w:r>
      <w:r w:rsidR="00FB30C9" w:rsidRPr="00A76609">
        <w:rPr>
          <w:rFonts w:ascii="Verdana" w:hAnsi="Verdana" w:cs="Arial"/>
          <w:sz w:val="24"/>
          <w:szCs w:val="24"/>
        </w:rPr>
        <w:t xml:space="preserve">PROCEDIMIENTOS </w:t>
      </w:r>
      <w:r w:rsidRPr="00A76609">
        <w:rPr>
          <w:rFonts w:ascii="Verdana" w:hAnsi="Verdana" w:cs="Arial"/>
          <w:sz w:val="24"/>
          <w:szCs w:val="24"/>
        </w:rPr>
        <w:t xml:space="preserve">Y CRITERIOS </w:t>
      </w:r>
      <w:r w:rsidR="00FB30C9" w:rsidRPr="00A76609">
        <w:rPr>
          <w:rFonts w:ascii="Verdana" w:hAnsi="Verdana" w:cs="Arial"/>
          <w:sz w:val="24"/>
          <w:szCs w:val="24"/>
        </w:rPr>
        <w:t xml:space="preserve"> </w:t>
      </w:r>
      <w:r>
        <w:rPr>
          <w:rFonts w:ascii="Verdana" w:hAnsi="Verdana" w:cs="Arial"/>
          <w:sz w:val="24"/>
          <w:szCs w:val="24"/>
        </w:rPr>
        <w:t xml:space="preserve">PARA LA PRESENTACION, REGISTRO Y FINANCIACION DE </w:t>
      </w:r>
      <w:r w:rsidR="00FB30C9" w:rsidRPr="00A76609">
        <w:rPr>
          <w:rFonts w:ascii="Verdana" w:hAnsi="Verdana" w:cs="Arial"/>
          <w:sz w:val="24"/>
          <w:szCs w:val="24"/>
        </w:rPr>
        <w:t xml:space="preserve"> PROYECTOS DE INVERSION</w:t>
      </w:r>
      <w:r>
        <w:rPr>
          <w:rFonts w:ascii="Verdana" w:hAnsi="Verdana" w:cs="Arial"/>
          <w:sz w:val="24"/>
          <w:szCs w:val="24"/>
        </w:rPr>
        <w:t xml:space="preserve"> EN </w:t>
      </w:r>
      <w:r w:rsidR="00F57755">
        <w:rPr>
          <w:rFonts w:ascii="Verdana" w:hAnsi="Verdana" w:cs="Arial"/>
          <w:sz w:val="24"/>
          <w:szCs w:val="24"/>
        </w:rPr>
        <w:t>EL MUNICIPIO DE YONDO-ANTIOQUIA.</w:t>
      </w:r>
    </w:p>
    <w:p w14:paraId="0D079993" w14:textId="77777777" w:rsidR="00FB30C9" w:rsidRPr="00A76609" w:rsidRDefault="00FB30C9" w:rsidP="00A14432">
      <w:pPr>
        <w:rPr>
          <w:rFonts w:ascii="Verdana" w:hAnsi="Verdana" w:cs="Arial"/>
          <w:color w:val="000000"/>
          <w:sz w:val="24"/>
          <w:szCs w:val="24"/>
        </w:rPr>
      </w:pPr>
    </w:p>
    <w:p w14:paraId="779B56EB"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La presentación de los proyectos será responsabilidad de la Comunidad, las Secretarias y las entidades descentralizadas del Municipio, independiente de la fuente de financiación.</w:t>
      </w:r>
    </w:p>
    <w:p w14:paraId="1D627042"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64794341"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Los proyectos originados en el Despacho del Alcalde, las diferentes Secretarías de la administración Municipal, las entidades descentralizadas, se deben formular en la metodología correspondiente y dirigirse al comité evaluador de proyectos para su estudio y viabilidad. Una vez cumplidos los requisitos del comité evaluador podrá ser enviado a la oficina de proyectos para su registro.</w:t>
      </w:r>
    </w:p>
    <w:p w14:paraId="1B16060F"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36F32113"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Los proyectos originados en la comunidad, se deben inscribir en la ficha</w:t>
      </w:r>
    </w:p>
    <w:p w14:paraId="2848B583"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 xml:space="preserve">“Proyecto Comunitario”, la cual deberá ser entregada en la Secretaría competente según el sector de inversión y/o el tipo específico de gasto. Esta será la encargada de formular el proyecto adecuadamente de acuerdo a la metodología, emitir el concepto de viabilidad y enviarlo a la oficina de planeación para su registro. </w:t>
      </w:r>
    </w:p>
    <w:p w14:paraId="086833BE"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2095A8A3" w14:textId="77777777" w:rsidR="00A76609" w:rsidRPr="00A76609" w:rsidRDefault="00F57755" w:rsidP="00A76609">
      <w:pPr>
        <w:autoSpaceDE w:val="0"/>
        <w:autoSpaceDN w:val="0"/>
        <w:adjustRightInd w:val="0"/>
        <w:spacing w:after="0" w:line="240" w:lineRule="auto"/>
        <w:jc w:val="both"/>
        <w:rPr>
          <w:rFonts w:ascii="Verdana" w:hAnsi="Verdana" w:cs="TTE1FCA6B8t00"/>
          <w:b/>
          <w:sz w:val="24"/>
          <w:szCs w:val="24"/>
          <w:lang w:eastAsia="es-CO"/>
        </w:rPr>
      </w:pPr>
      <w:r>
        <w:rPr>
          <w:rFonts w:ascii="Verdana" w:hAnsi="Verdana" w:cs="TTE1FCA6B8t00"/>
          <w:b/>
          <w:sz w:val="24"/>
          <w:szCs w:val="24"/>
          <w:lang w:eastAsia="es-CO"/>
        </w:rPr>
        <w:t>6.</w:t>
      </w:r>
      <w:r w:rsidR="00A76609" w:rsidRPr="00A76609">
        <w:rPr>
          <w:rFonts w:ascii="Verdana" w:hAnsi="Verdana" w:cs="TTE1FCA6B8t00"/>
          <w:b/>
          <w:sz w:val="24"/>
          <w:szCs w:val="24"/>
          <w:lang w:eastAsia="es-CO"/>
        </w:rPr>
        <w:t>1.</w:t>
      </w:r>
      <w:r w:rsidR="00A76609">
        <w:rPr>
          <w:rFonts w:ascii="Verdana" w:hAnsi="Verdana" w:cs="TTE1FCA6B8t00"/>
          <w:sz w:val="24"/>
          <w:szCs w:val="24"/>
          <w:lang w:eastAsia="es-CO"/>
        </w:rPr>
        <w:t xml:space="preserve"> </w:t>
      </w:r>
      <w:r w:rsidR="00A76609">
        <w:rPr>
          <w:rFonts w:ascii="Verdana" w:hAnsi="Verdana" w:cs="TTE1FCA6B8t00"/>
          <w:b/>
          <w:sz w:val="24"/>
          <w:szCs w:val="24"/>
          <w:lang w:eastAsia="es-CO"/>
        </w:rPr>
        <w:t>DOCU</w:t>
      </w:r>
      <w:r w:rsidR="00AA4048">
        <w:rPr>
          <w:rFonts w:ascii="Verdana" w:hAnsi="Verdana" w:cs="TTE1FCA6B8t00"/>
          <w:b/>
          <w:sz w:val="24"/>
          <w:szCs w:val="24"/>
          <w:lang w:eastAsia="es-CO"/>
        </w:rPr>
        <w:t>M</w:t>
      </w:r>
      <w:r w:rsidR="00A76609">
        <w:rPr>
          <w:rFonts w:ascii="Verdana" w:hAnsi="Verdana" w:cs="TTE1FCA6B8t00"/>
          <w:b/>
          <w:sz w:val="24"/>
          <w:szCs w:val="24"/>
          <w:lang w:eastAsia="es-CO"/>
        </w:rPr>
        <w:t>ENTOS Y FORMATOS PARA DILIGENCIAR</w:t>
      </w:r>
    </w:p>
    <w:p w14:paraId="287339ED"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6782023A"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Para presentar un proyecto al Banco de Proyectos de Inversión Municipal, se debe anexar la siguiente información:</w:t>
      </w:r>
    </w:p>
    <w:p w14:paraId="019C4FB4"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64AA5DB1" w14:textId="77777777" w:rsidR="00A76609" w:rsidRPr="00060848" w:rsidRDefault="00A76609" w:rsidP="00A76609">
      <w:pPr>
        <w:autoSpaceDE w:val="0"/>
        <w:autoSpaceDN w:val="0"/>
        <w:adjustRightInd w:val="0"/>
        <w:spacing w:after="0" w:line="240" w:lineRule="auto"/>
        <w:jc w:val="both"/>
        <w:rPr>
          <w:rFonts w:ascii="Verdana" w:hAnsi="Verdana" w:cs="TTE1E313A0t00"/>
          <w:color w:val="538135"/>
          <w:sz w:val="20"/>
          <w:szCs w:val="20"/>
          <w:lang w:eastAsia="es-CO"/>
        </w:rPr>
      </w:pPr>
      <w:r w:rsidRPr="00BF7765">
        <w:rPr>
          <w:rFonts w:ascii="Verdana" w:hAnsi="Verdana" w:cs="Symbol"/>
          <w:sz w:val="24"/>
          <w:szCs w:val="24"/>
          <w:lang w:eastAsia="es-CO"/>
        </w:rPr>
        <w:t xml:space="preserve">· </w:t>
      </w:r>
      <w:r w:rsidRPr="00BF7765">
        <w:rPr>
          <w:rFonts w:ascii="Verdana" w:hAnsi="Verdana" w:cs="TTE1E313A0t00"/>
          <w:sz w:val="24"/>
          <w:szCs w:val="24"/>
          <w:lang w:eastAsia="es-CO"/>
        </w:rPr>
        <w:t xml:space="preserve">Copia en medio </w:t>
      </w:r>
      <w:r w:rsidR="00486522" w:rsidRPr="00BF7765">
        <w:rPr>
          <w:rFonts w:ascii="Verdana" w:hAnsi="Verdana" w:cs="TTE1E313A0t00"/>
          <w:sz w:val="24"/>
          <w:szCs w:val="24"/>
          <w:lang w:eastAsia="es-CO"/>
        </w:rPr>
        <w:t>magnética</w:t>
      </w:r>
      <w:r w:rsidRPr="00BF7765">
        <w:rPr>
          <w:rFonts w:ascii="Verdana" w:hAnsi="Verdana" w:cs="TTE1E313A0t00"/>
          <w:sz w:val="24"/>
          <w:szCs w:val="24"/>
          <w:lang w:eastAsia="es-CO"/>
        </w:rPr>
        <w:t xml:space="preserve"> del Proyecto formulado en la metodología general ajustada</w:t>
      </w:r>
      <w:r w:rsidR="00486522">
        <w:rPr>
          <w:rFonts w:ascii="Verdana" w:hAnsi="Verdana" w:cs="TTE1E313A0t00"/>
          <w:sz w:val="24"/>
          <w:szCs w:val="24"/>
          <w:lang w:eastAsia="es-CO"/>
        </w:rPr>
        <w:t>.</w:t>
      </w:r>
      <w:r w:rsidR="00AE3719" w:rsidRPr="00060848">
        <w:rPr>
          <w:rFonts w:ascii="Verdana" w:hAnsi="Verdana" w:cs="TTE1E313A0t00"/>
          <w:color w:val="538135"/>
          <w:sz w:val="20"/>
          <w:szCs w:val="20"/>
          <w:lang w:eastAsia="es-CO"/>
        </w:rPr>
        <w:t xml:space="preserve"> </w:t>
      </w:r>
    </w:p>
    <w:p w14:paraId="76D93D12" w14:textId="77777777" w:rsidR="00A76609" w:rsidRPr="00BF7765"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BF7765">
        <w:rPr>
          <w:rFonts w:ascii="Verdana" w:hAnsi="Verdana" w:cs="Symbol"/>
          <w:sz w:val="24"/>
          <w:szCs w:val="24"/>
          <w:lang w:eastAsia="es-CO"/>
        </w:rPr>
        <w:t xml:space="preserve">· </w:t>
      </w:r>
      <w:r w:rsidRPr="00BF7765">
        <w:rPr>
          <w:rFonts w:ascii="Verdana" w:hAnsi="Verdana" w:cs="TTE1E313A0t00"/>
          <w:sz w:val="24"/>
          <w:szCs w:val="24"/>
          <w:lang w:eastAsia="es-CO"/>
        </w:rPr>
        <w:t xml:space="preserve">Copia impresa de la Ficha EBI completamente diligenciada (de </w:t>
      </w:r>
      <w:r w:rsidR="00BF7765" w:rsidRPr="00BF7765">
        <w:rPr>
          <w:rFonts w:ascii="Verdana" w:hAnsi="Verdana" w:cs="TTE1E313A0t00"/>
          <w:sz w:val="24"/>
          <w:szCs w:val="24"/>
          <w:lang w:eastAsia="es-CO"/>
        </w:rPr>
        <w:t>la Metodología General Ajustada).</w:t>
      </w:r>
    </w:p>
    <w:p w14:paraId="0708C4D1"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Symbol"/>
          <w:sz w:val="24"/>
          <w:szCs w:val="24"/>
          <w:lang w:eastAsia="es-CO"/>
        </w:rPr>
        <w:t xml:space="preserve">· </w:t>
      </w:r>
      <w:r w:rsidRPr="00A76609">
        <w:rPr>
          <w:rFonts w:ascii="Verdana" w:hAnsi="Verdana" w:cs="TTE1E313A0t00"/>
          <w:sz w:val="24"/>
          <w:szCs w:val="24"/>
          <w:lang w:eastAsia="es-CO"/>
        </w:rPr>
        <w:t>Licencia ambiental, si se requiere, con el plan de manejo y mitigación respectivo.</w:t>
      </w:r>
    </w:p>
    <w:p w14:paraId="76734157"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Symbol"/>
          <w:sz w:val="24"/>
          <w:szCs w:val="24"/>
          <w:lang w:eastAsia="es-CO"/>
        </w:rPr>
        <w:lastRenderedPageBreak/>
        <w:t xml:space="preserve">· </w:t>
      </w:r>
      <w:r w:rsidRPr="00A76609">
        <w:rPr>
          <w:rFonts w:ascii="Verdana" w:hAnsi="Verdana" w:cs="TTE1E313A0t00"/>
          <w:sz w:val="24"/>
          <w:szCs w:val="24"/>
          <w:lang w:eastAsia="es-CO"/>
        </w:rPr>
        <w:t>Diseños, Planos, Presupuesto oficial de Obra, análisis de precios unitarios y Cotizaciones. (Cuando se requieran).</w:t>
      </w:r>
    </w:p>
    <w:p w14:paraId="3E9EA862" w14:textId="77777777" w:rsid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Symbol"/>
          <w:sz w:val="24"/>
          <w:szCs w:val="24"/>
          <w:lang w:eastAsia="es-CO"/>
        </w:rPr>
        <w:t xml:space="preserve">· </w:t>
      </w:r>
      <w:r w:rsidRPr="00A76609">
        <w:rPr>
          <w:rFonts w:ascii="Verdana" w:hAnsi="Verdana" w:cs="TTE1E313A0t00"/>
          <w:sz w:val="24"/>
          <w:szCs w:val="24"/>
          <w:lang w:eastAsia="es-CO"/>
        </w:rPr>
        <w:t>Los documentos de soporte que sean requeridos por las entidades sectoriales competentes y necesarias para definir la viabilidad del proyecto.</w:t>
      </w:r>
    </w:p>
    <w:p w14:paraId="67AE8227" w14:textId="77777777" w:rsidR="000067C6" w:rsidRPr="00CF6272" w:rsidRDefault="000067C6" w:rsidP="000067C6">
      <w:pPr>
        <w:numPr>
          <w:ilvl w:val="0"/>
          <w:numId w:val="30"/>
        </w:numPr>
        <w:autoSpaceDE w:val="0"/>
        <w:autoSpaceDN w:val="0"/>
        <w:adjustRightInd w:val="0"/>
        <w:spacing w:after="0" w:line="240" w:lineRule="auto"/>
        <w:ind w:left="0" w:firstLine="0"/>
        <w:jc w:val="both"/>
        <w:rPr>
          <w:rFonts w:ascii="Verdana" w:hAnsi="Verdana" w:cs="TTE1E313A0t00"/>
          <w:sz w:val="24"/>
          <w:szCs w:val="24"/>
          <w:lang w:eastAsia="es-CO"/>
        </w:rPr>
      </w:pPr>
      <w:r w:rsidRPr="00CF6272">
        <w:rPr>
          <w:rFonts w:ascii="Verdana" w:hAnsi="Verdana" w:cs="TTE1E313A0t00"/>
          <w:sz w:val="24"/>
          <w:szCs w:val="24"/>
          <w:lang w:eastAsia="es-CO"/>
        </w:rPr>
        <w:t xml:space="preserve">Certificado de viabilidad donde se certifique que esta articulado al plan de desarrollo, la viabilidad técnica, financiera y demás, sea que nazca de una dependencia o de la sociedad civil, debe emanar este certificado de un ente de la administración municipal. </w:t>
      </w:r>
    </w:p>
    <w:p w14:paraId="2CC4081B"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7777C9E6" w14:textId="77777777" w:rsidR="00A76609" w:rsidRDefault="00F57755" w:rsidP="00A76609">
      <w:pPr>
        <w:autoSpaceDE w:val="0"/>
        <w:autoSpaceDN w:val="0"/>
        <w:adjustRightInd w:val="0"/>
        <w:spacing w:after="0" w:line="240" w:lineRule="auto"/>
        <w:jc w:val="both"/>
        <w:rPr>
          <w:rFonts w:ascii="Verdana" w:hAnsi="Verdana" w:cs="TTE1FCA6B8t00"/>
          <w:b/>
          <w:sz w:val="24"/>
          <w:szCs w:val="24"/>
          <w:lang w:eastAsia="es-CO"/>
        </w:rPr>
      </w:pPr>
      <w:r>
        <w:rPr>
          <w:rFonts w:ascii="Verdana" w:hAnsi="Verdana" w:cs="TTE1FCA6B8t00"/>
          <w:b/>
          <w:sz w:val="24"/>
          <w:szCs w:val="24"/>
          <w:lang w:eastAsia="es-CO"/>
        </w:rPr>
        <w:t>6.</w:t>
      </w:r>
      <w:r w:rsidR="00A76609" w:rsidRPr="00A76609">
        <w:rPr>
          <w:rFonts w:ascii="Verdana" w:hAnsi="Verdana" w:cs="TTE1FCA6B8t00"/>
          <w:b/>
          <w:sz w:val="24"/>
          <w:szCs w:val="24"/>
          <w:lang w:eastAsia="es-CO"/>
        </w:rPr>
        <w:t>2.</w:t>
      </w:r>
      <w:r w:rsidR="00A76609">
        <w:rPr>
          <w:rFonts w:ascii="Verdana" w:hAnsi="Verdana" w:cs="TTE1FCA6B8t00"/>
          <w:sz w:val="24"/>
          <w:szCs w:val="24"/>
          <w:lang w:eastAsia="es-CO"/>
        </w:rPr>
        <w:t xml:space="preserve"> </w:t>
      </w:r>
      <w:r w:rsidR="00A76609" w:rsidRPr="00A76609">
        <w:rPr>
          <w:rFonts w:ascii="Verdana" w:hAnsi="Verdana" w:cs="TTE1FCA6B8t00"/>
          <w:b/>
          <w:sz w:val="24"/>
          <w:szCs w:val="24"/>
          <w:lang w:eastAsia="es-CO"/>
        </w:rPr>
        <w:t>REVISIÓN DE LOS PROYECTOS PRESENTADOS AL BANCO PARA SU</w:t>
      </w:r>
      <w:r w:rsidR="00A76609">
        <w:rPr>
          <w:rFonts w:ascii="Verdana" w:hAnsi="Verdana" w:cs="TTE1FCA6B8t00"/>
          <w:b/>
          <w:sz w:val="24"/>
          <w:szCs w:val="24"/>
          <w:lang w:eastAsia="es-CO"/>
        </w:rPr>
        <w:t xml:space="preserve"> </w:t>
      </w:r>
      <w:r w:rsidR="00A76609" w:rsidRPr="00A76609">
        <w:rPr>
          <w:rFonts w:ascii="Verdana" w:hAnsi="Verdana" w:cs="TTE1FCA6B8t00"/>
          <w:b/>
          <w:sz w:val="24"/>
          <w:szCs w:val="24"/>
          <w:lang w:eastAsia="es-CO"/>
        </w:rPr>
        <w:t>RADICACIÓN</w:t>
      </w:r>
      <w:r w:rsidR="00A76609">
        <w:rPr>
          <w:rFonts w:ascii="Verdana" w:hAnsi="Verdana" w:cs="TTE1FCA6B8t00"/>
          <w:b/>
          <w:sz w:val="24"/>
          <w:szCs w:val="24"/>
          <w:lang w:eastAsia="es-CO"/>
        </w:rPr>
        <w:t xml:space="preserve">. </w:t>
      </w:r>
    </w:p>
    <w:p w14:paraId="49897171" w14:textId="77777777" w:rsidR="00A76609" w:rsidRPr="00A76609" w:rsidRDefault="00A76609" w:rsidP="00A76609">
      <w:pPr>
        <w:autoSpaceDE w:val="0"/>
        <w:autoSpaceDN w:val="0"/>
        <w:adjustRightInd w:val="0"/>
        <w:spacing w:after="0" w:line="240" w:lineRule="auto"/>
        <w:rPr>
          <w:rFonts w:ascii="Verdana" w:hAnsi="Verdana" w:cs="TTE1FCA6B8t00"/>
          <w:sz w:val="24"/>
          <w:szCs w:val="24"/>
          <w:lang w:eastAsia="es-CO"/>
        </w:rPr>
      </w:pPr>
    </w:p>
    <w:p w14:paraId="38D1E3AD"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La oficina de proyectos revisara que la información presentada contenga</w:t>
      </w:r>
    </w:p>
    <w:p w14:paraId="671845B4" w14:textId="77777777" w:rsidR="00A76609" w:rsidRDefault="00A76609" w:rsidP="00A76609">
      <w:pPr>
        <w:autoSpaceDE w:val="0"/>
        <w:autoSpaceDN w:val="0"/>
        <w:adjustRightInd w:val="0"/>
        <w:spacing w:after="0" w:line="240" w:lineRule="auto"/>
        <w:jc w:val="both"/>
        <w:rPr>
          <w:rFonts w:ascii="Verdana" w:hAnsi="Verdana" w:cs="TTE1E313A0t00"/>
          <w:sz w:val="24"/>
          <w:szCs w:val="24"/>
          <w:lang w:eastAsia="es-CO"/>
        </w:rPr>
      </w:pPr>
      <w:proofErr w:type="gramStart"/>
      <w:r w:rsidRPr="00A76609">
        <w:rPr>
          <w:rFonts w:ascii="Verdana" w:hAnsi="Verdana" w:cs="TTE1E313A0t00"/>
          <w:sz w:val="24"/>
          <w:szCs w:val="24"/>
          <w:lang w:eastAsia="es-CO"/>
        </w:rPr>
        <w:t>todos</w:t>
      </w:r>
      <w:proofErr w:type="gramEnd"/>
      <w:r w:rsidRPr="00A76609">
        <w:rPr>
          <w:rFonts w:ascii="Verdana" w:hAnsi="Verdana" w:cs="TTE1E313A0t00"/>
          <w:sz w:val="24"/>
          <w:szCs w:val="24"/>
          <w:lang w:eastAsia="es-CO"/>
        </w:rPr>
        <w:t xml:space="preserve"> los documentos necesarios p</w:t>
      </w:r>
      <w:r>
        <w:rPr>
          <w:rFonts w:ascii="Verdana" w:hAnsi="Verdana" w:cs="TTE1E313A0t00"/>
          <w:sz w:val="24"/>
          <w:szCs w:val="24"/>
          <w:lang w:eastAsia="es-CO"/>
        </w:rPr>
        <w:t xml:space="preserve">ara el estudio, evaluación y el </w:t>
      </w:r>
      <w:r w:rsidRPr="00A76609">
        <w:rPr>
          <w:rFonts w:ascii="Verdana" w:hAnsi="Verdana" w:cs="TTE1E313A0t00"/>
          <w:sz w:val="24"/>
          <w:szCs w:val="24"/>
          <w:lang w:eastAsia="es-CO"/>
        </w:rPr>
        <w:t>registro del</w:t>
      </w:r>
      <w:r>
        <w:rPr>
          <w:rFonts w:ascii="Verdana" w:hAnsi="Verdana" w:cs="TTE1E313A0t00"/>
          <w:sz w:val="24"/>
          <w:szCs w:val="24"/>
          <w:lang w:eastAsia="es-CO"/>
        </w:rPr>
        <w:t xml:space="preserve"> </w:t>
      </w:r>
      <w:r w:rsidRPr="00A76609">
        <w:rPr>
          <w:rFonts w:ascii="Verdana" w:hAnsi="Verdana" w:cs="TTE1E313A0t00"/>
          <w:sz w:val="24"/>
          <w:szCs w:val="24"/>
          <w:lang w:eastAsia="es-CO"/>
        </w:rPr>
        <w:t>proyecto dentro de los sistemas de información utilizados por el banco de</w:t>
      </w:r>
      <w:r>
        <w:rPr>
          <w:rFonts w:ascii="Verdana" w:hAnsi="Verdana" w:cs="TTE1E313A0t00"/>
          <w:sz w:val="24"/>
          <w:szCs w:val="24"/>
          <w:lang w:eastAsia="es-CO"/>
        </w:rPr>
        <w:t xml:space="preserve"> </w:t>
      </w:r>
      <w:r w:rsidRPr="00A76609">
        <w:rPr>
          <w:rFonts w:ascii="Verdana" w:hAnsi="Verdana" w:cs="TTE1E313A0t00"/>
          <w:sz w:val="24"/>
          <w:szCs w:val="24"/>
          <w:lang w:eastAsia="es-CO"/>
        </w:rPr>
        <w:t>programas y proyectos municipal.</w:t>
      </w:r>
    </w:p>
    <w:p w14:paraId="2936ECC6"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3B262E5D" w14:textId="77777777" w:rsid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La información se somete a revisión en lo relacionado con contenidos,</w:t>
      </w:r>
      <w:r>
        <w:rPr>
          <w:rFonts w:ascii="Verdana" w:hAnsi="Verdana" w:cs="TTE1E313A0t00"/>
          <w:sz w:val="24"/>
          <w:szCs w:val="24"/>
          <w:lang w:eastAsia="es-CO"/>
        </w:rPr>
        <w:t xml:space="preserve"> </w:t>
      </w:r>
      <w:r w:rsidRPr="00A76609">
        <w:rPr>
          <w:rFonts w:ascii="Verdana" w:hAnsi="Verdana" w:cs="TTE1E313A0t00"/>
          <w:sz w:val="24"/>
          <w:szCs w:val="24"/>
          <w:lang w:eastAsia="es-CO"/>
        </w:rPr>
        <w:t>cumplimiento de requisitos, calidad</w:t>
      </w:r>
      <w:r>
        <w:rPr>
          <w:rFonts w:ascii="Verdana" w:hAnsi="Verdana" w:cs="TTE1E313A0t00"/>
          <w:sz w:val="24"/>
          <w:szCs w:val="24"/>
          <w:lang w:eastAsia="es-CO"/>
        </w:rPr>
        <w:t xml:space="preserve"> de la información, así como su </w:t>
      </w:r>
      <w:r w:rsidRPr="00A76609">
        <w:rPr>
          <w:rFonts w:ascii="Verdana" w:hAnsi="Verdana" w:cs="TTE1E313A0t00"/>
          <w:sz w:val="24"/>
          <w:szCs w:val="24"/>
          <w:lang w:eastAsia="es-CO"/>
        </w:rPr>
        <w:t>relación</w:t>
      </w:r>
      <w:r>
        <w:rPr>
          <w:rFonts w:ascii="Verdana" w:hAnsi="Verdana" w:cs="TTE1E313A0t00"/>
          <w:sz w:val="24"/>
          <w:szCs w:val="24"/>
          <w:lang w:eastAsia="es-CO"/>
        </w:rPr>
        <w:t xml:space="preserve"> </w:t>
      </w:r>
      <w:r w:rsidRPr="00A76609">
        <w:rPr>
          <w:rFonts w:ascii="Verdana" w:hAnsi="Verdana" w:cs="TTE1E313A0t00"/>
          <w:sz w:val="24"/>
          <w:szCs w:val="24"/>
          <w:lang w:eastAsia="es-CO"/>
        </w:rPr>
        <w:t xml:space="preserve">con el plan de desarrollo, </w:t>
      </w:r>
      <w:r w:rsidR="00BF7765">
        <w:rPr>
          <w:rFonts w:ascii="Verdana" w:hAnsi="Verdana" w:cs="TTE1E313A0t00"/>
          <w:sz w:val="24"/>
          <w:szCs w:val="24"/>
          <w:lang w:eastAsia="es-CO"/>
        </w:rPr>
        <w:t xml:space="preserve">Esquema de ordenamiento territorial, programa de gobierno, </w:t>
      </w:r>
      <w:r w:rsidRPr="00A76609">
        <w:rPr>
          <w:rFonts w:ascii="Verdana" w:hAnsi="Verdana" w:cs="TTE1E313A0t00"/>
          <w:sz w:val="24"/>
          <w:szCs w:val="24"/>
          <w:lang w:eastAsia="es-CO"/>
        </w:rPr>
        <w:t>el plan de acción y el presupuesto municipal</w:t>
      </w:r>
      <w:r>
        <w:rPr>
          <w:rFonts w:ascii="Verdana" w:hAnsi="Verdana" w:cs="TTE1E313A0t00"/>
          <w:sz w:val="24"/>
          <w:szCs w:val="24"/>
          <w:lang w:eastAsia="es-CO"/>
        </w:rPr>
        <w:t xml:space="preserve"> </w:t>
      </w:r>
      <w:r w:rsidRPr="00A76609">
        <w:rPr>
          <w:rFonts w:ascii="Verdana" w:hAnsi="Verdana" w:cs="TTE1E313A0t00"/>
          <w:sz w:val="24"/>
          <w:szCs w:val="24"/>
          <w:lang w:eastAsia="es-CO"/>
        </w:rPr>
        <w:t>vigente.</w:t>
      </w:r>
    </w:p>
    <w:p w14:paraId="42CD75BC"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5F2A7FDE" w14:textId="77777777" w:rsid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Cumplidos todos los requisitos se procede a la radicación del mismo, en los</w:t>
      </w:r>
      <w:r>
        <w:rPr>
          <w:rFonts w:ascii="Verdana" w:hAnsi="Verdana" w:cs="TTE1E313A0t00"/>
          <w:sz w:val="24"/>
          <w:szCs w:val="24"/>
          <w:lang w:eastAsia="es-CO"/>
        </w:rPr>
        <w:t xml:space="preserve"> </w:t>
      </w:r>
      <w:r w:rsidRPr="00A76609">
        <w:rPr>
          <w:rFonts w:ascii="Verdana" w:hAnsi="Verdana" w:cs="TTE1E313A0t00"/>
          <w:sz w:val="24"/>
          <w:szCs w:val="24"/>
          <w:lang w:eastAsia="es-CO"/>
        </w:rPr>
        <w:t>sistemas de información aceptados y en funcionamiento.</w:t>
      </w:r>
    </w:p>
    <w:p w14:paraId="7C7847EE"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2D6C5EF6" w14:textId="77777777" w:rsid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Aquellos proyectos que solicitan cofinanciac</w:t>
      </w:r>
      <w:r w:rsidR="00BF7765">
        <w:rPr>
          <w:rFonts w:ascii="Verdana" w:hAnsi="Verdana" w:cs="TTE1E313A0t00"/>
          <w:sz w:val="24"/>
          <w:szCs w:val="24"/>
          <w:lang w:eastAsia="es-CO"/>
        </w:rPr>
        <w:t xml:space="preserve">ión de otros entes, </w:t>
      </w:r>
      <w:r w:rsidRPr="00A76609">
        <w:rPr>
          <w:rFonts w:ascii="Verdana" w:hAnsi="Verdana" w:cs="TTE1E313A0t00"/>
          <w:sz w:val="24"/>
          <w:szCs w:val="24"/>
          <w:lang w:eastAsia="es-CO"/>
        </w:rPr>
        <w:t>diferentes al municipio, serán present</w:t>
      </w:r>
      <w:r>
        <w:rPr>
          <w:rFonts w:ascii="Verdana" w:hAnsi="Verdana" w:cs="TTE1E313A0t00"/>
          <w:sz w:val="24"/>
          <w:szCs w:val="24"/>
          <w:lang w:eastAsia="es-CO"/>
        </w:rPr>
        <w:t xml:space="preserve">ados al banco de proyectos </w:t>
      </w:r>
      <w:r w:rsidRPr="00A76609">
        <w:rPr>
          <w:rFonts w:ascii="Verdana" w:hAnsi="Verdana" w:cs="TTE1E313A0t00"/>
          <w:sz w:val="24"/>
          <w:szCs w:val="24"/>
          <w:lang w:eastAsia="es-CO"/>
        </w:rPr>
        <w:t>acompañado</w:t>
      </w:r>
      <w:r w:rsidR="00BF7765">
        <w:rPr>
          <w:rFonts w:ascii="Verdana" w:hAnsi="Verdana" w:cs="TTE1E313A0t00"/>
          <w:sz w:val="24"/>
          <w:szCs w:val="24"/>
          <w:lang w:eastAsia="es-CO"/>
        </w:rPr>
        <w:t>s</w:t>
      </w:r>
      <w:r w:rsidRPr="00A76609">
        <w:rPr>
          <w:rFonts w:ascii="Verdana" w:hAnsi="Verdana" w:cs="TTE1E313A0t00"/>
          <w:sz w:val="24"/>
          <w:szCs w:val="24"/>
          <w:lang w:eastAsia="es-CO"/>
        </w:rPr>
        <w:t xml:space="preserve"> de todos los documentos y</w:t>
      </w:r>
      <w:r>
        <w:rPr>
          <w:rFonts w:ascii="Verdana" w:hAnsi="Verdana" w:cs="TTE1E313A0t00"/>
          <w:sz w:val="24"/>
          <w:szCs w:val="24"/>
          <w:lang w:eastAsia="es-CO"/>
        </w:rPr>
        <w:t xml:space="preserve"> </w:t>
      </w:r>
      <w:r w:rsidRPr="00A76609">
        <w:rPr>
          <w:rFonts w:ascii="Verdana" w:hAnsi="Verdana" w:cs="TTE1E313A0t00"/>
          <w:sz w:val="24"/>
          <w:szCs w:val="24"/>
          <w:lang w:eastAsia="es-CO"/>
        </w:rPr>
        <w:t>soportes que sean necesarios para dar cumplimiento a los requisitos</w:t>
      </w:r>
      <w:r>
        <w:rPr>
          <w:rFonts w:ascii="Verdana" w:hAnsi="Verdana" w:cs="TTE1E313A0t00"/>
          <w:sz w:val="24"/>
          <w:szCs w:val="24"/>
          <w:lang w:eastAsia="es-CO"/>
        </w:rPr>
        <w:t xml:space="preserve"> exigidos por el ente </w:t>
      </w:r>
      <w:proofErr w:type="spellStart"/>
      <w:r>
        <w:rPr>
          <w:rFonts w:ascii="Verdana" w:hAnsi="Verdana" w:cs="TTE1E313A0t00"/>
          <w:sz w:val="24"/>
          <w:szCs w:val="24"/>
          <w:lang w:eastAsia="es-CO"/>
        </w:rPr>
        <w:t>cofinanciador</w:t>
      </w:r>
      <w:proofErr w:type="spellEnd"/>
      <w:r w:rsidRPr="00A76609">
        <w:rPr>
          <w:rFonts w:ascii="Verdana" w:hAnsi="Verdana" w:cs="TTE1E313A0t00"/>
          <w:sz w:val="24"/>
          <w:szCs w:val="24"/>
          <w:lang w:eastAsia="es-CO"/>
        </w:rPr>
        <w:t xml:space="preserve">; </w:t>
      </w:r>
      <w:r>
        <w:rPr>
          <w:rFonts w:ascii="Verdana" w:hAnsi="Verdana" w:cs="TTE1E313A0t00"/>
          <w:sz w:val="24"/>
          <w:szCs w:val="24"/>
          <w:lang w:eastAsia="es-CO"/>
        </w:rPr>
        <w:t>y además deberá tener</w:t>
      </w:r>
      <w:r w:rsidRPr="00A76609">
        <w:rPr>
          <w:rFonts w:ascii="Verdana" w:hAnsi="Verdana" w:cs="TTE1E313A0t00"/>
          <w:sz w:val="24"/>
          <w:szCs w:val="24"/>
          <w:lang w:eastAsia="es-CO"/>
        </w:rPr>
        <w:t xml:space="preserve"> cumplimiento de los requisitos</w:t>
      </w:r>
      <w:r>
        <w:rPr>
          <w:rFonts w:ascii="Verdana" w:hAnsi="Verdana" w:cs="TTE1E313A0t00"/>
          <w:sz w:val="24"/>
          <w:szCs w:val="24"/>
          <w:lang w:eastAsia="es-CO"/>
        </w:rPr>
        <w:t xml:space="preserve"> </w:t>
      </w:r>
      <w:r w:rsidRPr="00A76609">
        <w:rPr>
          <w:rFonts w:ascii="Verdana" w:hAnsi="Verdana" w:cs="TTE1E313A0t00"/>
          <w:sz w:val="24"/>
          <w:szCs w:val="24"/>
          <w:lang w:eastAsia="es-CO"/>
        </w:rPr>
        <w:t>necesarios para optar al registro del proyecto en el banco de programas y</w:t>
      </w:r>
      <w:r>
        <w:rPr>
          <w:rFonts w:ascii="Verdana" w:hAnsi="Verdana" w:cs="TTE1E313A0t00"/>
          <w:sz w:val="24"/>
          <w:szCs w:val="24"/>
          <w:lang w:eastAsia="es-CO"/>
        </w:rPr>
        <w:t xml:space="preserve"> </w:t>
      </w:r>
      <w:r w:rsidRPr="00A76609">
        <w:rPr>
          <w:rFonts w:ascii="Verdana" w:hAnsi="Verdana" w:cs="TTE1E313A0t00"/>
          <w:sz w:val="24"/>
          <w:szCs w:val="24"/>
          <w:lang w:eastAsia="es-CO"/>
        </w:rPr>
        <w:t>p</w:t>
      </w:r>
      <w:r>
        <w:rPr>
          <w:rFonts w:ascii="Verdana" w:hAnsi="Verdana" w:cs="TTE1E313A0t00"/>
          <w:sz w:val="24"/>
          <w:szCs w:val="24"/>
          <w:lang w:eastAsia="es-CO"/>
        </w:rPr>
        <w:t>royectos del municipio de Yondó</w:t>
      </w:r>
      <w:r w:rsidRPr="00A76609">
        <w:rPr>
          <w:rFonts w:ascii="Verdana" w:hAnsi="Verdana" w:cs="TTE1E313A0t00"/>
          <w:sz w:val="24"/>
          <w:szCs w:val="24"/>
          <w:lang w:eastAsia="es-CO"/>
        </w:rPr>
        <w:t>.</w:t>
      </w:r>
    </w:p>
    <w:p w14:paraId="3183D39E" w14:textId="77777777" w:rsid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295A1C7B" w14:textId="77777777" w:rsidR="00A76609" w:rsidRDefault="00A76609" w:rsidP="00A76609">
      <w:pPr>
        <w:autoSpaceDE w:val="0"/>
        <w:autoSpaceDN w:val="0"/>
        <w:adjustRightInd w:val="0"/>
        <w:spacing w:after="0" w:line="240" w:lineRule="auto"/>
        <w:rPr>
          <w:rFonts w:ascii="TTE1FCA6B8t00" w:hAnsi="TTE1FCA6B8t00" w:cs="TTE1FCA6B8t00"/>
          <w:sz w:val="24"/>
          <w:szCs w:val="24"/>
          <w:lang w:eastAsia="es-CO"/>
        </w:rPr>
      </w:pPr>
    </w:p>
    <w:p w14:paraId="01036A7D" w14:textId="77777777" w:rsidR="00A76609" w:rsidRPr="00A76609" w:rsidRDefault="00F57755" w:rsidP="00A76609">
      <w:pPr>
        <w:autoSpaceDE w:val="0"/>
        <w:autoSpaceDN w:val="0"/>
        <w:adjustRightInd w:val="0"/>
        <w:spacing w:after="0" w:line="240" w:lineRule="auto"/>
        <w:jc w:val="both"/>
        <w:rPr>
          <w:rFonts w:ascii="Verdana" w:hAnsi="Verdana" w:cs="TTE1FCA6B8t00"/>
          <w:b/>
          <w:sz w:val="24"/>
          <w:szCs w:val="24"/>
          <w:lang w:eastAsia="es-CO"/>
        </w:rPr>
      </w:pPr>
      <w:r>
        <w:rPr>
          <w:rFonts w:ascii="Verdana" w:hAnsi="Verdana" w:cs="TTE1FCA6B8t00"/>
          <w:b/>
          <w:sz w:val="24"/>
          <w:szCs w:val="24"/>
          <w:lang w:eastAsia="es-CO"/>
        </w:rPr>
        <w:lastRenderedPageBreak/>
        <w:t>6.</w:t>
      </w:r>
      <w:r w:rsidR="00A76609" w:rsidRPr="00A76609">
        <w:rPr>
          <w:rFonts w:ascii="Verdana" w:hAnsi="Verdana" w:cs="TTE1FCA6B8t00"/>
          <w:b/>
          <w:sz w:val="24"/>
          <w:szCs w:val="24"/>
          <w:lang w:eastAsia="es-CO"/>
        </w:rPr>
        <w:t>3. PARÁMETROS Y CRITERIOS PARA REVISIÓN DE LOS DOCUMENTOS</w:t>
      </w:r>
    </w:p>
    <w:p w14:paraId="7B18DBAE"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03B08ABE"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 xml:space="preserve">Se conformara un </w:t>
      </w:r>
      <w:commentRangeStart w:id="4"/>
      <w:r w:rsidRPr="00A76609">
        <w:rPr>
          <w:rFonts w:ascii="Verdana" w:hAnsi="Verdana" w:cs="TTE1E313A0t00"/>
          <w:sz w:val="24"/>
          <w:szCs w:val="24"/>
          <w:lang w:eastAsia="es-CO"/>
        </w:rPr>
        <w:t>Comité Técnico Evaluador de proyectos</w:t>
      </w:r>
      <w:commentRangeEnd w:id="4"/>
      <w:r w:rsidR="00D4592C">
        <w:rPr>
          <w:rStyle w:val="Refdecomentario"/>
        </w:rPr>
        <w:commentReference w:id="4"/>
      </w:r>
      <w:r w:rsidRPr="00A76609">
        <w:rPr>
          <w:rFonts w:ascii="Verdana" w:hAnsi="Verdana" w:cs="TTE1E313A0t00"/>
          <w:sz w:val="24"/>
          <w:szCs w:val="24"/>
          <w:lang w:eastAsia="es-CO"/>
        </w:rPr>
        <w:t xml:space="preserve"> quien será el responsable de evaluar el proyecto y emitir el concepto de viabilidad necesario para el registro en el banco de proyectos municipal o en su defecto emitir concepto de devolución motivada por el cual se reserva el derecho de registro del proyecto en el banco.</w:t>
      </w:r>
    </w:p>
    <w:p w14:paraId="26C742AA"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45552A9B"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Velará por que los contenidos de información de los proyectos que ingresen al banco de proyectos municipal sean de calidad, veraces, correctos,  pertinentes y suficientes y además verificará la validez de los documentos anexos, de soporte o que sean requeridos con carácter de obligatorios.</w:t>
      </w:r>
    </w:p>
    <w:p w14:paraId="6F5054A6"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77CC440F" w14:textId="77777777" w:rsidR="00A76609" w:rsidRPr="00A76609" w:rsidRDefault="00F57755" w:rsidP="00A76609">
      <w:pPr>
        <w:autoSpaceDE w:val="0"/>
        <w:autoSpaceDN w:val="0"/>
        <w:adjustRightInd w:val="0"/>
        <w:spacing w:after="0" w:line="240" w:lineRule="auto"/>
        <w:jc w:val="both"/>
        <w:rPr>
          <w:rFonts w:ascii="Verdana" w:hAnsi="Verdana" w:cs="TTE1FCA6B8t00"/>
          <w:sz w:val="24"/>
          <w:szCs w:val="24"/>
          <w:lang w:eastAsia="es-CO"/>
        </w:rPr>
      </w:pPr>
      <w:r>
        <w:rPr>
          <w:rFonts w:ascii="Verdana" w:hAnsi="Verdana" w:cs="TTE1FCA6B8t00"/>
          <w:sz w:val="24"/>
          <w:szCs w:val="24"/>
          <w:lang w:eastAsia="es-CO"/>
        </w:rPr>
        <w:t>6.3.1</w:t>
      </w:r>
      <w:r w:rsidR="00A76609" w:rsidRPr="00A76609">
        <w:rPr>
          <w:rFonts w:ascii="Verdana" w:hAnsi="Verdana" w:cs="TTE1FCA6B8t00"/>
          <w:sz w:val="24"/>
          <w:szCs w:val="24"/>
          <w:lang w:eastAsia="es-CO"/>
        </w:rPr>
        <w:t xml:space="preserve">. </w:t>
      </w:r>
      <w:r w:rsidR="00A76609">
        <w:rPr>
          <w:rFonts w:ascii="Verdana" w:hAnsi="Verdana" w:cs="TTE1FCA6B8t00"/>
          <w:sz w:val="24"/>
          <w:szCs w:val="24"/>
          <w:lang w:eastAsia="es-CO"/>
        </w:rPr>
        <w:t>PARAMETROS.</w:t>
      </w:r>
    </w:p>
    <w:p w14:paraId="725BF90B" w14:textId="77777777" w:rsidR="00A76609" w:rsidRPr="00A76609" w:rsidRDefault="00A76609" w:rsidP="00A76609">
      <w:pPr>
        <w:autoSpaceDE w:val="0"/>
        <w:autoSpaceDN w:val="0"/>
        <w:adjustRightInd w:val="0"/>
        <w:spacing w:after="0" w:line="240" w:lineRule="auto"/>
        <w:jc w:val="both"/>
        <w:rPr>
          <w:rFonts w:ascii="Verdana" w:hAnsi="Verdana" w:cs="Symbol"/>
          <w:sz w:val="24"/>
          <w:szCs w:val="24"/>
          <w:lang w:eastAsia="es-CO"/>
        </w:rPr>
      </w:pPr>
    </w:p>
    <w:p w14:paraId="4D6E161A" w14:textId="77777777" w:rsidR="00A76609" w:rsidRPr="00A76609" w:rsidRDefault="00A76609" w:rsidP="00A76609">
      <w:pPr>
        <w:numPr>
          <w:ilvl w:val="0"/>
          <w:numId w:val="15"/>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Nombre correcto del Proyecto el cual incluye el proceso, el objeto y la localización.</w:t>
      </w:r>
    </w:p>
    <w:p w14:paraId="1352CE12" w14:textId="77777777" w:rsidR="00A76609" w:rsidRPr="00A76609" w:rsidRDefault="00A76609" w:rsidP="00A76609">
      <w:pPr>
        <w:numPr>
          <w:ilvl w:val="0"/>
          <w:numId w:val="15"/>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Aplicación adecuada de la metodología de formulación correspondiente.</w:t>
      </w:r>
    </w:p>
    <w:p w14:paraId="6AB84E38" w14:textId="77777777" w:rsidR="00A76609" w:rsidRPr="00A76609" w:rsidRDefault="00A76609" w:rsidP="00A76609">
      <w:pPr>
        <w:numPr>
          <w:ilvl w:val="0"/>
          <w:numId w:val="15"/>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Documentos de respaldo necesarios: Licencia ambiental, si la requiere, con el plan de manejo y mitigación respectivo; diseño, planos, presupuesto oficial de obras, análisis de precios unitarios y cotizaciones si las requiere.</w:t>
      </w:r>
    </w:p>
    <w:p w14:paraId="3B9DB7B3" w14:textId="77777777" w:rsidR="00A76609" w:rsidRPr="00A76609" w:rsidRDefault="00A76609" w:rsidP="00A76609">
      <w:pPr>
        <w:numPr>
          <w:ilvl w:val="0"/>
          <w:numId w:val="15"/>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Pertinencia con los programas y proyectos del Esquema de Ordenamiento</w:t>
      </w:r>
    </w:p>
    <w:p w14:paraId="2C9D2372" w14:textId="77777777" w:rsidR="00A76609" w:rsidRPr="00A76609" w:rsidRDefault="00A76609" w:rsidP="00A76609">
      <w:pPr>
        <w:numPr>
          <w:ilvl w:val="0"/>
          <w:numId w:val="15"/>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Territorial, Plan de Desarrollo Munici</w:t>
      </w:r>
      <w:r w:rsidR="00BF7765">
        <w:rPr>
          <w:rFonts w:ascii="Verdana" w:hAnsi="Verdana" w:cs="TTE1E313A0t00"/>
          <w:sz w:val="24"/>
          <w:szCs w:val="24"/>
          <w:lang w:eastAsia="es-CO"/>
        </w:rPr>
        <w:t xml:space="preserve">pal, o Plan de acción municipal, entre otros. </w:t>
      </w:r>
    </w:p>
    <w:p w14:paraId="2365A8F4" w14:textId="77777777" w:rsidR="00A76609" w:rsidRDefault="00A76609" w:rsidP="00A76609">
      <w:pPr>
        <w:numPr>
          <w:ilvl w:val="0"/>
          <w:numId w:val="15"/>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En el caso de actualización de un proyecto registrado con anterioridad y que no se ha ejecutado parcial o totalmente, se podrá conservar el código asignado previamente por el banco de proyectos evidenciando en el sistema de información las modificaciones presentadas con relación a las características anteriores que presentaba el proyecto.</w:t>
      </w:r>
    </w:p>
    <w:p w14:paraId="0E0F58A2" w14:textId="77777777" w:rsidR="00A76609" w:rsidRDefault="00A76609" w:rsidP="00A76609">
      <w:pPr>
        <w:autoSpaceDE w:val="0"/>
        <w:autoSpaceDN w:val="0"/>
        <w:adjustRightInd w:val="0"/>
        <w:spacing w:after="0" w:line="240" w:lineRule="auto"/>
        <w:ind w:left="720"/>
        <w:jc w:val="both"/>
        <w:rPr>
          <w:rFonts w:ascii="Verdana" w:hAnsi="Verdana" w:cs="TTE1E313A0t00"/>
          <w:sz w:val="24"/>
          <w:szCs w:val="24"/>
          <w:lang w:eastAsia="es-CO"/>
        </w:rPr>
      </w:pPr>
    </w:p>
    <w:p w14:paraId="7DC7F6F8" w14:textId="77777777" w:rsidR="00A76609" w:rsidRDefault="00A76609" w:rsidP="00A76609">
      <w:pPr>
        <w:autoSpaceDE w:val="0"/>
        <w:autoSpaceDN w:val="0"/>
        <w:adjustRightInd w:val="0"/>
        <w:spacing w:after="0" w:line="240" w:lineRule="auto"/>
        <w:ind w:left="720"/>
        <w:jc w:val="both"/>
        <w:rPr>
          <w:rFonts w:ascii="Verdana" w:hAnsi="Verdana" w:cs="TTE1E313A0t00"/>
          <w:sz w:val="24"/>
          <w:szCs w:val="24"/>
          <w:lang w:eastAsia="es-CO"/>
        </w:rPr>
      </w:pPr>
    </w:p>
    <w:p w14:paraId="7B5A8A2A" w14:textId="77777777" w:rsidR="00A76609" w:rsidRPr="00A76609" w:rsidRDefault="00F57755" w:rsidP="00A76609">
      <w:pPr>
        <w:autoSpaceDE w:val="0"/>
        <w:autoSpaceDN w:val="0"/>
        <w:adjustRightInd w:val="0"/>
        <w:spacing w:after="0" w:line="240" w:lineRule="auto"/>
        <w:rPr>
          <w:rFonts w:ascii="Verdana" w:hAnsi="Verdana" w:cs="TTE1FCA6B8t00"/>
          <w:sz w:val="24"/>
          <w:szCs w:val="24"/>
          <w:lang w:eastAsia="es-CO"/>
        </w:rPr>
      </w:pPr>
      <w:r>
        <w:rPr>
          <w:rFonts w:ascii="Verdana" w:hAnsi="Verdana" w:cs="TTE1FCA6B8t00"/>
          <w:sz w:val="24"/>
          <w:szCs w:val="24"/>
          <w:lang w:eastAsia="es-CO"/>
        </w:rPr>
        <w:t>6</w:t>
      </w:r>
      <w:r w:rsidR="00A76609" w:rsidRPr="00A76609">
        <w:rPr>
          <w:rFonts w:ascii="Verdana" w:hAnsi="Verdana" w:cs="TTE1FCA6B8t00"/>
          <w:sz w:val="24"/>
          <w:szCs w:val="24"/>
          <w:lang w:eastAsia="es-CO"/>
        </w:rPr>
        <w:t>.3.2. CRITERIOS</w:t>
      </w:r>
    </w:p>
    <w:p w14:paraId="5B737A0C" w14:textId="77777777" w:rsidR="00A76609" w:rsidRPr="00A76609" w:rsidRDefault="00A76609" w:rsidP="00A76609">
      <w:pPr>
        <w:autoSpaceDE w:val="0"/>
        <w:autoSpaceDN w:val="0"/>
        <w:adjustRightInd w:val="0"/>
        <w:spacing w:after="0" w:line="240" w:lineRule="auto"/>
        <w:rPr>
          <w:rFonts w:ascii="Verdana" w:hAnsi="Verdana" w:cs="TTE1E313A0t00"/>
          <w:sz w:val="24"/>
          <w:szCs w:val="24"/>
          <w:lang w:eastAsia="es-CO"/>
        </w:rPr>
      </w:pPr>
    </w:p>
    <w:p w14:paraId="781E03E2"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El proyecto formulado deberá contener información coherente, suficiente y</w:t>
      </w:r>
      <w:r>
        <w:rPr>
          <w:rFonts w:ascii="Verdana" w:hAnsi="Verdana" w:cs="TTE1E313A0t00"/>
          <w:sz w:val="24"/>
          <w:szCs w:val="24"/>
          <w:lang w:eastAsia="es-CO"/>
        </w:rPr>
        <w:t xml:space="preserve"> </w:t>
      </w:r>
      <w:r w:rsidRPr="00A76609">
        <w:rPr>
          <w:rFonts w:ascii="Verdana" w:hAnsi="Verdana" w:cs="TTE1E313A0t00"/>
          <w:sz w:val="24"/>
          <w:szCs w:val="24"/>
          <w:lang w:eastAsia="es-CO"/>
        </w:rPr>
        <w:t>pertinente y su viabilidad podrá s</w:t>
      </w:r>
      <w:r>
        <w:rPr>
          <w:rFonts w:ascii="Verdana" w:hAnsi="Verdana" w:cs="TTE1E313A0t00"/>
          <w:sz w:val="24"/>
          <w:szCs w:val="24"/>
          <w:lang w:eastAsia="es-CO"/>
        </w:rPr>
        <w:t>er clasificado como: aceptable, Insuficiente</w:t>
      </w:r>
      <w:r w:rsidRPr="00A76609">
        <w:rPr>
          <w:rFonts w:ascii="Verdana" w:hAnsi="Verdana" w:cs="TTE1E313A0t00"/>
          <w:sz w:val="24"/>
          <w:szCs w:val="24"/>
          <w:lang w:eastAsia="es-CO"/>
        </w:rPr>
        <w:t xml:space="preserve"> o</w:t>
      </w:r>
      <w:r>
        <w:rPr>
          <w:rFonts w:ascii="Verdana" w:hAnsi="Verdana" w:cs="TTE1E313A0t00"/>
          <w:sz w:val="24"/>
          <w:szCs w:val="24"/>
          <w:lang w:eastAsia="es-CO"/>
        </w:rPr>
        <w:t xml:space="preserve"> </w:t>
      </w:r>
      <w:r w:rsidRPr="00A76609">
        <w:rPr>
          <w:rFonts w:ascii="Verdana" w:hAnsi="Verdana" w:cs="TTE1E313A0t00"/>
          <w:sz w:val="24"/>
          <w:szCs w:val="24"/>
          <w:lang w:eastAsia="es-CO"/>
        </w:rPr>
        <w:t>deficiente.</w:t>
      </w:r>
    </w:p>
    <w:p w14:paraId="3287FA07" w14:textId="77777777" w:rsidR="00A76609" w:rsidRDefault="00A76609" w:rsidP="00A76609">
      <w:pPr>
        <w:autoSpaceDE w:val="0"/>
        <w:autoSpaceDN w:val="0"/>
        <w:adjustRightInd w:val="0"/>
        <w:spacing w:after="0" w:line="240" w:lineRule="auto"/>
        <w:jc w:val="both"/>
        <w:rPr>
          <w:rFonts w:ascii="Verdana" w:hAnsi="Verdana" w:cs="Symbol"/>
          <w:sz w:val="24"/>
          <w:szCs w:val="24"/>
          <w:lang w:eastAsia="es-CO"/>
        </w:rPr>
      </w:pPr>
    </w:p>
    <w:p w14:paraId="258F9B03" w14:textId="77777777" w:rsidR="00A76609" w:rsidRDefault="00A76609" w:rsidP="00A76609">
      <w:pPr>
        <w:numPr>
          <w:ilvl w:val="0"/>
          <w:numId w:val="17"/>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Coherencia: Las partes del proyecto deben estar articuladas en una</w:t>
      </w:r>
      <w:r>
        <w:rPr>
          <w:rFonts w:ascii="Verdana" w:hAnsi="Verdana" w:cs="TTE1E313A0t00"/>
          <w:sz w:val="24"/>
          <w:szCs w:val="24"/>
          <w:lang w:eastAsia="es-CO"/>
        </w:rPr>
        <w:t xml:space="preserve"> </w:t>
      </w:r>
      <w:r w:rsidRPr="00A76609">
        <w:rPr>
          <w:rFonts w:ascii="Verdana" w:hAnsi="Verdana" w:cs="TTE1E313A0t00"/>
          <w:sz w:val="24"/>
          <w:szCs w:val="24"/>
          <w:lang w:eastAsia="es-CO"/>
        </w:rPr>
        <w:t>cadena lógica entre las diferentes etapas del proyecto.</w:t>
      </w:r>
    </w:p>
    <w:p w14:paraId="113A8BF9" w14:textId="77777777" w:rsidR="00A76609" w:rsidRPr="00A76609" w:rsidRDefault="00A76609" w:rsidP="00A76609">
      <w:pPr>
        <w:autoSpaceDE w:val="0"/>
        <w:autoSpaceDN w:val="0"/>
        <w:adjustRightInd w:val="0"/>
        <w:spacing w:after="0" w:line="240" w:lineRule="auto"/>
        <w:ind w:left="720"/>
        <w:jc w:val="both"/>
        <w:rPr>
          <w:rFonts w:ascii="Verdana" w:hAnsi="Verdana" w:cs="TTE1E313A0t00"/>
          <w:sz w:val="24"/>
          <w:szCs w:val="24"/>
          <w:lang w:eastAsia="es-CO"/>
        </w:rPr>
      </w:pPr>
    </w:p>
    <w:p w14:paraId="0E1886AF" w14:textId="77777777" w:rsidR="00A76609" w:rsidRDefault="00A76609" w:rsidP="00A76609">
      <w:pPr>
        <w:numPr>
          <w:ilvl w:val="0"/>
          <w:numId w:val="17"/>
        </w:numPr>
        <w:autoSpaceDE w:val="0"/>
        <w:autoSpaceDN w:val="0"/>
        <w:adjustRightInd w:val="0"/>
        <w:spacing w:after="0" w:line="240" w:lineRule="auto"/>
        <w:jc w:val="both"/>
        <w:rPr>
          <w:rFonts w:ascii="TTE1E313A0t00" w:hAnsi="TTE1E313A0t00" w:cs="TTE1E313A0t00"/>
          <w:sz w:val="24"/>
          <w:szCs w:val="24"/>
          <w:lang w:eastAsia="es-CO"/>
        </w:rPr>
      </w:pPr>
      <w:r w:rsidRPr="00A76609">
        <w:rPr>
          <w:rFonts w:ascii="Verdana" w:hAnsi="Verdana" w:cs="TTE1E313A0t00"/>
          <w:sz w:val="24"/>
          <w:szCs w:val="24"/>
          <w:lang w:eastAsia="es-CO"/>
        </w:rPr>
        <w:t>Suficiencia: La información consignada debe ser clara y completa para</w:t>
      </w:r>
      <w:r>
        <w:rPr>
          <w:rFonts w:ascii="Verdana" w:hAnsi="Verdana" w:cs="TTE1E313A0t00"/>
          <w:sz w:val="24"/>
          <w:szCs w:val="24"/>
          <w:lang w:eastAsia="es-CO"/>
        </w:rPr>
        <w:t xml:space="preserve"> </w:t>
      </w:r>
      <w:r w:rsidRPr="00A76609">
        <w:rPr>
          <w:rFonts w:ascii="Verdana" w:hAnsi="Verdana" w:cs="TTE1E313A0t00"/>
          <w:sz w:val="24"/>
          <w:szCs w:val="24"/>
          <w:lang w:eastAsia="es-CO"/>
        </w:rPr>
        <w:t>realizar la evaluación. En ella se encuentran todos los requisitos técnicos y</w:t>
      </w:r>
      <w:r>
        <w:rPr>
          <w:rFonts w:ascii="Verdana" w:hAnsi="Verdana" w:cs="TTE1E313A0t00"/>
          <w:sz w:val="24"/>
          <w:szCs w:val="24"/>
          <w:lang w:eastAsia="es-CO"/>
        </w:rPr>
        <w:t xml:space="preserve"> </w:t>
      </w:r>
      <w:r w:rsidRPr="00A76609">
        <w:rPr>
          <w:rFonts w:ascii="Verdana" w:hAnsi="Verdana" w:cs="TTE1E313A0t00"/>
          <w:sz w:val="24"/>
          <w:szCs w:val="24"/>
          <w:lang w:eastAsia="es-CO"/>
        </w:rPr>
        <w:t>legales de presentación de proyectos</w:t>
      </w:r>
      <w:r>
        <w:rPr>
          <w:rFonts w:ascii="TTE1E313A0t00" w:hAnsi="TTE1E313A0t00" w:cs="TTE1E313A0t00"/>
          <w:sz w:val="24"/>
          <w:szCs w:val="24"/>
          <w:lang w:eastAsia="es-CO"/>
        </w:rPr>
        <w:t>.</w:t>
      </w:r>
    </w:p>
    <w:p w14:paraId="5DF39607" w14:textId="77777777" w:rsidR="00A76609" w:rsidRDefault="00A76609" w:rsidP="00A76609">
      <w:pPr>
        <w:autoSpaceDE w:val="0"/>
        <w:autoSpaceDN w:val="0"/>
        <w:adjustRightInd w:val="0"/>
        <w:spacing w:after="0" w:line="240" w:lineRule="auto"/>
        <w:jc w:val="both"/>
        <w:rPr>
          <w:rFonts w:ascii="TTE1E313A0t00" w:hAnsi="TTE1E313A0t00" w:cs="TTE1E313A0t00"/>
          <w:sz w:val="24"/>
          <w:szCs w:val="24"/>
          <w:lang w:eastAsia="es-CO"/>
        </w:rPr>
      </w:pPr>
    </w:p>
    <w:p w14:paraId="64CF7C0F" w14:textId="77777777" w:rsidR="00A76609" w:rsidRDefault="00A76609" w:rsidP="00A76609">
      <w:pPr>
        <w:numPr>
          <w:ilvl w:val="0"/>
          <w:numId w:val="17"/>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Pertinencia: El problema planteado debe ser real e importante</w:t>
      </w:r>
      <w:r>
        <w:rPr>
          <w:rFonts w:ascii="Verdana" w:hAnsi="Verdana" w:cs="TTE1E313A0t00"/>
          <w:sz w:val="24"/>
          <w:szCs w:val="24"/>
          <w:lang w:eastAsia="es-CO"/>
        </w:rPr>
        <w:t xml:space="preserve"> y debe apuntar a solucionar una necesidad insatisfecha de la población</w:t>
      </w:r>
      <w:r w:rsidRPr="00A76609">
        <w:rPr>
          <w:rFonts w:ascii="Verdana" w:hAnsi="Verdana" w:cs="TTE1E313A0t00"/>
          <w:sz w:val="24"/>
          <w:szCs w:val="24"/>
          <w:lang w:eastAsia="es-CO"/>
        </w:rPr>
        <w:t>. El objetivo propuesto es realizable en tiempo y modo, y seguirá siendo válido durante la operación del proyecto para lograr la situación deseada</w:t>
      </w:r>
      <w:r>
        <w:rPr>
          <w:rFonts w:ascii="Verdana" w:hAnsi="Verdana" w:cs="TTE1E313A0t00"/>
          <w:sz w:val="24"/>
          <w:szCs w:val="24"/>
          <w:lang w:eastAsia="es-CO"/>
        </w:rPr>
        <w:t>.</w:t>
      </w:r>
    </w:p>
    <w:p w14:paraId="06D72C69" w14:textId="77777777" w:rsidR="00A76609" w:rsidRDefault="00A76609" w:rsidP="00A76609">
      <w:pPr>
        <w:pStyle w:val="Textodeglobo"/>
        <w:rPr>
          <w:rFonts w:ascii="Verdana" w:hAnsi="Verdana" w:cs="TTE1E313A0t00"/>
          <w:sz w:val="24"/>
          <w:szCs w:val="24"/>
          <w:lang w:eastAsia="es-CO"/>
        </w:rPr>
      </w:pPr>
    </w:p>
    <w:p w14:paraId="07CF6D46" w14:textId="77777777" w:rsidR="00A76609" w:rsidRPr="00A76609" w:rsidRDefault="00A76609" w:rsidP="00A76609">
      <w:pPr>
        <w:autoSpaceDE w:val="0"/>
        <w:autoSpaceDN w:val="0"/>
        <w:adjustRightInd w:val="0"/>
        <w:spacing w:after="0" w:line="240" w:lineRule="auto"/>
        <w:jc w:val="both"/>
        <w:rPr>
          <w:rFonts w:ascii="Verdana" w:hAnsi="Verdana" w:cs="Arial"/>
          <w:sz w:val="24"/>
          <w:szCs w:val="24"/>
          <w:lang w:eastAsia="es-CO"/>
        </w:rPr>
      </w:pPr>
      <w:r w:rsidRPr="00A76609">
        <w:rPr>
          <w:rFonts w:ascii="Verdana" w:hAnsi="Verdana" w:cs="Arial"/>
          <w:sz w:val="24"/>
          <w:szCs w:val="24"/>
          <w:lang w:eastAsia="es-CO"/>
        </w:rPr>
        <w:t>Calificación de Viabilidad:</w:t>
      </w:r>
    </w:p>
    <w:p w14:paraId="3B9FC197" w14:textId="77777777" w:rsidR="00A76609" w:rsidRPr="00A76609" w:rsidRDefault="00A76609" w:rsidP="00A76609">
      <w:pPr>
        <w:autoSpaceDE w:val="0"/>
        <w:autoSpaceDN w:val="0"/>
        <w:adjustRightInd w:val="0"/>
        <w:spacing w:after="0" w:line="240" w:lineRule="auto"/>
        <w:jc w:val="both"/>
        <w:rPr>
          <w:rFonts w:ascii="Verdana" w:hAnsi="Verdana" w:cs="Arial"/>
          <w:sz w:val="24"/>
          <w:szCs w:val="24"/>
          <w:lang w:eastAsia="es-CO"/>
        </w:rPr>
      </w:pPr>
    </w:p>
    <w:p w14:paraId="7AD2894E" w14:textId="77777777" w:rsidR="00A76609" w:rsidRPr="00A76609" w:rsidRDefault="00A76609" w:rsidP="00A76609">
      <w:pPr>
        <w:autoSpaceDE w:val="0"/>
        <w:autoSpaceDN w:val="0"/>
        <w:adjustRightInd w:val="0"/>
        <w:spacing w:after="0" w:line="240" w:lineRule="auto"/>
        <w:jc w:val="both"/>
        <w:rPr>
          <w:rFonts w:ascii="Verdana" w:hAnsi="Verdana" w:cs="Arial"/>
          <w:sz w:val="24"/>
          <w:szCs w:val="24"/>
          <w:lang w:eastAsia="es-CO"/>
        </w:rPr>
      </w:pPr>
      <w:r>
        <w:rPr>
          <w:rFonts w:ascii="Verdana" w:hAnsi="Verdana" w:cs="Arial"/>
          <w:sz w:val="24"/>
          <w:szCs w:val="24"/>
          <w:lang w:eastAsia="es-CO"/>
        </w:rPr>
        <w:t>(</w:t>
      </w:r>
      <w:r w:rsidRPr="00A76609">
        <w:rPr>
          <w:rFonts w:ascii="Verdana" w:hAnsi="Verdana" w:cs="Arial"/>
          <w:sz w:val="24"/>
          <w:szCs w:val="24"/>
          <w:lang w:eastAsia="es-CO"/>
        </w:rPr>
        <w:t>A</w:t>
      </w:r>
      <w:r>
        <w:rPr>
          <w:rFonts w:ascii="Verdana" w:hAnsi="Verdana" w:cs="Arial"/>
          <w:sz w:val="24"/>
          <w:szCs w:val="24"/>
          <w:lang w:eastAsia="es-CO"/>
        </w:rPr>
        <w:t>)</w:t>
      </w:r>
      <w:r w:rsidRPr="00A76609">
        <w:rPr>
          <w:rFonts w:ascii="Verdana" w:hAnsi="Verdana" w:cs="Arial"/>
          <w:sz w:val="24"/>
          <w:szCs w:val="24"/>
          <w:lang w:eastAsia="es-CO"/>
        </w:rPr>
        <w:t xml:space="preserve"> </w:t>
      </w:r>
      <w:r w:rsidRPr="00A76609">
        <w:rPr>
          <w:rFonts w:ascii="Verdana" w:hAnsi="Verdana" w:cs="Arial"/>
          <w:b/>
          <w:sz w:val="24"/>
          <w:szCs w:val="24"/>
          <w:lang w:eastAsia="es-CO"/>
        </w:rPr>
        <w:t>Aceptable</w:t>
      </w:r>
      <w:r w:rsidRPr="00A76609">
        <w:rPr>
          <w:rFonts w:ascii="Verdana" w:hAnsi="Verdana" w:cs="Arial"/>
          <w:sz w:val="24"/>
          <w:szCs w:val="24"/>
          <w:lang w:eastAsia="es-CO"/>
        </w:rPr>
        <w:t xml:space="preserve"> Cuando la información reúne los criterios de pertinencia,</w:t>
      </w:r>
    </w:p>
    <w:p w14:paraId="79EA722A" w14:textId="77777777" w:rsidR="00A76609" w:rsidRPr="00A76609" w:rsidRDefault="00A76609" w:rsidP="00A76609">
      <w:pPr>
        <w:autoSpaceDE w:val="0"/>
        <w:autoSpaceDN w:val="0"/>
        <w:adjustRightInd w:val="0"/>
        <w:spacing w:after="0" w:line="240" w:lineRule="auto"/>
        <w:jc w:val="both"/>
        <w:rPr>
          <w:rFonts w:ascii="Verdana" w:hAnsi="Verdana" w:cs="Arial"/>
          <w:sz w:val="24"/>
          <w:szCs w:val="24"/>
          <w:lang w:eastAsia="es-CO"/>
        </w:rPr>
      </w:pPr>
      <w:r w:rsidRPr="00A76609">
        <w:rPr>
          <w:rFonts w:ascii="Verdana" w:hAnsi="Verdana" w:cs="Arial"/>
          <w:sz w:val="24"/>
          <w:szCs w:val="24"/>
          <w:lang w:eastAsia="es-CO"/>
        </w:rPr>
        <w:t>Coherencia y Suficiencia.</w:t>
      </w:r>
    </w:p>
    <w:p w14:paraId="322AA6C6" w14:textId="77777777" w:rsidR="00A76609" w:rsidRPr="00A76609" w:rsidRDefault="00A76609" w:rsidP="00A76609">
      <w:pPr>
        <w:autoSpaceDE w:val="0"/>
        <w:autoSpaceDN w:val="0"/>
        <w:adjustRightInd w:val="0"/>
        <w:spacing w:after="0" w:line="240" w:lineRule="auto"/>
        <w:jc w:val="both"/>
        <w:rPr>
          <w:rFonts w:ascii="Verdana" w:hAnsi="Verdana" w:cs="Arial"/>
          <w:sz w:val="24"/>
          <w:szCs w:val="24"/>
          <w:lang w:eastAsia="es-CO"/>
        </w:rPr>
      </w:pPr>
      <w:r>
        <w:rPr>
          <w:rFonts w:ascii="Verdana" w:hAnsi="Verdana" w:cs="Arial"/>
          <w:sz w:val="24"/>
          <w:szCs w:val="24"/>
          <w:lang w:eastAsia="es-CO"/>
        </w:rPr>
        <w:t>(</w:t>
      </w:r>
      <w:r w:rsidRPr="00A76609">
        <w:rPr>
          <w:rFonts w:ascii="Verdana" w:hAnsi="Verdana" w:cs="Arial"/>
          <w:sz w:val="24"/>
          <w:szCs w:val="24"/>
          <w:lang w:eastAsia="es-CO"/>
        </w:rPr>
        <w:t>I</w:t>
      </w:r>
      <w:r>
        <w:rPr>
          <w:rFonts w:ascii="Verdana" w:hAnsi="Verdana" w:cs="Arial"/>
          <w:sz w:val="24"/>
          <w:szCs w:val="24"/>
          <w:lang w:eastAsia="es-CO"/>
        </w:rPr>
        <w:t xml:space="preserve">) </w:t>
      </w:r>
      <w:r w:rsidRPr="00A76609">
        <w:rPr>
          <w:rFonts w:ascii="Verdana" w:hAnsi="Verdana" w:cs="Arial"/>
          <w:b/>
          <w:sz w:val="24"/>
          <w:szCs w:val="24"/>
          <w:lang w:eastAsia="es-CO"/>
        </w:rPr>
        <w:t>Insuficiente</w:t>
      </w:r>
      <w:r w:rsidRPr="00A76609">
        <w:rPr>
          <w:rFonts w:ascii="Verdana" w:hAnsi="Verdana" w:cs="Arial"/>
          <w:sz w:val="24"/>
          <w:szCs w:val="24"/>
          <w:lang w:eastAsia="es-CO"/>
        </w:rPr>
        <w:t xml:space="preserve"> Cuando la información reúne los criterios de pertinencia,</w:t>
      </w:r>
      <w:r>
        <w:rPr>
          <w:rFonts w:ascii="Verdana" w:hAnsi="Verdana" w:cs="Arial"/>
          <w:sz w:val="24"/>
          <w:szCs w:val="24"/>
          <w:lang w:eastAsia="es-CO"/>
        </w:rPr>
        <w:t xml:space="preserve"> </w:t>
      </w:r>
      <w:r w:rsidRPr="00A76609">
        <w:rPr>
          <w:rFonts w:ascii="Verdana" w:hAnsi="Verdana" w:cs="Arial"/>
          <w:sz w:val="24"/>
          <w:szCs w:val="24"/>
          <w:lang w:eastAsia="es-CO"/>
        </w:rPr>
        <w:t>Coherencia pero se requiere ampliar la información porque</w:t>
      </w:r>
      <w:r>
        <w:rPr>
          <w:rFonts w:ascii="Verdana" w:hAnsi="Verdana" w:cs="Arial"/>
          <w:sz w:val="24"/>
          <w:szCs w:val="24"/>
          <w:lang w:eastAsia="es-CO"/>
        </w:rPr>
        <w:t xml:space="preserve"> </w:t>
      </w:r>
      <w:r w:rsidRPr="00A76609">
        <w:rPr>
          <w:rFonts w:ascii="Verdana" w:hAnsi="Verdana" w:cs="Arial"/>
          <w:sz w:val="24"/>
          <w:szCs w:val="24"/>
          <w:lang w:eastAsia="es-CO"/>
        </w:rPr>
        <w:t>está incompleta</w:t>
      </w:r>
      <w:r>
        <w:rPr>
          <w:rFonts w:ascii="Verdana" w:hAnsi="Verdana" w:cs="Arial"/>
          <w:sz w:val="24"/>
          <w:szCs w:val="24"/>
          <w:lang w:eastAsia="es-CO"/>
        </w:rPr>
        <w:t xml:space="preserve"> es decir no es suficiente para dar un concepto</w:t>
      </w:r>
      <w:r w:rsidRPr="00A76609">
        <w:rPr>
          <w:rFonts w:ascii="Verdana" w:hAnsi="Verdana" w:cs="Arial"/>
          <w:sz w:val="24"/>
          <w:szCs w:val="24"/>
          <w:lang w:eastAsia="es-CO"/>
        </w:rPr>
        <w:t>.</w:t>
      </w:r>
    </w:p>
    <w:p w14:paraId="294CDAF7" w14:textId="77777777" w:rsidR="00A76609" w:rsidRDefault="00A76609" w:rsidP="00A76609">
      <w:pPr>
        <w:autoSpaceDE w:val="0"/>
        <w:autoSpaceDN w:val="0"/>
        <w:adjustRightInd w:val="0"/>
        <w:spacing w:after="0" w:line="240" w:lineRule="auto"/>
        <w:jc w:val="both"/>
        <w:rPr>
          <w:rFonts w:ascii="Verdana" w:hAnsi="Verdana" w:cs="Arial"/>
          <w:sz w:val="24"/>
          <w:szCs w:val="24"/>
          <w:lang w:eastAsia="es-CO"/>
        </w:rPr>
      </w:pPr>
      <w:r>
        <w:rPr>
          <w:rFonts w:ascii="Verdana" w:hAnsi="Verdana" w:cs="Arial"/>
          <w:sz w:val="24"/>
          <w:szCs w:val="24"/>
          <w:lang w:eastAsia="es-CO"/>
        </w:rPr>
        <w:t>(</w:t>
      </w:r>
      <w:r w:rsidRPr="00A76609">
        <w:rPr>
          <w:rFonts w:ascii="Verdana" w:hAnsi="Verdana" w:cs="Arial"/>
          <w:sz w:val="24"/>
          <w:szCs w:val="24"/>
          <w:lang w:eastAsia="es-CO"/>
        </w:rPr>
        <w:t>D</w:t>
      </w:r>
      <w:r>
        <w:rPr>
          <w:rFonts w:ascii="Verdana" w:hAnsi="Verdana" w:cs="Arial"/>
          <w:sz w:val="24"/>
          <w:szCs w:val="24"/>
          <w:lang w:eastAsia="es-CO"/>
        </w:rPr>
        <w:t>)</w:t>
      </w:r>
      <w:r w:rsidRPr="00A76609">
        <w:rPr>
          <w:rFonts w:ascii="Verdana" w:hAnsi="Verdana" w:cs="Arial"/>
          <w:sz w:val="24"/>
          <w:szCs w:val="24"/>
          <w:lang w:eastAsia="es-CO"/>
        </w:rPr>
        <w:t xml:space="preserve"> </w:t>
      </w:r>
      <w:r w:rsidRPr="00A76609">
        <w:rPr>
          <w:rFonts w:ascii="Verdana" w:hAnsi="Verdana" w:cs="Arial"/>
          <w:b/>
          <w:sz w:val="24"/>
          <w:szCs w:val="24"/>
          <w:lang w:eastAsia="es-CO"/>
        </w:rPr>
        <w:t>Deficiente</w:t>
      </w:r>
      <w:r w:rsidRPr="00A76609">
        <w:rPr>
          <w:rFonts w:ascii="Verdana" w:hAnsi="Verdana" w:cs="Arial"/>
          <w:sz w:val="24"/>
          <w:szCs w:val="24"/>
          <w:lang w:eastAsia="es-CO"/>
        </w:rPr>
        <w:t xml:space="preserve"> Cuando la información no reúne los criterios de Pertinencia,</w:t>
      </w:r>
      <w:r>
        <w:rPr>
          <w:rFonts w:ascii="Verdana" w:hAnsi="Verdana" w:cs="Arial"/>
          <w:sz w:val="24"/>
          <w:szCs w:val="24"/>
          <w:lang w:eastAsia="es-CO"/>
        </w:rPr>
        <w:t xml:space="preserve"> </w:t>
      </w:r>
      <w:r w:rsidRPr="00A76609">
        <w:rPr>
          <w:rFonts w:ascii="Verdana" w:hAnsi="Verdana" w:cs="Arial"/>
          <w:sz w:val="24"/>
          <w:szCs w:val="24"/>
          <w:lang w:eastAsia="es-CO"/>
        </w:rPr>
        <w:t>coherencia y Suficiencia</w:t>
      </w:r>
      <w:r>
        <w:rPr>
          <w:rFonts w:ascii="Verdana" w:hAnsi="Verdana" w:cs="Arial"/>
          <w:sz w:val="24"/>
          <w:szCs w:val="24"/>
          <w:lang w:eastAsia="es-CO"/>
        </w:rPr>
        <w:t>.</w:t>
      </w:r>
    </w:p>
    <w:p w14:paraId="0478F1D4" w14:textId="77777777" w:rsidR="00A76609" w:rsidRDefault="00A76609" w:rsidP="00A76609">
      <w:pPr>
        <w:autoSpaceDE w:val="0"/>
        <w:autoSpaceDN w:val="0"/>
        <w:adjustRightInd w:val="0"/>
        <w:spacing w:after="0" w:line="240" w:lineRule="auto"/>
        <w:jc w:val="both"/>
        <w:rPr>
          <w:rFonts w:ascii="Verdana" w:hAnsi="Verdana" w:cs="Arial"/>
          <w:sz w:val="24"/>
          <w:szCs w:val="24"/>
          <w:lang w:eastAsia="es-CO"/>
        </w:rPr>
      </w:pPr>
    </w:p>
    <w:p w14:paraId="2EE1F90E" w14:textId="77777777" w:rsidR="00A76609" w:rsidRPr="00574B3E"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574B3E">
        <w:rPr>
          <w:rFonts w:ascii="Verdana" w:hAnsi="Verdana" w:cs="TTE1E313A0t00"/>
          <w:sz w:val="24"/>
          <w:szCs w:val="24"/>
          <w:lang w:eastAsia="es-CO"/>
        </w:rPr>
        <w:t>El Comité Técnico de Evalua</w:t>
      </w:r>
      <w:r w:rsidR="00574B3E" w:rsidRPr="00574B3E">
        <w:rPr>
          <w:rFonts w:ascii="Verdana" w:hAnsi="Verdana" w:cs="TTE1E313A0t00"/>
          <w:sz w:val="24"/>
          <w:szCs w:val="24"/>
          <w:lang w:eastAsia="es-CO"/>
        </w:rPr>
        <w:t>ción dispone de tres (3</w:t>
      </w:r>
      <w:r w:rsidRPr="00574B3E">
        <w:rPr>
          <w:rFonts w:ascii="Verdana" w:hAnsi="Verdana" w:cs="TTE1E313A0t00"/>
          <w:sz w:val="24"/>
          <w:szCs w:val="24"/>
          <w:lang w:eastAsia="es-CO"/>
        </w:rPr>
        <w:t>) días hábiles para revisar el proyecto desde el momento de su recepción y dar respuesta sobre la viabilidad o rechazo motivado.</w:t>
      </w:r>
    </w:p>
    <w:p w14:paraId="2E1C59EA" w14:textId="77777777" w:rsidR="00A76609" w:rsidRPr="00574B3E"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10B238F5" w14:textId="77777777" w:rsidR="00A76609" w:rsidRPr="00574B3E"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574B3E">
        <w:rPr>
          <w:rFonts w:ascii="Verdana" w:hAnsi="Verdana" w:cs="TTE1E313A0t00"/>
          <w:sz w:val="24"/>
          <w:szCs w:val="24"/>
          <w:lang w:eastAsia="es-CO"/>
        </w:rPr>
        <w:t>Si el proyecto es clasificado como “aceptable” se emite el Certificado de viabilidad.</w:t>
      </w:r>
    </w:p>
    <w:p w14:paraId="203FC567" w14:textId="77777777" w:rsidR="00A76609" w:rsidRPr="00574B3E"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4984D550" w14:textId="77777777" w:rsidR="00A76609" w:rsidRPr="00574B3E" w:rsidRDefault="00BF7765" w:rsidP="00A76609">
      <w:pPr>
        <w:autoSpaceDE w:val="0"/>
        <w:autoSpaceDN w:val="0"/>
        <w:adjustRightInd w:val="0"/>
        <w:spacing w:after="0" w:line="240" w:lineRule="auto"/>
        <w:jc w:val="both"/>
        <w:rPr>
          <w:rFonts w:ascii="Verdana" w:hAnsi="Verdana" w:cs="TTE1E313A0t00"/>
          <w:sz w:val="24"/>
          <w:szCs w:val="24"/>
          <w:lang w:eastAsia="es-CO"/>
        </w:rPr>
      </w:pPr>
      <w:r>
        <w:rPr>
          <w:rFonts w:ascii="Verdana" w:hAnsi="Verdana" w:cs="TTE1E313A0t00"/>
          <w:sz w:val="24"/>
          <w:szCs w:val="24"/>
          <w:lang w:eastAsia="es-CO"/>
        </w:rPr>
        <w:t>Si es insuficiente</w:t>
      </w:r>
      <w:r w:rsidR="00A76609" w:rsidRPr="00574B3E">
        <w:rPr>
          <w:rFonts w:ascii="Verdana" w:hAnsi="Verdana" w:cs="TTE1E313A0t00"/>
          <w:sz w:val="24"/>
          <w:szCs w:val="24"/>
          <w:lang w:eastAsia="es-CO"/>
        </w:rPr>
        <w:t xml:space="preserve"> debe devolverse al secretario de despacho correspondiente para que complete la información</w:t>
      </w:r>
      <w:r w:rsidR="005E2D52" w:rsidRPr="00574B3E">
        <w:rPr>
          <w:rFonts w:ascii="Verdana" w:hAnsi="Verdana" w:cs="TTE1E313A0t00"/>
          <w:sz w:val="24"/>
          <w:szCs w:val="24"/>
          <w:lang w:eastAsia="es-CO"/>
        </w:rPr>
        <w:t>.</w:t>
      </w:r>
      <w:r w:rsidR="00A76609" w:rsidRPr="00574B3E">
        <w:rPr>
          <w:rFonts w:ascii="Verdana" w:hAnsi="Verdana" w:cs="TTE1E313A0t00"/>
          <w:sz w:val="24"/>
          <w:szCs w:val="24"/>
          <w:lang w:eastAsia="es-CO"/>
        </w:rPr>
        <w:t xml:space="preserve"> </w:t>
      </w:r>
    </w:p>
    <w:p w14:paraId="07F83030" w14:textId="77777777" w:rsidR="00A76609" w:rsidRDefault="00A76609" w:rsidP="00A76609">
      <w:pPr>
        <w:autoSpaceDE w:val="0"/>
        <w:autoSpaceDN w:val="0"/>
        <w:adjustRightInd w:val="0"/>
        <w:spacing w:after="0" w:line="240" w:lineRule="auto"/>
        <w:jc w:val="both"/>
        <w:rPr>
          <w:rFonts w:ascii="Verdana" w:hAnsi="Verdana" w:cs="TTE1E313A0t00"/>
          <w:color w:val="FF0000"/>
          <w:sz w:val="24"/>
          <w:szCs w:val="24"/>
          <w:lang w:eastAsia="es-CO"/>
        </w:rPr>
      </w:pPr>
    </w:p>
    <w:p w14:paraId="575D57E9" w14:textId="77777777" w:rsidR="00A76609" w:rsidRDefault="00A76609" w:rsidP="00A76609">
      <w:pPr>
        <w:autoSpaceDE w:val="0"/>
        <w:autoSpaceDN w:val="0"/>
        <w:adjustRightInd w:val="0"/>
        <w:spacing w:after="0" w:line="240" w:lineRule="auto"/>
        <w:jc w:val="center"/>
        <w:rPr>
          <w:rFonts w:ascii="TTE1FCA6B8t00" w:hAnsi="TTE1FCA6B8t00" w:cs="TTE1FCA6B8t00"/>
          <w:b/>
          <w:sz w:val="24"/>
          <w:szCs w:val="24"/>
          <w:lang w:eastAsia="es-CO"/>
        </w:rPr>
      </w:pPr>
    </w:p>
    <w:p w14:paraId="33026182" w14:textId="77777777" w:rsidR="00A76609" w:rsidRPr="00A76609" w:rsidRDefault="00F57755" w:rsidP="0048582C">
      <w:pPr>
        <w:autoSpaceDE w:val="0"/>
        <w:autoSpaceDN w:val="0"/>
        <w:adjustRightInd w:val="0"/>
        <w:spacing w:after="0" w:line="240" w:lineRule="auto"/>
        <w:jc w:val="both"/>
        <w:rPr>
          <w:rFonts w:ascii="TTE1FCA6B8t00" w:hAnsi="TTE1FCA6B8t00" w:cs="TTE1FCA6B8t00"/>
          <w:b/>
          <w:sz w:val="24"/>
          <w:szCs w:val="24"/>
          <w:lang w:eastAsia="es-CO"/>
        </w:rPr>
      </w:pPr>
      <w:r>
        <w:rPr>
          <w:rFonts w:ascii="TTE1FCA6B8t00" w:hAnsi="TTE1FCA6B8t00" w:cs="TTE1FCA6B8t00"/>
          <w:b/>
          <w:sz w:val="24"/>
          <w:szCs w:val="24"/>
          <w:lang w:eastAsia="es-CO"/>
        </w:rPr>
        <w:t>7</w:t>
      </w:r>
      <w:r w:rsidR="0048582C">
        <w:rPr>
          <w:rFonts w:ascii="TTE1FCA6B8t00" w:hAnsi="TTE1FCA6B8t00" w:cs="TTE1FCA6B8t00"/>
          <w:b/>
          <w:sz w:val="24"/>
          <w:szCs w:val="24"/>
          <w:lang w:eastAsia="es-CO"/>
        </w:rPr>
        <w:t xml:space="preserve">. </w:t>
      </w:r>
      <w:r w:rsidR="00A76609" w:rsidRPr="00A76609">
        <w:rPr>
          <w:rFonts w:ascii="TTE1FCA6B8t00" w:hAnsi="TTE1FCA6B8t00" w:cs="TTE1FCA6B8t00"/>
          <w:b/>
          <w:sz w:val="24"/>
          <w:szCs w:val="24"/>
          <w:lang w:eastAsia="es-CO"/>
        </w:rPr>
        <w:t>CONFORMACIÓN DEL COMITÉ TÉCNICO DE EVALUACIÓN (CTE) Y EMISIÓN DE CONCEPTOS</w:t>
      </w:r>
    </w:p>
    <w:p w14:paraId="7D638639" w14:textId="77777777" w:rsidR="00A76609" w:rsidRDefault="00A76609" w:rsidP="00A76609">
      <w:pPr>
        <w:autoSpaceDE w:val="0"/>
        <w:autoSpaceDN w:val="0"/>
        <w:adjustRightInd w:val="0"/>
        <w:spacing w:after="0" w:line="240" w:lineRule="auto"/>
        <w:rPr>
          <w:rFonts w:ascii="TTE1FCA6B8t00" w:hAnsi="TTE1FCA6B8t00" w:cs="TTE1FCA6B8t00"/>
          <w:sz w:val="24"/>
          <w:szCs w:val="24"/>
          <w:lang w:eastAsia="es-CO"/>
        </w:rPr>
      </w:pPr>
    </w:p>
    <w:p w14:paraId="6E213C47" w14:textId="77777777" w:rsidR="00A76609" w:rsidRPr="00574B3E" w:rsidRDefault="00A76609" w:rsidP="00BF7765">
      <w:pPr>
        <w:autoSpaceDE w:val="0"/>
        <w:autoSpaceDN w:val="0"/>
        <w:adjustRightInd w:val="0"/>
        <w:spacing w:after="0" w:line="240" w:lineRule="auto"/>
        <w:jc w:val="both"/>
        <w:rPr>
          <w:rFonts w:ascii="Verdana" w:hAnsi="Verdana" w:cs="TTE1E313A0t00"/>
          <w:sz w:val="24"/>
          <w:szCs w:val="24"/>
          <w:lang w:eastAsia="es-CO"/>
        </w:rPr>
      </w:pPr>
      <w:r w:rsidRPr="00574B3E">
        <w:rPr>
          <w:rFonts w:ascii="Verdana" w:hAnsi="Verdana" w:cs="TTE1E313A0t00"/>
          <w:sz w:val="24"/>
          <w:szCs w:val="24"/>
          <w:lang w:eastAsia="es-CO"/>
        </w:rPr>
        <w:t>El Comité Técnico de Evaluación de Proyectos del municipio de Yondó fue creado mediante Resolución No.</w:t>
      </w:r>
      <w:r w:rsidR="00AA4048" w:rsidRPr="00574B3E">
        <w:rPr>
          <w:rFonts w:ascii="Verdana" w:hAnsi="Verdana" w:cs="TTE1E313A0t00"/>
          <w:sz w:val="24"/>
          <w:szCs w:val="24"/>
          <w:lang w:eastAsia="es-CO"/>
        </w:rPr>
        <w:t>150 del 29 de mayo de 2012</w:t>
      </w:r>
      <w:r w:rsidRPr="00574B3E">
        <w:rPr>
          <w:rFonts w:ascii="Verdana" w:hAnsi="Verdana" w:cs="TTE1E313A0t00"/>
          <w:sz w:val="24"/>
          <w:szCs w:val="24"/>
          <w:lang w:eastAsia="es-CO"/>
        </w:rPr>
        <w:t>, y está integrado por:</w:t>
      </w:r>
    </w:p>
    <w:p w14:paraId="0C126E80" w14:textId="77777777" w:rsidR="00A76609" w:rsidRPr="00574B3E" w:rsidRDefault="00A76609" w:rsidP="00A76609">
      <w:pPr>
        <w:autoSpaceDE w:val="0"/>
        <w:autoSpaceDN w:val="0"/>
        <w:adjustRightInd w:val="0"/>
        <w:spacing w:after="0" w:line="240" w:lineRule="auto"/>
        <w:rPr>
          <w:rFonts w:ascii="Verdana" w:hAnsi="Verdana" w:cs="TTE1E313A0t00"/>
          <w:sz w:val="24"/>
          <w:szCs w:val="24"/>
          <w:lang w:eastAsia="es-CO"/>
        </w:rPr>
      </w:pPr>
    </w:p>
    <w:p w14:paraId="3A25DDF8" w14:textId="77777777" w:rsidR="00A76609" w:rsidRPr="00574B3E" w:rsidRDefault="00A76609" w:rsidP="00A76609">
      <w:pPr>
        <w:autoSpaceDE w:val="0"/>
        <w:autoSpaceDN w:val="0"/>
        <w:adjustRightInd w:val="0"/>
        <w:spacing w:after="0" w:line="240" w:lineRule="auto"/>
        <w:rPr>
          <w:rFonts w:ascii="Verdana" w:hAnsi="Verdana" w:cs="TTE1E313A0t00"/>
          <w:sz w:val="24"/>
          <w:szCs w:val="24"/>
          <w:lang w:eastAsia="es-CO"/>
        </w:rPr>
      </w:pPr>
      <w:r w:rsidRPr="00574B3E">
        <w:rPr>
          <w:rFonts w:ascii="Verdana" w:hAnsi="Verdana" w:cs="Symbol"/>
          <w:sz w:val="24"/>
          <w:szCs w:val="24"/>
          <w:lang w:eastAsia="es-CO"/>
        </w:rPr>
        <w:t xml:space="preserve">· </w:t>
      </w:r>
      <w:r w:rsidR="00AA4048" w:rsidRPr="00574B3E">
        <w:rPr>
          <w:rFonts w:ascii="Verdana" w:hAnsi="Verdana" w:cs="TTE1E313A0t00"/>
          <w:sz w:val="24"/>
          <w:szCs w:val="24"/>
          <w:lang w:eastAsia="es-CO"/>
        </w:rPr>
        <w:t>Asesor</w:t>
      </w:r>
      <w:r w:rsidRPr="00574B3E">
        <w:rPr>
          <w:rFonts w:ascii="Verdana" w:hAnsi="Verdana" w:cs="TTE1E313A0t00"/>
          <w:sz w:val="24"/>
          <w:szCs w:val="24"/>
          <w:lang w:eastAsia="es-CO"/>
        </w:rPr>
        <w:t xml:space="preserve"> del Banco de Proyectos</w:t>
      </w:r>
    </w:p>
    <w:p w14:paraId="59C15925" w14:textId="77777777" w:rsidR="00A76609" w:rsidRPr="00574B3E" w:rsidRDefault="00A76609" w:rsidP="00A76609">
      <w:pPr>
        <w:autoSpaceDE w:val="0"/>
        <w:autoSpaceDN w:val="0"/>
        <w:adjustRightInd w:val="0"/>
        <w:spacing w:after="0" w:line="240" w:lineRule="auto"/>
        <w:rPr>
          <w:rFonts w:ascii="Verdana" w:hAnsi="Verdana" w:cs="TTE1E313A0t00"/>
          <w:sz w:val="24"/>
          <w:szCs w:val="24"/>
          <w:lang w:eastAsia="es-CO"/>
        </w:rPr>
      </w:pPr>
      <w:r w:rsidRPr="00574B3E">
        <w:rPr>
          <w:rFonts w:ascii="Verdana" w:hAnsi="Verdana" w:cs="Symbol"/>
          <w:sz w:val="24"/>
          <w:szCs w:val="24"/>
          <w:lang w:eastAsia="es-CO"/>
        </w:rPr>
        <w:t xml:space="preserve">· </w:t>
      </w:r>
      <w:r w:rsidRPr="00574B3E">
        <w:rPr>
          <w:rFonts w:ascii="Verdana" w:hAnsi="Verdana" w:cs="TTE1E313A0t00"/>
          <w:sz w:val="24"/>
          <w:szCs w:val="24"/>
          <w:lang w:eastAsia="es-CO"/>
        </w:rPr>
        <w:t>El secretario de Planeación Municipal y/o quien realice dichas funciones</w:t>
      </w:r>
    </w:p>
    <w:p w14:paraId="6985C96A" w14:textId="77777777" w:rsidR="00A76609" w:rsidRPr="0048582C" w:rsidRDefault="00A76609" w:rsidP="00A76609">
      <w:pPr>
        <w:autoSpaceDE w:val="0"/>
        <w:autoSpaceDN w:val="0"/>
        <w:adjustRightInd w:val="0"/>
        <w:spacing w:after="0" w:line="240" w:lineRule="auto"/>
        <w:rPr>
          <w:rFonts w:ascii="Verdana" w:hAnsi="Verdana" w:cs="TTE1E313A0t00"/>
          <w:color w:val="FF0000"/>
          <w:sz w:val="24"/>
          <w:szCs w:val="24"/>
          <w:lang w:eastAsia="es-CO"/>
        </w:rPr>
      </w:pPr>
      <w:r w:rsidRPr="00574B3E">
        <w:rPr>
          <w:rFonts w:ascii="Verdana" w:hAnsi="Verdana" w:cs="Symbol"/>
          <w:sz w:val="24"/>
          <w:szCs w:val="24"/>
          <w:lang w:eastAsia="es-CO"/>
        </w:rPr>
        <w:t xml:space="preserve">· </w:t>
      </w:r>
      <w:r w:rsidR="00AA4048" w:rsidRPr="00574B3E">
        <w:rPr>
          <w:rFonts w:ascii="Verdana" w:hAnsi="Verdana" w:cs="TTE1E313A0t00"/>
          <w:sz w:val="24"/>
          <w:szCs w:val="24"/>
          <w:lang w:eastAsia="es-CO"/>
        </w:rPr>
        <w:t>Responsable del sector del proyecto presentado</w:t>
      </w:r>
    </w:p>
    <w:p w14:paraId="4C8CD3B4" w14:textId="77777777" w:rsidR="00A76609" w:rsidRDefault="00A76609" w:rsidP="00A76609">
      <w:pPr>
        <w:autoSpaceDE w:val="0"/>
        <w:autoSpaceDN w:val="0"/>
        <w:adjustRightInd w:val="0"/>
        <w:spacing w:after="0" w:line="240" w:lineRule="auto"/>
        <w:rPr>
          <w:rFonts w:ascii="TTE1E313A0t00" w:hAnsi="TTE1E313A0t00" w:cs="TTE1E313A0t00"/>
          <w:color w:val="FF0000"/>
          <w:sz w:val="24"/>
          <w:szCs w:val="24"/>
          <w:lang w:eastAsia="es-CO"/>
        </w:rPr>
      </w:pPr>
    </w:p>
    <w:p w14:paraId="51A28551" w14:textId="77777777" w:rsid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Este Comité constatará si el proyecto cumple con los aspectos técnicos,</w:t>
      </w:r>
      <w:r>
        <w:rPr>
          <w:rFonts w:ascii="Verdana" w:hAnsi="Verdana" w:cs="TTE1E313A0t00"/>
          <w:sz w:val="24"/>
          <w:szCs w:val="24"/>
          <w:lang w:eastAsia="es-CO"/>
        </w:rPr>
        <w:t xml:space="preserve"> </w:t>
      </w:r>
      <w:r w:rsidRPr="00A76609">
        <w:rPr>
          <w:rFonts w:ascii="Verdana" w:hAnsi="Verdana" w:cs="TTE1E313A0t00"/>
          <w:sz w:val="24"/>
          <w:szCs w:val="24"/>
          <w:lang w:eastAsia="es-CO"/>
        </w:rPr>
        <w:t>legales, sociales, comunitarios, económicos, ambientales, de costos y</w:t>
      </w:r>
      <w:r>
        <w:rPr>
          <w:rFonts w:ascii="Verdana" w:hAnsi="Verdana" w:cs="TTE1E313A0t00"/>
          <w:sz w:val="24"/>
          <w:szCs w:val="24"/>
          <w:lang w:eastAsia="es-CO"/>
        </w:rPr>
        <w:t xml:space="preserve"> </w:t>
      </w:r>
      <w:r w:rsidRPr="00A76609">
        <w:rPr>
          <w:rFonts w:ascii="Verdana" w:hAnsi="Verdana" w:cs="TTE1E313A0t00"/>
          <w:sz w:val="24"/>
          <w:szCs w:val="24"/>
          <w:lang w:eastAsia="es-CO"/>
        </w:rPr>
        <w:t>financieros e institucionales; una vez constate lo anterior, dispondrá de un</w:t>
      </w:r>
      <w:r>
        <w:rPr>
          <w:rFonts w:ascii="Verdana" w:hAnsi="Verdana" w:cs="TTE1E313A0t00"/>
          <w:sz w:val="24"/>
          <w:szCs w:val="24"/>
          <w:lang w:eastAsia="es-CO"/>
        </w:rPr>
        <w:t xml:space="preserve"> tiempo </w:t>
      </w:r>
      <w:r w:rsidR="00574B3E">
        <w:rPr>
          <w:rFonts w:ascii="Verdana" w:hAnsi="Verdana" w:cs="TTE1E313A0t00"/>
          <w:sz w:val="24"/>
          <w:szCs w:val="24"/>
          <w:lang w:eastAsia="es-CO"/>
        </w:rPr>
        <w:t>de tres</w:t>
      </w:r>
      <w:r>
        <w:rPr>
          <w:rFonts w:ascii="Verdana" w:hAnsi="Verdana" w:cs="TTE1E313A0t00"/>
          <w:sz w:val="24"/>
          <w:szCs w:val="24"/>
          <w:lang w:eastAsia="es-CO"/>
        </w:rPr>
        <w:t xml:space="preserve"> (</w:t>
      </w:r>
      <w:r w:rsidR="00574B3E">
        <w:rPr>
          <w:rFonts w:ascii="Verdana" w:hAnsi="Verdana" w:cs="TTE1E313A0t00"/>
          <w:sz w:val="24"/>
          <w:szCs w:val="24"/>
          <w:lang w:eastAsia="es-CO"/>
        </w:rPr>
        <w:t>3</w:t>
      </w:r>
      <w:r w:rsidRPr="00A76609">
        <w:rPr>
          <w:rFonts w:ascii="Verdana" w:hAnsi="Verdana" w:cs="TTE1E313A0t00"/>
          <w:sz w:val="24"/>
          <w:szCs w:val="24"/>
          <w:lang w:eastAsia="es-CO"/>
        </w:rPr>
        <w:t>) días hábiles a partir de realizada la revisión</w:t>
      </w:r>
      <w:r>
        <w:rPr>
          <w:rFonts w:ascii="Verdana" w:hAnsi="Verdana" w:cs="TTE1E313A0t00"/>
          <w:sz w:val="24"/>
          <w:szCs w:val="24"/>
          <w:lang w:eastAsia="es-CO"/>
        </w:rPr>
        <w:t xml:space="preserve"> </w:t>
      </w:r>
      <w:r w:rsidRPr="00A76609">
        <w:rPr>
          <w:rFonts w:ascii="Verdana" w:hAnsi="Verdana" w:cs="TTE1E313A0t00"/>
          <w:sz w:val="24"/>
          <w:szCs w:val="24"/>
          <w:lang w:eastAsia="es-CO"/>
        </w:rPr>
        <w:t>para informar si el proyecto es o no viable. El comité podrá citar, si lo estima</w:t>
      </w:r>
      <w:r>
        <w:rPr>
          <w:rFonts w:ascii="Verdana" w:hAnsi="Verdana" w:cs="TTE1E313A0t00"/>
          <w:sz w:val="24"/>
          <w:szCs w:val="24"/>
          <w:lang w:eastAsia="es-CO"/>
        </w:rPr>
        <w:t xml:space="preserve"> </w:t>
      </w:r>
      <w:r w:rsidRPr="00A76609">
        <w:rPr>
          <w:rFonts w:ascii="Verdana" w:hAnsi="Verdana" w:cs="TTE1E313A0t00"/>
          <w:sz w:val="24"/>
          <w:szCs w:val="24"/>
          <w:lang w:eastAsia="es-CO"/>
        </w:rPr>
        <w:t>necesario o conveniente, al responsable del proyecto para que realice la</w:t>
      </w:r>
      <w:r>
        <w:rPr>
          <w:rFonts w:ascii="Verdana" w:hAnsi="Verdana" w:cs="TTE1E313A0t00"/>
          <w:sz w:val="24"/>
          <w:szCs w:val="24"/>
          <w:lang w:eastAsia="es-CO"/>
        </w:rPr>
        <w:t xml:space="preserve"> </w:t>
      </w:r>
      <w:r w:rsidRPr="00A76609">
        <w:rPr>
          <w:rFonts w:ascii="Verdana" w:hAnsi="Verdana" w:cs="TTE1E313A0t00"/>
          <w:sz w:val="24"/>
          <w:szCs w:val="24"/>
          <w:lang w:eastAsia="es-CO"/>
        </w:rPr>
        <w:t>exposición del mismo</w:t>
      </w:r>
      <w:r>
        <w:rPr>
          <w:rFonts w:ascii="Verdana" w:hAnsi="Verdana" w:cs="TTE1E313A0t00"/>
          <w:sz w:val="24"/>
          <w:szCs w:val="24"/>
          <w:lang w:eastAsia="es-CO"/>
        </w:rPr>
        <w:t xml:space="preserve"> y aclare los aspectos que sean </w:t>
      </w:r>
      <w:r w:rsidRPr="00A76609">
        <w:rPr>
          <w:rFonts w:ascii="Verdana" w:hAnsi="Verdana" w:cs="TTE1E313A0t00"/>
          <w:sz w:val="24"/>
          <w:szCs w:val="24"/>
          <w:lang w:eastAsia="es-CO"/>
        </w:rPr>
        <w:t>de interés para él</w:t>
      </w:r>
      <w:r>
        <w:rPr>
          <w:rFonts w:ascii="Verdana" w:hAnsi="Verdana" w:cs="TTE1E313A0t00"/>
          <w:sz w:val="24"/>
          <w:szCs w:val="24"/>
          <w:lang w:eastAsia="es-CO"/>
        </w:rPr>
        <w:t xml:space="preserve"> </w:t>
      </w:r>
      <w:r w:rsidRPr="00A76609">
        <w:rPr>
          <w:rFonts w:ascii="Verdana" w:hAnsi="Verdana" w:cs="TTE1E313A0t00"/>
          <w:sz w:val="24"/>
          <w:szCs w:val="24"/>
          <w:lang w:eastAsia="es-CO"/>
        </w:rPr>
        <w:t>comité.</w:t>
      </w:r>
    </w:p>
    <w:p w14:paraId="62E167F7"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p>
    <w:p w14:paraId="7C5E4C03" w14:textId="77777777" w:rsidR="00A76609" w:rsidRPr="00A76609" w:rsidRDefault="00A76609" w:rsidP="00A76609">
      <w:p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Se tendrá en cuenta las siguientes consideraciones sobre los aspectos a</w:t>
      </w:r>
      <w:r>
        <w:rPr>
          <w:rFonts w:ascii="Verdana" w:hAnsi="Verdana" w:cs="TTE1E313A0t00"/>
          <w:sz w:val="24"/>
          <w:szCs w:val="24"/>
          <w:lang w:eastAsia="es-CO"/>
        </w:rPr>
        <w:t xml:space="preserve"> </w:t>
      </w:r>
      <w:r w:rsidRPr="00A76609">
        <w:rPr>
          <w:rFonts w:ascii="Verdana" w:hAnsi="Verdana" w:cs="TTE1E313A0t00"/>
          <w:sz w:val="24"/>
          <w:szCs w:val="24"/>
          <w:lang w:eastAsia="es-CO"/>
        </w:rPr>
        <w:t>evaluar:</w:t>
      </w:r>
    </w:p>
    <w:p w14:paraId="489714C3" w14:textId="77777777" w:rsidR="00A76609" w:rsidRDefault="00A76609" w:rsidP="00A76609">
      <w:pPr>
        <w:autoSpaceDE w:val="0"/>
        <w:autoSpaceDN w:val="0"/>
        <w:adjustRightInd w:val="0"/>
        <w:spacing w:after="0" w:line="240" w:lineRule="auto"/>
        <w:jc w:val="both"/>
        <w:rPr>
          <w:rFonts w:ascii="Verdana" w:hAnsi="Verdana" w:cs="Symbol"/>
          <w:sz w:val="24"/>
          <w:szCs w:val="24"/>
          <w:lang w:eastAsia="es-CO"/>
        </w:rPr>
      </w:pPr>
    </w:p>
    <w:p w14:paraId="6704587A" w14:textId="77777777" w:rsidR="00A76609" w:rsidRPr="00BF7765" w:rsidRDefault="00A76609" w:rsidP="00A76609">
      <w:pPr>
        <w:numPr>
          <w:ilvl w:val="0"/>
          <w:numId w:val="22"/>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lang w:eastAsia="es-CO"/>
        </w:rPr>
        <w:t>Evaluación Técnica: se verifica que las acciones definidas sean correctas y</w:t>
      </w:r>
      <w:r>
        <w:rPr>
          <w:rFonts w:ascii="Verdana" w:hAnsi="Verdana" w:cs="TTE1E313A0t00"/>
          <w:sz w:val="24"/>
          <w:szCs w:val="24"/>
          <w:lang w:eastAsia="es-CO"/>
        </w:rPr>
        <w:t xml:space="preserve"> </w:t>
      </w:r>
      <w:r w:rsidRPr="00A76609">
        <w:rPr>
          <w:rFonts w:ascii="Verdana" w:hAnsi="Verdana" w:cs="TTE1E313A0t00"/>
          <w:sz w:val="24"/>
          <w:szCs w:val="24"/>
          <w:lang w:eastAsia="es-CO"/>
        </w:rPr>
        <w:t>estén bien dimensionadas; que los recursos económicos, financieros,</w:t>
      </w:r>
      <w:r>
        <w:rPr>
          <w:rFonts w:ascii="Verdana" w:hAnsi="Verdana" w:cs="TTE1E313A0t00"/>
          <w:sz w:val="24"/>
          <w:szCs w:val="24"/>
          <w:lang w:eastAsia="es-CO"/>
        </w:rPr>
        <w:t xml:space="preserve"> </w:t>
      </w:r>
      <w:r w:rsidRPr="00A76609">
        <w:rPr>
          <w:rFonts w:ascii="Verdana" w:hAnsi="Verdana" w:cs="TTE1E313A0t00"/>
          <w:sz w:val="24"/>
          <w:szCs w:val="24"/>
          <w:lang w:eastAsia="es-CO"/>
        </w:rPr>
        <w:t>humanos y de tiempo que se requiere para hacerlo están acordes con las</w:t>
      </w:r>
      <w:r>
        <w:rPr>
          <w:rFonts w:ascii="Verdana" w:hAnsi="Verdana" w:cs="TTE1E313A0t00"/>
          <w:sz w:val="24"/>
          <w:szCs w:val="24"/>
          <w:lang w:eastAsia="es-CO"/>
        </w:rPr>
        <w:t xml:space="preserve"> </w:t>
      </w:r>
      <w:r w:rsidRPr="00A76609">
        <w:rPr>
          <w:rFonts w:ascii="Verdana" w:hAnsi="Verdana" w:cs="TTE1E313A0t00"/>
          <w:sz w:val="24"/>
          <w:szCs w:val="24"/>
          <w:lang w:eastAsia="es-CO"/>
        </w:rPr>
        <w:t>características del tipo de proyecto presentado y la programación de</w:t>
      </w:r>
      <w:r>
        <w:rPr>
          <w:rFonts w:ascii="Verdana" w:hAnsi="Verdana" w:cs="TTE1E313A0t00"/>
          <w:sz w:val="24"/>
          <w:szCs w:val="24"/>
          <w:lang w:eastAsia="es-CO"/>
        </w:rPr>
        <w:t xml:space="preserve"> </w:t>
      </w:r>
      <w:r w:rsidRPr="00A76609">
        <w:rPr>
          <w:rFonts w:ascii="Verdana" w:hAnsi="Verdana" w:cs="TTE1E313A0t00"/>
          <w:sz w:val="24"/>
          <w:szCs w:val="24"/>
          <w:lang w:eastAsia="es-CO"/>
        </w:rPr>
        <w:t>ejecución del mismo sea coherente y pertinente al mismo. Si es</w:t>
      </w:r>
      <w:r>
        <w:rPr>
          <w:rFonts w:ascii="Verdana" w:hAnsi="Verdana" w:cs="TTE1E313A0t00"/>
          <w:sz w:val="24"/>
          <w:szCs w:val="24"/>
          <w:lang w:eastAsia="es-CO"/>
        </w:rPr>
        <w:t xml:space="preserve"> </w:t>
      </w:r>
      <w:r w:rsidRPr="00A76609">
        <w:rPr>
          <w:rFonts w:ascii="Verdana" w:hAnsi="Verdana" w:cs="TTE1E313A0t00"/>
          <w:sz w:val="24"/>
          <w:szCs w:val="24"/>
          <w:lang w:eastAsia="es-CO"/>
        </w:rPr>
        <w:t>necesario se solicitará el concepto técnico de un especialista sobre el</w:t>
      </w:r>
      <w:r>
        <w:rPr>
          <w:rFonts w:ascii="Verdana" w:hAnsi="Verdana" w:cs="TTE1E313A0t00"/>
          <w:sz w:val="24"/>
          <w:szCs w:val="24"/>
          <w:lang w:eastAsia="es-CO"/>
        </w:rPr>
        <w:t xml:space="preserve"> </w:t>
      </w:r>
      <w:r w:rsidRPr="00A76609">
        <w:rPr>
          <w:rFonts w:ascii="Verdana" w:hAnsi="Verdana" w:cs="TTE1E313A0t00"/>
          <w:sz w:val="24"/>
          <w:szCs w:val="24"/>
          <w:lang w:eastAsia="es-CO"/>
        </w:rPr>
        <w:t>proyecto para el concepto de viabilidad técnica.</w:t>
      </w:r>
    </w:p>
    <w:p w14:paraId="2CC31FC8" w14:textId="77777777" w:rsidR="00A76609" w:rsidRPr="00A76609" w:rsidRDefault="00A76609" w:rsidP="005E2D52">
      <w:pPr>
        <w:numPr>
          <w:ilvl w:val="0"/>
          <w:numId w:val="20"/>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u w:val="single"/>
          <w:lang w:eastAsia="es-CO"/>
        </w:rPr>
        <w:lastRenderedPageBreak/>
        <w:t>Evaluación Ambiental</w:t>
      </w:r>
      <w:r w:rsidRPr="00A76609">
        <w:rPr>
          <w:rFonts w:ascii="Verdana" w:hAnsi="Verdana" w:cs="TTE1E313A0t00"/>
          <w:sz w:val="24"/>
          <w:szCs w:val="24"/>
          <w:lang w:eastAsia="es-CO"/>
        </w:rPr>
        <w:t>: Se verifica que cumpla con los requerimientos de</w:t>
      </w:r>
      <w:r>
        <w:rPr>
          <w:rFonts w:ascii="Verdana" w:hAnsi="Verdana" w:cs="TTE1E313A0t00"/>
          <w:sz w:val="24"/>
          <w:szCs w:val="24"/>
          <w:lang w:eastAsia="es-CO"/>
        </w:rPr>
        <w:t xml:space="preserve"> </w:t>
      </w:r>
      <w:r w:rsidRPr="00A76609">
        <w:rPr>
          <w:rFonts w:ascii="Verdana" w:hAnsi="Verdana" w:cs="TTE1E313A0t00"/>
          <w:sz w:val="24"/>
          <w:szCs w:val="24"/>
          <w:lang w:eastAsia="es-CO"/>
        </w:rPr>
        <w:t>las autoridades ambientales, que tenga licencia ambiental y/o plan de</w:t>
      </w:r>
      <w:r>
        <w:rPr>
          <w:rFonts w:ascii="Verdana" w:hAnsi="Verdana" w:cs="TTE1E313A0t00"/>
          <w:sz w:val="24"/>
          <w:szCs w:val="24"/>
          <w:lang w:eastAsia="es-CO"/>
        </w:rPr>
        <w:t xml:space="preserve"> </w:t>
      </w:r>
      <w:r w:rsidRPr="00A76609">
        <w:rPr>
          <w:rFonts w:ascii="Verdana" w:hAnsi="Verdana" w:cs="TTE1E313A0t00"/>
          <w:sz w:val="24"/>
          <w:szCs w:val="24"/>
          <w:lang w:eastAsia="es-CO"/>
        </w:rPr>
        <w:t>manejo o de mitigación si se requiere.</w:t>
      </w:r>
    </w:p>
    <w:p w14:paraId="54A6FEDE" w14:textId="77777777" w:rsidR="00A76609" w:rsidRPr="00A76609" w:rsidRDefault="00A76609" w:rsidP="005E2D52">
      <w:pPr>
        <w:numPr>
          <w:ilvl w:val="0"/>
          <w:numId w:val="20"/>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u w:val="single"/>
          <w:lang w:eastAsia="es-CO"/>
        </w:rPr>
        <w:t>Evaluación Social</w:t>
      </w:r>
      <w:r w:rsidRPr="00A76609">
        <w:rPr>
          <w:rFonts w:ascii="Verdana" w:hAnsi="Verdana" w:cs="TTE1E313A0t00"/>
          <w:sz w:val="24"/>
          <w:szCs w:val="24"/>
          <w:lang w:eastAsia="es-CO"/>
        </w:rPr>
        <w:t>: Se valoran los beneficios que representa la ejecución</w:t>
      </w:r>
      <w:r>
        <w:rPr>
          <w:rFonts w:ascii="Verdana" w:hAnsi="Verdana" w:cs="TTE1E313A0t00"/>
          <w:sz w:val="24"/>
          <w:szCs w:val="24"/>
          <w:lang w:eastAsia="es-CO"/>
        </w:rPr>
        <w:t xml:space="preserve"> </w:t>
      </w:r>
      <w:r w:rsidRPr="00A76609">
        <w:rPr>
          <w:rFonts w:ascii="Verdana" w:hAnsi="Verdana" w:cs="TTE1E313A0t00"/>
          <w:sz w:val="24"/>
          <w:szCs w:val="24"/>
          <w:lang w:eastAsia="es-CO"/>
        </w:rPr>
        <w:t>del proyecto para la población beneficiada, del área de influencia y la</w:t>
      </w:r>
      <w:r>
        <w:rPr>
          <w:rFonts w:ascii="Verdana" w:hAnsi="Verdana" w:cs="TTE1E313A0t00"/>
          <w:sz w:val="24"/>
          <w:szCs w:val="24"/>
          <w:lang w:eastAsia="es-CO"/>
        </w:rPr>
        <w:t xml:space="preserve"> </w:t>
      </w:r>
      <w:r w:rsidRPr="00A76609">
        <w:rPr>
          <w:rFonts w:ascii="Verdana" w:hAnsi="Verdana" w:cs="TTE1E313A0t00"/>
          <w:sz w:val="24"/>
          <w:szCs w:val="24"/>
          <w:lang w:eastAsia="es-CO"/>
        </w:rPr>
        <w:t>comunidad en general, teniendo en cuenta la prioridad de la necesidad,</w:t>
      </w:r>
      <w:r>
        <w:rPr>
          <w:rFonts w:ascii="Verdana" w:hAnsi="Verdana" w:cs="TTE1E313A0t00"/>
          <w:sz w:val="24"/>
          <w:szCs w:val="24"/>
          <w:lang w:eastAsia="es-CO"/>
        </w:rPr>
        <w:t xml:space="preserve"> </w:t>
      </w:r>
      <w:r w:rsidRPr="00A76609">
        <w:rPr>
          <w:rFonts w:ascii="Verdana" w:hAnsi="Verdana" w:cs="TTE1E313A0t00"/>
          <w:sz w:val="24"/>
          <w:szCs w:val="24"/>
          <w:lang w:eastAsia="es-CO"/>
        </w:rPr>
        <w:t>su impacto en las condiciones de vida y la participación de la comunidad</w:t>
      </w:r>
      <w:r>
        <w:rPr>
          <w:rFonts w:ascii="Verdana" w:hAnsi="Verdana" w:cs="TTE1E313A0t00"/>
          <w:sz w:val="24"/>
          <w:szCs w:val="24"/>
          <w:lang w:eastAsia="es-CO"/>
        </w:rPr>
        <w:t xml:space="preserve"> </w:t>
      </w:r>
      <w:r w:rsidRPr="00A76609">
        <w:rPr>
          <w:rFonts w:ascii="Verdana" w:hAnsi="Verdana" w:cs="TTE1E313A0t00"/>
          <w:sz w:val="24"/>
          <w:szCs w:val="24"/>
          <w:lang w:eastAsia="es-CO"/>
        </w:rPr>
        <w:t>en el proyecto</w:t>
      </w:r>
      <w:r>
        <w:rPr>
          <w:rFonts w:ascii="Verdana" w:hAnsi="Verdana" w:cs="TTE1E313A0t00"/>
          <w:sz w:val="24"/>
          <w:szCs w:val="24"/>
          <w:lang w:eastAsia="es-CO"/>
        </w:rPr>
        <w:t xml:space="preserve"> y se tendrá en cuenta que contemple la forma de seguimiento y control por parte de la comunidad</w:t>
      </w:r>
      <w:r w:rsidRPr="00A76609">
        <w:rPr>
          <w:rFonts w:ascii="Verdana" w:hAnsi="Verdana" w:cs="TTE1E313A0t00"/>
          <w:sz w:val="24"/>
          <w:szCs w:val="24"/>
          <w:lang w:eastAsia="es-CO"/>
        </w:rPr>
        <w:t>.</w:t>
      </w:r>
    </w:p>
    <w:p w14:paraId="258C61DE" w14:textId="77777777" w:rsidR="00A76609" w:rsidRDefault="00A76609" w:rsidP="005E2D52">
      <w:pPr>
        <w:numPr>
          <w:ilvl w:val="0"/>
          <w:numId w:val="20"/>
        </w:numPr>
        <w:autoSpaceDE w:val="0"/>
        <w:autoSpaceDN w:val="0"/>
        <w:adjustRightInd w:val="0"/>
        <w:spacing w:after="0" w:line="240" w:lineRule="auto"/>
        <w:jc w:val="both"/>
        <w:rPr>
          <w:rFonts w:ascii="Verdana" w:hAnsi="Verdana" w:cs="TTE1E313A0t00"/>
          <w:sz w:val="24"/>
          <w:szCs w:val="24"/>
          <w:lang w:eastAsia="es-CO"/>
        </w:rPr>
      </w:pPr>
      <w:r w:rsidRPr="00A76609">
        <w:rPr>
          <w:rFonts w:ascii="Verdana" w:hAnsi="Verdana" w:cs="TTE1E313A0t00"/>
          <w:sz w:val="24"/>
          <w:szCs w:val="24"/>
          <w:u w:val="single"/>
          <w:lang w:eastAsia="es-CO"/>
        </w:rPr>
        <w:t>Evaluación Económica</w:t>
      </w:r>
      <w:r w:rsidRPr="00A76609">
        <w:rPr>
          <w:rFonts w:ascii="Verdana" w:hAnsi="Verdana" w:cs="TTE1E313A0t00"/>
          <w:sz w:val="24"/>
          <w:szCs w:val="24"/>
          <w:lang w:eastAsia="es-CO"/>
        </w:rPr>
        <w:t>: se valoran costos y beneficios del proyecto con el</w:t>
      </w:r>
      <w:r>
        <w:rPr>
          <w:rFonts w:ascii="Verdana" w:hAnsi="Verdana" w:cs="TTE1E313A0t00"/>
          <w:sz w:val="24"/>
          <w:szCs w:val="24"/>
          <w:lang w:eastAsia="es-CO"/>
        </w:rPr>
        <w:t xml:space="preserve"> </w:t>
      </w:r>
      <w:r w:rsidRPr="00A76609">
        <w:rPr>
          <w:rFonts w:ascii="Verdana" w:hAnsi="Verdana" w:cs="TTE1E313A0t00"/>
          <w:sz w:val="24"/>
          <w:szCs w:val="24"/>
          <w:lang w:eastAsia="es-CO"/>
        </w:rPr>
        <w:t>fin de determinar las conveniencias de su ejecución, los impactos en la</w:t>
      </w:r>
      <w:r>
        <w:rPr>
          <w:rFonts w:ascii="Verdana" w:hAnsi="Verdana" w:cs="TTE1E313A0t00"/>
          <w:sz w:val="24"/>
          <w:szCs w:val="24"/>
          <w:lang w:eastAsia="es-CO"/>
        </w:rPr>
        <w:t xml:space="preserve"> </w:t>
      </w:r>
      <w:r w:rsidRPr="00A76609">
        <w:rPr>
          <w:rFonts w:ascii="Verdana" w:hAnsi="Verdana" w:cs="TTE1E313A0t00"/>
          <w:sz w:val="24"/>
          <w:szCs w:val="24"/>
          <w:lang w:eastAsia="es-CO"/>
        </w:rPr>
        <w:t>calidad y nivel de vida de la población beneficiada directa o</w:t>
      </w:r>
      <w:r>
        <w:rPr>
          <w:rFonts w:ascii="Verdana" w:hAnsi="Verdana" w:cs="TTE1E313A0t00"/>
          <w:sz w:val="24"/>
          <w:szCs w:val="24"/>
          <w:lang w:eastAsia="es-CO"/>
        </w:rPr>
        <w:t xml:space="preserve"> </w:t>
      </w:r>
      <w:r w:rsidRPr="00A76609">
        <w:rPr>
          <w:rFonts w:ascii="Verdana" w:hAnsi="Verdana" w:cs="TTE1E313A0t00"/>
          <w:sz w:val="24"/>
          <w:szCs w:val="24"/>
          <w:lang w:eastAsia="es-CO"/>
        </w:rPr>
        <w:t>indirectamente.</w:t>
      </w:r>
    </w:p>
    <w:p w14:paraId="1593459C" w14:textId="77777777" w:rsidR="005E2D52" w:rsidRPr="005E2D52" w:rsidRDefault="005E2D52" w:rsidP="005E2D52">
      <w:pPr>
        <w:numPr>
          <w:ilvl w:val="0"/>
          <w:numId w:val="20"/>
        </w:numPr>
        <w:autoSpaceDE w:val="0"/>
        <w:autoSpaceDN w:val="0"/>
        <w:adjustRightInd w:val="0"/>
        <w:spacing w:after="0" w:line="240" w:lineRule="auto"/>
        <w:jc w:val="both"/>
        <w:rPr>
          <w:rFonts w:ascii="Verdana" w:hAnsi="Verdana" w:cs="TTE1E313A0t00"/>
          <w:sz w:val="24"/>
          <w:szCs w:val="24"/>
          <w:lang w:eastAsia="es-CO"/>
        </w:rPr>
      </w:pPr>
      <w:r w:rsidRPr="005E2D52">
        <w:rPr>
          <w:rFonts w:ascii="Verdana" w:hAnsi="Verdana" w:cs="TTE1E313A0t00"/>
          <w:sz w:val="24"/>
          <w:szCs w:val="24"/>
          <w:u w:val="single"/>
          <w:lang w:eastAsia="es-CO"/>
        </w:rPr>
        <w:t>Evaluación Financiera</w:t>
      </w:r>
      <w:r w:rsidRPr="005E2D52">
        <w:rPr>
          <w:rFonts w:ascii="Verdana" w:hAnsi="Verdana" w:cs="TTE1E313A0t00"/>
          <w:sz w:val="24"/>
          <w:szCs w:val="24"/>
          <w:lang w:eastAsia="es-CO"/>
        </w:rPr>
        <w:t>: s</w:t>
      </w:r>
      <w:r>
        <w:rPr>
          <w:rFonts w:ascii="Verdana" w:hAnsi="Verdana" w:cs="TTE1E313A0t00"/>
          <w:sz w:val="24"/>
          <w:szCs w:val="24"/>
          <w:lang w:eastAsia="es-CO"/>
        </w:rPr>
        <w:t xml:space="preserve">e valoran los requerimientos de </w:t>
      </w:r>
      <w:r w:rsidRPr="005E2D52">
        <w:rPr>
          <w:rFonts w:ascii="Verdana" w:hAnsi="Verdana" w:cs="TTE1E313A0t00"/>
          <w:sz w:val="24"/>
          <w:szCs w:val="24"/>
          <w:lang w:eastAsia="es-CO"/>
        </w:rPr>
        <w:t>financiación y el</w:t>
      </w:r>
      <w:r>
        <w:rPr>
          <w:rFonts w:ascii="Verdana" w:hAnsi="Verdana" w:cs="TTE1E313A0t00"/>
          <w:sz w:val="24"/>
          <w:szCs w:val="24"/>
          <w:lang w:eastAsia="es-CO"/>
        </w:rPr>
        <w:t xml:space="preserve"> </w:t>
      </w:r>
      <w:r w:rsidRPr="005E2D52">
        <w:rPr>
          <w:rFonts w:ascii="Verdana" w:hAnsi="Verdana" w:cs="TTE1E313A0t00"/>
          <w:sz w:val="24"/>
          <w:szCs w:val="24"/>
          <w:lang w:eastAsia="es-CO"/>
        </w:rPr>
        <w:t>Presupuesto del proyecto, la disponibilidad de los recursos por parte del</w:t>
      </w:r>
      <w:r>
        <w:rPr>
          <w:rFonts w:ascii="Verdana" w:hAnsi="Verdana" w:cs="TTE1E313A0t00"/>
          <w:sz w:val="24"/>
          <w:szCs w:val="24"/>
          <w:lang w:eastAsia="es-CO"/>
        </w:rPr>
        <w:t xml:space="preserve"> </w:t>
      </w:r>
      <w:r w:rsidRPr="005E2D52">
        <w:rPr>
          <w:rFonts w:ascii="Verdana" w:hAnsi="Verdana" w:cs="TTE1E313A0t00"/>
          <w:sz w:val="24"/>
          <w:szCs w:val="24"/>
          <w:lang w:eastAsia="es-CO"/>
        </w:rPr>
        <w:t xml:space="preserve">Municipio y/o de la entidad </w:t>
      </w:r>
      <w:proofErr w:type="spellStart"/>
      <w:r w:rsidRPr="005E2D52">
        <w:rPr>
          <w:rFonts w:ascii="Verdana" w:hAnsi="Verdana" w:cs="TTE1E313A0t00"/>
          <w:sz w:val="24"/>
          <w:szCs w:val="24"/>
          <w:lang w:eastAsia="es-CO"/>
        </w:rPr>
        <w:t>cofinanciadora</w:t>
      </w:r>
      <w:proofErr w:type="spellEnd"/>
      <w:r w:rsidRPr="005E2D52">
        <w:rPr>
          <w:rFonts w:ascii="Verdana" w:hAnsi="Verdana" w:cs="TTE1E313A0t00"/>
          <w:sz w:val="24"/>
          <w:szCs w:val="24"/>
          <w:lang w:eastAsia="es-CO"/>
        </w:rPr>
        <w:t>.</w:t>
      </w:r>
    </w:p>
    <w:p w14:paraId="4DE241D8" w14:textId="77777777" w:rsidR="005E2D52" w:rsidRDefault="005E2D52" w:rsidP="005E2D52">
      <w:pPr>
        <w:numPr>
          <w:ilvl w:val="0"/>
          <w:numId w:val="20"/>
        </w:numPr>
        <w:autoSpaceDE w:val="0"/>
        <w:autoSpaceDN w:val="0"/>
        <w:adjustRightInd w:val="0"/>
        <w:spacing w:after="0" w:line="240" w:lineRule="auto"/>
        <w:jc w:val="both"/>
        <w:rPr>
          <w:rFonts w:ascii="Verdana" w:hAnsi="Verdana" w:cs="TTE1E313A0t00"/>
          <w:sz w:val="24"/>
          <w:szCs w:val="24"/>
          <w:lang w:eastAsia="es-CO"/>
        </w:rPr>
      </w:pPr>
      <w:r w:rsidRPr="005E2D52">
        <w:rPr>
          <w:rFonts w:ascii="Verdana" w:hAnsi="Verdana" w:cs="TTE1E313A0t00"/>
          <w:sz w:val="24"/>
          <w:szCs w:val="24"/>
          <w:u w:val="single"/>
          <w:lang w:eastAsia="es-CO"/>
        </w:rPr>
        <w:t>Evaluación institucional</w:t>
      </w:r>
      <w:r w:rsidRPr="005E2D52">
        <w:rPr>
          <w:rFonts w:ascii="Verdana" w:hAnsi="Verdana" w:cs="TTE1E313A0t00"/>
          <w:sz w:val="24"/>
          <w:szCs w:val="24"/>
          <w:lang w:eastAsia="es-CO"/>
        </w:rPr>
        <w:t>: Se establecen los requisitos institucionales que</w:t>
      </w:r>
      <w:r>
        <w:rPr>
          <w:rFonts w:ascii="Verdana" w:hAnsi="Verdana" w:cs="TTE1E313A0t00"/>
          <w:sz w:val="24"/>
          <w:szCs w:val="24"/>
          <w:lang w:eastAsia="es-CO"/>
        </w:rPr>
        <w:t xml:space="preserve"> </w:t>
      </w:r>
      <w:r w:rsidRPr="005E2D52">
        <w:rPr>
          <w:rFonts w:ascii="Verdana" w:hAnsi="Verdana" w:cs="TTE1E313A0t00"/>
          <w:sz w:val="24"/>
          <w:szCs w:val="24"/>
          <w:lang w:eastAsia="es-CO"/>
        </w:rPr>
        <w:t>debe cumplir el proyecto para ser inscrito en el Banco, en especial, se</w:t>
      </w:r>
      <w:r>
        <w:rPr>
          <w:rFonts w:ascii="Verdana" w:hAnsi="Verdana" w:cs="TTE1E313A0t00"/>
          <w:sz w:val="24"/>
          <w:szCs w:val="24"/>
          <w:lang w:eastAsia="es-CO"/>
        </w:rPr>
        <w:t xml:space="preserve"> </w:t>
      </w:r>
      <w:r w:rsidRPr="005E2D52">
        <w:rPr>
          <w:rFonts w:ascii="Verdana" w:hAnsi="Verdana" w:cs="TTE1E313A0t00"/>
          <w:sz w:val="24"/>
          <w:szCs w:val="24"/>
          <w:lang w:eastAsia="es-CO"/>
        </w:rPr>
        <w:t>evalúa que el proyecto esté enmarcado dentro de los planes y programas</w:t>
      </w:r>
      <w:r>
        <w:rPr>
          <w:rFonts w:ascii="Verdana" w:hAnsi="Verdana" w:cs="TTE1E313A0t00"/>
          <w:sz w:val="24"/>
          <w:szCs w:val="24"/>
          <w:lang w:eastAsia="es-CO"/>
        </w:rPr>
        <w:t xml:space="preserve"> </w:t>
      </w:r>
      <w:r w:rsidRPr="005E2D52">
        <w:rPr>
          <w:rFonts w:ascii="Verdana" w:hAnsi="Verdana" w:cs="TTE1E313A0t00"/>
          <w:sz w:val="24"/>
          <w:szCs w:val="24"/>
          <w:lang w:eastAsia="es-CO"/>
        </w:rPr>
        <w:t>municipales.</w:t>
      </w:r>
    </w:p>
    <w:p w14:paraId="7C04E2F1" w14:textId="77777777" w:rsidR="005E2D52" w:rsidRPr="005E2D52" w:rsidRDefault="005E2D52" w:rsidP="005E2D52">
      <w:pPr>
        <w:autoSpaceDE w:val="0"/>
        <w:autoSpaceDN w:val="0"/>
        <w:adjustRightInd w:val="0"/>
        <w:spacing w:after="0" w:line="240" w:lineRule="auto"/>
        <w:jc w:val="both"/>
        <w:rPr>
          <w:rFonts w:ascii="Verdana" w:hAnsi="Verdana" w:cs="TTE1E313A0t00"/>
          <w:sz w:val="24"/>
          <w:szCs w:val="24"/>
          <w:lang w:eastAsia="es-CO"/>
        </w:rPr>
      </w:pPr>
    </w:p>
    <w:p w14:paraId="628331D5" w14:textId="77777777" w:rsidR="005E2D52" w:rsidRDefault="005E2D52" w:rsidP="005E2D52">
      <w:pPr>
        <w:autoSpaceDE w:val="0"/>
        <w:autoSpaceDN w:val="0"/>
        <w:adjustRightInd w:val="0"/>
        <w:spacing w:after="0" w:line="240" w:lineRule="auto"/>
        <w:jc w:val="both"/>
        <w:rPr>
          <w:rFonts w:ascii="TTE1E313A0t00" w:hAnsi="TTE1E313A0t00" w:cs="TTE1E313A0t00"/>
          <w:sz w:val="24"/>
          <w:szCs w:val="24"/>
          <w:lang w:eastAsia="es-CO"/>
        </w:rPr>
      </w:pPr>
      <w:r w:rsidRPr="005E2D52">
        <w:rPr>
          <w:rFonts w:ascii="Verdana" w:hAnsi="Verdana" w:cs="TTE1E313A0t00"/>
          <w:sz w:val="24"/>
          <w:szCs w:val="24"/>
          <w:lang w:eastAsia="es-CO"/>
        </w:rPr>
        <w:t>Se dejará constancia escrita acerca de la exposición de motivos que llevaron</w:t>
      </w:r>
      <w:r>
        <w:rPr>
          <w:rFonts w:ascii="Verdana" w:hAnsi="Verdana" w:cs="TTE1E313A0t00"/>
          <w:sz w:val="24"/>
          <w:szCs w:val="24"/>
          <w:lang w:eastAsia="es-CO"/>
        </w:rPr>
        <w:t xml:space="preserve"> </w:t>
      </w:r>
      <w:r w:rsidRPr="005E2D52">
        <w:rPr>
          <w:rFonts w:ascii="Verdana" w:hAnsi="Verdana" w:cs="TTE1E313A0t00"/>
          <w:sz w:val="24"/>
          <w:szCs w:val="24"/>
          <w:lang w:eastAsia="es-CO"/>
        </w:rPr>
        <w:t>a la calificación aceptable, insuf</w:t>
      </w:r>
      <w:r>
        <w:rPr>
          <w:rFonts w:ascii="Verdana" w:hAnsi="Verdana" w:cs="TTE1E313A0t00"/>
          <w:sz w:val="24"/>
          <w:szCs w:val="24"/>
          <w:lang w:eastAsia="es-CO"/>
        </w:rPr>
        <w:t xml:space="preserve">iciente o deficiente asignada a </w:t>
      </w:r>
      <w:r w:rsidRPr="005E2D52">
        <w:rPr>
          <w:rFonts w:ascii="Verdana" w:hAnsi="Verdana" w:cs="TTE1E313A0t00"/>
          <w:sz w:val="24"/>
          <w:szCs w:val="24"/>
          <w:lang w:eastAsia="es-CO"/>
        </w:rPr>
        <w:t>los proyectos</w:t>
      </w:r>
      <w:r>
        <w:rPr>
          <w:rFonts w:ascii="Verdana" w:hAnsi="Verdana" w:cs="TTE1E313A0t00"/>
          <w:sz w:val="24"/>
          <w:szCs w:val="24"/>
          <w:lang w:eastAsia="es-CO"/>
        </w:rPr>
        <w:t xml:space="preserve"> </w:t>
      </w:r>
      <w:r w:rsidRPr="005E2D52">
        <w:rPr>
          <w:rFonts w:ascii="Verdana" w:hAnsi="Verdana" w:cs="TTE1E313A0t00"/>
          <w:sz w:val="24"/>
          <w:szCs w:val="24"/>
          <w:lang w:eastAsia="es-CO"/>
        </w:rPr>
        <w:t>que fueron evaluados por el comité técnico evaluador</w:t>
      </w:r>
      <w:r>
        <w:rPr>
          <w:rFonts w:ascii="TTE1E313A0t00" w:hAnsi="TTE1E313A0t00" w:cs="TTE1E313A0t00"/>
          <w:sz w:val="24"/>
          <w:szCs w:val="24"/>
          <w:lang w:eastAsia="es-CO"/>
        </w:rPr>
        <w:t>.</w:t>
      </w:r>
    </w:p>
    <w:p w14:paraId="5E1BA300" w14:textId="77777777" w:rsidR="0048582C" w:rsidRDefault="0048582C" w:rsidP="005E2D52">
      <w:pPr>
        <w:autoSpaceDE w:val="0"/>
        <w:autoSpaceDN w:val="0"/>
        <w:adjustRightInd w:val="0"/>
        <w:spacing w:after="0" w:line="240" w:lineRule="auto"/>
        <w:jc w:val="both"/>
        <w:rPr>
          <w:rFonts w:ascii="TTE1E313A0t00" w:hAnsi="TTE1E313A0t00" w:cs="TTE1E313A0t00"/>
          <w:sz w:val="24"/>
          <w:szCs w:val="24"/>
          <w:lang w:eastAsia="es-CO"/>
        </w:rPr>
      </w:pPr>
    </w:p>
    <w:p w14:paraId="6549230B" w14:textId="77777777" w:rsidR="0048582C" w:rsidRPr="0048582C" w:rsidRDefault="00F57755" w:rsidP="0048582C">
      <w:pPr>
        <w:autoSpaceDE w:val="0"/>
        <w:autoSpaceDN w:val="0"/>
        <w:adjustRightInd w:val="0"/>
        <w:spacing w:after="0" w:line="240" w:lineRule="auto"/>
        <w:rPr>
          <w:rFonts w:ascii="Verdana" w:hAnsi="Verdana" w:cs="TTE1FCA6B8t00"/>
          <w:b/>
          <w:sz w:val="24"/>
          <w:szCs w:val="24"/>
          <w:lang w:eastAsia="es-CO"/>
        </w:rPr>
      </w:pPr>
      <w:r>
        <w:rPr>
          <w:rFonts w:ascii="Verdana" w:hAnsi="Verdana" w:cs="TTE1FCA6B8t00"/>
          <w:b/>
          <w:sz w:val="24"/>
          <w:szCs w:val="24"/>
          <w:lang w:eastAsia="es-CO"/>
        </w:rPr>
        <w:t>8</w:t>
      </w:r>
      <w:r w:rsidR="0048582C" w:rsidRPr="0048582C">
        <w:rPr>
          <w:rFonts w:ascii="Verdana" w:hAnsi="Verdana" w:cs="TTE1FCA6B8t00"/>
          <w:b/>
          <w:sz w:val="24"/>
          <w:szCs w:val="24"/>
          <w:lang w:eastAsia="es-CO"/>
        </w:rPr>
        <w:t>. REGISTRO DE PROYECTOS EN EL BANCO</w:t>
      </w:r>
    </w:p>
    <w:p w14:paraId="41D25A5A" w14:textId="77777777" w:rsidR="0048582C" w:rsidRPr="0048582C" w:rsidRDefault="0048582C" w:rsidP="0048582C">
      <w:pPr>
        <w:autoSpaceDE w:val="0"/>
        <w:autoSpaceDN w:val="0"/>
        <w:adjustRightInd w:val="0"/>
        <w:spacing w:after="0" w:line="240" w:lineRule="auto"/>
        <w:rPr>
          <w:rFonts w:ascii="Verdana" w:hAnsi="Verdana" w:cs="TTE1E313A0t00"/>
          <w:sz w:val="24"/>
          <w:szCs w:val="24"/>
          <w:lang w:eastAsia="es-CO"/>
        </w:rPr>
      </w:pPr>
    </w:p>
    <w:p w14:paraId="3DE1041D" w14:textId="77777777" w:rsidR="0048582C" w:rsidRPr="00BF7765" w:rsidRDefault="0048582C" w:rsidP="0048582C">
      <w:pPr>
        <w:autoSpaceDE w:val="0"/>
        <w:autoSpaceDN w:val="0"/>
        <w:adjustRightInd w:val="0"/>
        <w:spacing w:after="0" w:line="240" w:lineRule="auto"/>
        <w:jc w:val="both"/>
        <w:rPr>
          <w:rFonts w:ascii="Verdana" w:hAnsi="Verdana" w:cs="TTE1E313A0t00"/>
          <w:sz w:val="24"/>
          <w:szCs w:val="24"/>
          <w:lang w:eastAsia="es-CO"/>
        </w:rPr>
      </w:pPr>
      <w:r w:rsidRPr="00BF7765">
        <w:rPr>
          <w:rFonts w:ascii="Verdana" w:hAnsi="Verdana" w:cs="TTE1E313A0t00"/>
          <w:sz w:val="24"/>
          <w:szCs w:val="24"/>
          <w:lang w:eastAsia="es-CO"/>
        </w:rPr>
        <w:t>Los proyectos que han sido declarados viables serán registrados el banco de proyectos del municipio de Yondó, asignándole un código único de clasificación BPIM. Para esto se utilizara como sistema de información el software SSEPI (Sistema de Seguimiento y evaluación de proyectos de inversión).</w:t>
      </w:r>
    </w:p>
    <w:p w14:paraId="7C67A911" w14:textId="77777777" w:rsidR="0048582C" w:rsidRPr="0048582C" w:rsidRDefault="0048582C" w:rsidP="0048582C">
      <w:pPr>
        <w:autoSpaceDE w:val="0"/>
        <w:autoSpaceDN w:val="0"/>
        <w:adjustRightInd w:val="0"/>
        <w:spacing w:after="0" w:line="240" w:lineRule="auto"/>
        <w:jc w:val="both"/>
        <w:rPr>
          <w:rFonts w:ascii="Verdana" w:hAnsi="Verdana" w:cs="TTE1E313A0t00"/>
          <w:sz w:val="24"/>
          <w:szCs w:val="24"/>
          <w:lang w:eastAsia="es-CO"/>
        </w:rPr>
      </w:pPr>
    </w:p>
    <w:p w14:paraId="2FCDFDE4" w14:textId="77777777" w:rsidR="0048582C" w:rsidRPr="0048582C" w:rsidRDefault="0048582C" w:rsidP="0048582C">
      <w:pPr>
        <w:autoSpaceDE w:val="0"/>
        <w:autoSpaceDN w:val="0"/>
        <w:adjustRightInd w:val="0"/>
        <w:spacing w:after="0" w:line="240" w:lineRule="auto"/>
        <w:jc w:val="both"/>
        <w:rPr>
          <w:rFonts w:ascii="Verdana" w:hAnsi="Verdana" w:cs="TTE1E313A0t00"/>
          <w:sz w:val="24"/>
          <w:szCs w:val="24"/>
          <w:lang w:eastAsia="es-CO"/>
        </w:rPr>
      </w:pPr>
      <w:r w:rsidRPr="0048582C">
        <w:rPr>
          <w:rFonts w:ascii="Verdana" w:hAnsi="Verdana" w:cs="TTE1E313A0t00"/>
          <w:sz w:val="24"/>
          <w:szCs w:val="24"/>
          <w:lang w:eastAsia="es-CO"/>
        </w:rPr>
        <w:t xml:space="preserve">Los proyectos que presentan solicitud de cofinanciación de recursos a la nación o el departamento serán tramitados a través de la oficina de </w:t>
      </w:r>
      <w:r w:rsidRPr="0048582C">
        <w:rPr>
          <w:rFonts w:ascii="Verdana" w:hAnsi="Verdana" w:cs="TTE1E313A0t00"/>
          <w:sz w:val="24"/>
          <w:szCs w:val="24"/>
          <w:lang w:eastAsia="es-CO"/>
        </w:rPr>
        <w:lastRenderedPageBreak/>
        <w:t>planeación del municipio de Yondó. Se pueden registrar programas y proyectos en el BPIM en cualquier época del año.</w:t>
      </w:r>
    </w:p>
    <w:p w14:paraId="0C91F277" w14:textId="77777777" w:rsidR="0048582C" w:rsidRPr="0048582C" w:rsidRDefault="0048582C" w:rsidP="0048582C">
      <w:pPr>
        <w:autoSpaceDE w:val="0"/>
        <w:autoSpaceDN w:val="0"/>
        <w:adjustRightInd w:val="0"/>
        <w:spacing w:after="0" w:line="240" w:lineRule="auto"/>
        <w:jc w:val="both"/>
        <w:rPr>
          <w:rFonts w:ascii="Verdana" w:hAnsi="Verdana" w:cs="TTE1E313A0t00"/>
          <w:sz w:val="24"/>
          <w:szCs w:val="24"/>
          <w:lang w:eastAsia="es-CO"/>
        </w:rPr>
      </w:pPr>
    </w:p>
    <w:p w14:paraId="560F8284" w14:textId="77777777" w:rsidR="0048582C" w:rsidRDefault="0048582C" w:rsidP="0048582C">
      <w:pPr>
        <w:autoSpaceDE w:val="0"/>
        <w:autoSpaceDN w:val="0"/>
        <w:adjustRightInd w:val="0"/>
        <w:spacing w:after="0" w:line="240" w:lineRule="auto"/>
        <w:jc w:val="both"/>
        <w:rPr>
          <w:rFonts w:ascii="Verdana" w:hAnsi="Verdana" w:cs="TTE1E313A0t00"/>
          <w:sz w:val="24"/>
          <w:szCs w:val="24"/>
          <w:lang w:eastAsia="es-CO"/>
        </w:rPr>
      </w:pPr>
      <w:r w:rsidRPr="0048582C">
        <w:rPr>
          <w:rFonts w:ascii="Verdana" w:hAnsi="Verdana" w:cs="TTE1E313A0t00"/>
          <w:sz w:val="24"/>
          <w:szCs w:val="24"/>
          <w:lang w:eastAsia="es-CO"/>
        </w:rPr>
        <w:t>EXCEPCIÓN Los proyectos dirigidos a atender en forma inmediata situaciones de</w:t>
      </w:r>
      <w:r>
        <w:rPr>
          <w:rFonts w:ascii="Verdana" w:hAnsi="Verdana" w:cs="TTE1E313A0t00"/>
          <w:sz w:val="24"/>
          <w:szCs w:val="24"/>
          <w:lang w:eastAsia="es-CO"/>
        </w:rPr>
        <w:t xml:space="preserve"> </w:t>
      </w:r>
      <w:r w:rsidRPr="0048582C">
        <w:rPr>
          <w:rFonts w:ascii="Verdana" w:hAnsi="Verdana" w:cs="TTE1E313A0t00"/>
          <w:sz w:val="24"/>
          <w:szCs w:val="24"/>
          <w:lang w:eastAsia="es-CO"/>
        </w:rPr>
        <w:t>Emergencia, desastres y orden público no necesitan cumplir el trámite</w:t>
      </w:r>
      <w:r>
        <w:rPr>
          <w:rFonts w:ascii="Verdana" w:hAnsi="Verdana" w:cs="TTE1E313A0t00"/>
          <w:sz w:val="24"/>
          <w:szCs w:val="24"/>
          <w:lang w:eastAsia="es-CO"/>
        </w:rPr>
        <w:t xml:space="preserve"> </w:t>
      </w:r>
      <w:r w:rsidRPr="0048582C">
        <w:rPr>
          <w:rFonts w:ascii="Verdana" w:hAnsi="Verdana" w:cs="TTE1E313A0t00"/>
          <w:sz w:val="24"/>
          <w:szCs w:val="24"/>
          <w:lang w:eastAsia="es-CO"/>
        </w:rPr>
        <w:t>regular, pero no qued</w:t>
      </w:r>
      <w:r>
        <w:rPr>
          <w:rFonts w:ascii="Verdana" w:hAnsi="Verdana" w:cs="TTE1E313A0t00"/>
          <w:sz w:val="24"/>
          <w:szCs w:val="24"/>
          <w:lang w:eastAsia="es-CO"/>
        </w:rPr>
        <w:t xml:space="preserve">an exentos del registro ante el </w:t>
      </w:r>
      <w:r w:rsidRPr="0048582C">
        <w:rPr>
          <w:rFonts w:ascii="Verdana" w:hAnsi="Verdana" w:cs="TTE1E313A0t00"/>
          <w:sz w:val="24"/>
          <w:szCs w:val="24"/>
          <w:lang w:eastAsia="es-CO"/>
        </w:rPr>
        <w:t>banco de proyectos del</w:t>
      </w:r>
      <w:r>
        <w:rPr>
          <w:rFonts w:ascii="Verdana" w:hAnsi="Verdana" w:cs="TTE1E313A0t00"/>
          <w:sz w:val="24"/>
          <w:szCs w:val="24"/>
          <w:lang w:eastAsia="es-CO"/>
        </w:rPr>
        <w:t xml:space="preserve"> </w:t>
      </w:r>
      <w:r w:rsidRPr="0048582C">
        <w:rPr>
          <w:rFonts w:ascii="Verdana" w:hAnsi="Verdana" w:cs="TTE1E313A0t00"/>
          <w:sz w:val="24"/>
          <w:szCs w:val="24"/>
          <w:lang w:eastAsia="es-CO"/>
        </w:rPr>
        <w:t>municipio de Yondó, una vez atendida la situación.</w:t>
      </w:r>
    </w:p>
    <w:p w14:paraId="2C0EE024" w14:textId="77777777" w:rsidR="0048582C" w:rsidRDefault="0048582C" w:rsidP="0048582C">
      <w:pPr>
        <w:autoSpaceDE w:val="0"/>
        <w:autoSpaceDN w:val="0"/>
        <w:adjustRightInd w:val="0"/>
        <w:spacing w:after="0" w:line="240" w:lineRule="auto"/>
        <w:jc w:val="both"/>
        <w:rPr>
          <w:rFonts w:ascii="Verdana" w:hAnsi="Verdana" w:cs="TTE1E313A0t00"/>
          <w:sz w:val="24"/>
          <w:szCs w:val="24"/>
          <w:lang w:eastAsia="es-CO"/>
        </w:rPr>
      </w:pPr>
    </w:p>
    <w:p w14:paraId="51B984EB" w14:textId="77777777" w:rsidR="0048582C" w:rsidRPr="002D1946" w:rsidRDefault="00F57755" w:rsidP="002D1946">
      <w:pPr>
        <w:autoSpaceDE w:val="0"/>
        <w:autoSpaceDN w:val="0"/>
        <w:adjustRightInd w:val="0"/>
        <w:spacing w:after="0" w:line="240" w:lineRule="auto"/>
        <w:jc w:val="both"/>
        <w:rPr>
          <w:rFonts w:ascii="Verdana" w:hAnsi="Verdana" w:cs="TTE1FCA6B8t00"/>
          <w:b/>
          <w:sz w:val="24"/>
          <w:szCs w:val="24"/>
          <w:lang w:eastAsia="es-CO"/>
        </w:rPr>
      </w:pPr>
      <w:r>
        <w:rPr>
          <w:rFonts w:ascii="Verdana" w:hAnsi="Verdana" w:cs="TTE1FCA6B8t00"/>
          <w:b/>
          <w:sz w:val="24"/>
          <w:szCs w:val="24"/>
          <w:lang w:eastAsia="es-CO"/>
        </w:rPr>
        <w:t>8</w:t>
      </w:r>
      <w:r w:rsidR="002D1946" w:rsidRPr="002D1946">
        <w:rPr>
          <w:rFonts w:ascii="Verdana" w:hAnsi="Verdana" w:cs="TTE1FCA6B8t00"/>
          <w:b/>
          <w:sz w:val="24"/>
          <w:szCs w:val="24"/>
          <w:lang w:eastAsia="es-CO"/>
        </w:rPr>
        <w:t>.1. ASIGNACIÓN DEL CÓDIGO DE REGISTRO A UN PROYECTO EN EL BANCO</w:t>
      </w:r>
    </w:p>
    <w:p w14:paraId="552CFBEB" w14:textId="77777777" w:rsidR="002D1946" w:rsidRPr="002D1946" w:rsidRDefault="002D1946" w:rsidP="002D1946">
      <w:pPr>
        <w:autoSpaceDE w:val="0"/>
        <w:autoSpaceDN w:val="0"/>
        <w:adjustRightInd w:val="0"/>
        <w:spacing w:after="0" w:line="240" w:lineRule="auto"/>
        <w:jc w:val="both"/>
        <w:rPr>
          <w:rFonts w:ascii="Verdana" w:hAnsi="Verdana" w:cs="TTE1FCA6B8t00"/>
          <w:b/>
          <w:sz w:val="24"/>
          <w:szCs w:val="24"/>
          <w:lang w:eastAsia="es-CO"/>
        </w:rPr>
      </w:pPr>
    </w:p>
    <w:p w14:paraId="39C94A53" w14:textId="77777777" w:rsidR="0048582C" w:rsidRPr="00BF7765" w:rsidRDefault="0048582C" w:rsidP="002D1946">
      <w:pPr>
        <w:autoSpaceDE w:val="0"/>
        <w:autoSpaceDN w:val="0"/>
        <w:adjustRightInd w:val="0"/>
        <w:spacing w:after="0" w:line="240" w:lineRule="auto"/>
        <w:jc w:val="both"/>
        <w:rPr>
          <w:rFonts w:ascii="Verdana" w:hAnsi="Verdana" w:cs="TTE1E313A0t00"/>
          <w:sz w:val="24"/>
          <w:szCs w:val="24"/>
          <w:lang w:eastAsia="es-CO"/>
        </w:rPr>
      </w:pPr>
      <w:r w:rsidRPr="00BF7765">
        <w:rPr>
          <w:rFonts w:ascii="Verdana" w:hAnsi="Verdana" w:cs="TTE1E313A0t00"/>
          <w:sz w:val="24"/>
          <w:szCs w:val="24"/>
          <w:lang w:eastAsia="es-CO"/>
        </w:rPr>
        <w:t>Al ingresar el proyecto en el sistema de seguimiento y evaluación de</w:t>
      </w:r>
      <w:r w:rsidR="002D1946" w:rsidRPr="00BF7765">
        <w:rPr>
          <w:rFonts w:ascii="Verdana" w:hAnsi="Verdana" w:cs="TTE1E313A0t00"/>
          <w:sz w:val="24"/>
          <w:szCs w:val="24"/>
          <w:lang w:eastAsia="es-CO"/>
        </w:rPr>
        <w:t xml:space="preserve"> </w:t>
      </w:r>
      <w:r w:rsidRPr="00BF7765">
        <w:rPr>
          <w:rFonts w:ascii="Verdana" w:hAnsi="Verdana" w:cs="TTE1E313A0t00"/>
          <w:sz w:val="24"/>
          <w:szCs w:val="24"/>
          <w:lang w:eastAsia="es-CO"/>
        </w:rPr>
        <w:t>proyectos de inversión SSEPI se asigna automáticamente un código único y</w:t>
      </w:r>
      <w:r w:rsidR="002D1946" w:rsidRPr="00BF7765">
        <w:rPr>
          <w:rFonts w:ascii="Verdana" w:hAnsi="Verdana" w:cs="TTE1E313A0t00"/>
          <w:sz w:val="24"/>
          <w:szCs w:val="24"/>
          <w:lang w:eastAsia="es-CO"/>
        </w:rPr>
        <w:t xml:space="preserve"> </w:t>
      </w:r>
      <w:r w:rsidRPr="00BF7765">
        <w:rPr>
          <w:rFonts w:ascii="Verdana" w:hAnsi="Verdana" w:cs="TTE1E313A0t00"/>
          <w:sz w:val="24"/>
          <w:szCs w:val="24"/>
          <w:lang w:eastAsia="es-CO"/>
        </w:rPr>
        <w:t>consecutivo que presenta la siguiente estructura:</w:t>
      </w:r>
    </w:p>
    <w:p w14:paraId="7A3537D4" w14:textId="77777777" w:rsidR="002D1946" w:rsidRPr="002D1946" w:rsidRDefault="002D1946" w:rsidP="0048582C">
      <w:pPr>
        <w:autoSpaceDE w:val="0"/>
        <w:autoSpaceDN w:val="0"/>
        <w:adjustRightInd w:val="0"/>
        <w:spacing w:after="0" w:line="240" w:lineRule="auto"/>
        <w:rPr>
          <w:rFonts w:ascii="Verdana" w:hAnsi="Verdana" w:cs="TTE1E313A0t00"/>
          <w:sz w:val="24"/>
          <w:szCs w:val="24"/>
          <w:lang w:eastAsia="es-CO"/>
        </w:rPr>
      </w:pPr>
    </w:p>
    <w:p w14:paraId="66ABAC82" w14:textId="77777777" w:rsidR="0048582C" w:rsidRPr="002D1946" w:rsidRDefault="0048582C" w:rsidP="0048582C">
      <w:pPr>
        <w:autoSpaceDE w:val="0"/>
        <w:autoSpaceDN w:val="0"/>
        <w:adjustRightInd w:val="0"/>
        <w:spacing w:after="0" w:line="240" w:lineRule="auto"/>
        <w:rPr>
          <w:rFonts w:ascii="Verdana" w:hAnsi="Verdana" w:cs="TTE1E313A0t00"/>
          <w:sz w:val="24"/>
          <w:szCs w:val="24"/>
          <w:lang w:eastAsia="es-CO"/>
        </w:rPr>
      </w:pPr>
      <w:r w:rsidRPr="002D1946">
        <w:rPr>
          <w:rFonts w:ascii="Verdana" w:hAnsi="Verdana" w:cs="TTE1E313A0t00"/>
          <w:sz w:val="24"/>
          <w:szCs w:val="24"/>
          <w:lang w:eastAsia="es-CO"/>
        </w:rPr>
        <w:t>ESTRUCTURA DEL CÓDIGO BPIM Y TAMAÑO DE SUS CAMPOS</w:t>
      </w:r>
    </w:p>
    <w:p w14:paraId="6305F807" w14:textId="77777777" w:rsidR="00AA4048" w:rsidRDefault="00AA4048" w:rsidP="0048582C">
      <w:pPr>
        <w:autoSpaceDE w:val="0"/>
        <w:autoSpaceDN w:val="0"/>
        <w:adjustRightInd w:val="0"/>
        <w:spacing w:after="0" w:line="240" w:lineRule="auto"/>
        <w:rPr>
          <w:rFonts w:ascii="Verdana" w:hAnsi="Verdana" w:cs="TTE1E313A0t00"/>
          <w:sz w:val="24"/>
          <w:szCs w:val="24"/>
          <w:lang w:eastAsia="es-CO"/>
        </w:rPr>
      </w:pPr>
    </w:p>
    <w:p w14:paraId="77090798" w14:textId="77777777" w:rsidR="00AA4048" w:rsidRDefault="00AA4048" w:rsidP="0048582C">
      <w:pPr>
        <w:autoSpaceDE w:val="0"/>
        <w:autoSpaceDN w:val="0"/>
        <w:adjustRightInd w:val="0"/>
        <w:spacing w:after="0" w:line="240" w:lineRule="auto"/>
        <w:rPr>
          <w:rFonts w:ascii="Verdana" w:hAnsi="Verdana" w:cs="TTE1E313A0t00"/>
          <w:sz w:val="24"/>
          <w:szCs w:val="24"/>
          <w:lang w:eastAsia="es-CO"/>
        </w:rPr>
      </w:pPr>
      <w:r>
        <w:rPr>
          <w:rFonts w:ascii="Verdana" w:hAnsi="Verdana" w:cs="TTE1E313A0t00"/>
          <w:sz w:val="24"/>
          <w:szCs w:val="24"/>
          <w:lang w:eastAsia="es-CO"/>
        </w:rPr>
        <w:t xml:space="preserve">El numero radicado deberá llevar la siguiente </w:t>
      </w:r>
      <w:proofErr w:type="gramStart"/>
      <w:r>
        <w:rPr>
          <w:rFonts w:ascii="Verdana" w:hAnsi="Verdana" w:cs="TTE1E313A0t00"/>
          <w:sz w:val="24"/>
          <w:szCs w:val="24"/>
          <w:lang w:eastAsia="es-CO"/>
        </w:rPr>
        <w:t>estructura :</w:t>
      </w:r>
      <w:proofErr w:type="gramEnd"/>
    </w:p>
    <w:p w14:paraId="3075575E" w14:textId="77777777" w:rsidR="00AA4048" w:rsidRDefault="00AA4048" w:rsidP="0048582C">
      <w:pPr>
        <w:autoSpaceDE w:val="0"/>
        <w:autoSpaceDN w:val="0"/>
        <w:adjustRightInd w:val="0"/>
        <w:spacing w:after="0" w:line="240" w:lineRule="auto"/>
        <w:rPr>
          <w:rFonts w:ascii="Verdana" w:hAnsi="Verdana" w:cs="TTE1E313A0t00"/>
          <w:sz w:val="24"/>
          <w:szCs w:val="24"/>
          <w:lang w:eastAsia="es-CO"/>
        </w:rPr>
      </w:pPr>
    </w:p>
    <w:p w14:paraId="20A58273" w14:textId="77777777" w:rsidR="00AA4048" w:rsidRDefault="00AA4048" w:rsidP="0048582C">
      <w:pPr>
        <w:autoSpaceDE w:val="0"/>
        <w:autoSpaceDN w:val="0"/>
        <w:adjustRightInd w:val="0"/>
        <w:spacing w:after="0" w:line="240" w:lineRule="auto"/>
        <w:rPr>
          <w:rFonts w:ascii="Verdana" w:hAnsi="Verdana" w:cs="TTE1E313A0t00"/>
          <w:sz w:val="24"/>
          <w:szCs w:val="24"/>
          <w:lang w:eastAsia="es-CO"/>
        </w:rPr>
      </w:pPr>
      <w:r>
        <w:rPr>
          <w:rFonts w:ascii="Verdana" w:hAnsi="Verdana" w:cs="TTE1E313A0t00"/>
          <w:sz w:val="24"/>
          <w:szCs w:val="24"/>
          <w:lang w:eastAsia="es-CO"/>
        </w:rPr>
        <w:t xml:space="preserve">Año: 4 </w:t>
      </w:r>
      <w:r w:rsidR="00BF7765">
        <w:rPr>
          <w:rFonts w:ascii="Verdana" w:hAnsi="Verdana" w:cs="TTE1E313A0t00"/>
          <w:sz w:val="24"/>
          <w:szCs w:val="24"/>
          <w:lang w:eastAsia="es-CO"/>
        </w:rPr>
        <w:t>dígitos</w:t>
      </w:r>
    </w:p>
    <w:p w14:paraId="088A2C54" w14:textId="77777777" w:rsidR="00AA4048" w:rsidRDefault="00BF7765" w:rsidP="0048582C">
      <w:pPr>
        <w:autoSpaceDE w:val="0"/>
        <w:autoSpaceDN w:val="0"/>
        <w:adjustRightInd w:val="0"/>
        <w:spacing w:after="0" w:line="240" w:lineRule="auto"/>
        <w:rPr>
          <w:rFonts w:ascii="Verdana" w:hAnsi="Verdana" w:cs="TTE1E313A0t00"/>
          <w:sz w:val="24"/>
          <w:szCs w:val="24"/>
          <w:lang w:eastAsia="es-CO"/>
        </w:rPr>
      </w:pPr>
      <w:r>
        <w:rPr>
          <w:rFonts w:ascii="Verdana" w:hAnsi="Verdana" w:cs="TTE1E313A0t00"/>
          <w:sz w:val="24"/>
          <w:szCs w:val="24"/>
          <w:lang w:eastAsia="es-CO"/>
        </w:rPr>
        <w:t>Código</w:t>
      </w:r>
      <w:r w:rsidR="00AA4048">
        <w:rPr>
          <w:rFonts w:ascii="Verdana" w:hAnsi="Verdana" w:cs="TTE1E313A0t00"/>
          <w:sz w:val="24"/>
          <w:szCs w:val="24"/>
          <w:lang w:eastAsia="es-CO"/>
        </w:rPr>
        <w:t xml:space="preserve"> del Departamento: 2 </w:t>
      </w:r>
      <w:r>
        <w:rPr>
          <w:rFonts w:ascii="Verdana" w:hAnsi="Verdana" w:cs="TTE1E313A0t00"/>
          <w:sz w:val="24"/>
          <w:szCs w:val="24"/>
          <w:lang w:eastAsia="es-CO"/>
        </w:rPr>
        <w:t>dígitos</w:t>
      </w:r>
      <w:r w:rsidR="00AA4048">
        <w:rPr>
          <w:rFonts w:ascii="Verdana" w:hAnsi="Verdana" w:cs="TTE1E313A0t00"/>
          <w:sz w:val="24"/>
          <w:szCs w:val="24"/>
          <w:lang w:eastAsia="es-CO"/>
        </w:rPr>
        <w:t xml:space="preserve"> </w:t>
      </w:r>
    </w:p>
    <w:p w14:paraId="37D34EFC" w14:textId="77777777" w:rsidR="00AA4048" w:rsidRDefault="00BF7765" w:rsidP="0048582C">
      <w:pPr>
        <w:autoSpaceDE w:val="0"/>
        <w:autoSpaceDN w:val="0"/>
        <w:adjustRightInd w:val="0"/>
        <w:spacing w:after="0" w:line="240" w:lineRule="auto"/>
        <w:rPr>
          <w:rFonts w:ascii="Verdana" w:hAnsi="Verdana" w:cs="TTE1E313A0t00"/>
          <w:sz w:val="24"/>
          <w:szCs w:val="24"/>
          <w:lang w:eastAsia="es-CO"/>
        </w:rPr>
      </w:pPr>
      <w:r>
        <w:rPr>
          <w:rFonts w:ascii="Verdana" w:hAnsi="Verdana" w:cs="TTE1E313A0t00"/>
          <w:sz w:val="24"/>
          <w:szCs w:val="24"/>
          <w:lang w:eastAsia="es-CO"/>
        </w:rPr>
        <w:t>Código</w:t>
      </w:r>
      <w:r w:rsidR="00AA4048">
        <w:rPr>
          <w:rFonts w:ascii="Verdana" w:hAnsi="Verdana" w:cs="TTE1E313A0t00"/>
          <w:sz w:val="24"/>
          <w:szCs w:val="24"/>
          <w:lang w:eastAsia="es-CO"/>
        </w:rPr>
        <w:t xml:space="preserve"> del Municipio: 3 </w:t>
      </w:r>
      <w:r>
        <w:rPr>
          <w:rFonts w:ascii="Verdana" w:hAnsi="Verdana" w:cs="TTE1E313A0t00"/>
          <w:sz w:val="24"/>
          <w:szCs w:val="24"/>
          <w:lang w:eastAsia="es-CO"/>
        </w:rPr>
        <w:t>dígitos</w:t>
      </w:r>
    </w:p>
    <w:p w14:paraId="4089E36D" w14:textId="77777777" w:rsidR="00AA4048" w:rsidRDefault="00AA4048" w:rsidP="0048582C">
      <w:pPr>
        <w:autoSpaceDE w:val="0"/>
        <w:autoSpaceDN w:val="0"/>
        <w:adjustRightInd w:val="0"/>
        <w:spacing w:after="0" w:line="240" w:lineRule="auto"/>
        <w:rPr>
          <w:rFonts w:ascii="Verdana" w:hAnsi="Verdana" w:cs="TTE1E313A0t00"/>
          <w:sz w:val="24"/>
          <w:szCs w:val="24"/>
          <w:lang w:eastAsia="es-CO"/>
        </w:rPr>
      </w:pPr>
      <w:r>
        <w:rPr>
          <w:rFonts w:ascii="Verdana" w:hAnsi="Verdana" w:cs="TTE1E313A0t00"/>
          <w:sz w:val="24"/>
          <w:szCs w:val="24"/>
          <w:lang w:eastAsia="es-CO"/>
        </w:rPr>
        <w:t xml:space="preserve">Consecutivo: 3  </w:t>
      </w:r>
      <w:r w:rsidR="00BF7765">
        <w:rPr>
          <w:rFonts w:ascii="Verdana" w:hAnsi="Verdana" w:cs="TTE1E313A0t00"/>
          <w:sz w:val="24"/>
          <w:szCs w:val="24"/>
          <w:lang w:eastAsia="es-CO"/>
        </w:rPr>
        <w:t>dígitos</w:t>
      </w:r>
      <w:r>
        <w:rPr>
          <w:rFonts w:ascii="Verdana" w:hAnsi="Verdana" w:cs="TTE1E313A0t00"/>
          <w:sz w:val="24"/>
          <w:szCs w:val="24"/>
          <w:lang w:eastAsia="es-CO"/>
        </w:rPr>
        <w:t xml:space="preserve"> </w:t>
      </w:r>
    </w:p>
    <w:p w14:paraId="04E6AA30" w14:textId="77777777" w:rsidR="00AA4048" w:rsidRDefault="00AA4048" w:rsidP="0048582C">
      <w:pPr>
        <w:autoSpaceDE w:val="0"/>
        <w:autoSpaceDN w:val="0"/>
        <w:adjustRightInd w:val="0"/>
        <w:spacing w:after="0" w:line="240" w:lineRule="auto"/>
        <w:rPr>
          <w:rFonts w:ascii="Verdana" w:hAnsi="Verdana" w:cs="TTE1E313A0t00"/>
          <w:sz w:val="24"/>
          <w:szCs w:val="24"/>
          <w:lang w:eastAsia="es-CO"/>
        </w:rPr>
      </w:pPr>
    </w:p>
    <w:p w14:paraId="201BA1E5" w14:textId="77777777" w:rsidR="00AA4048" w:rsidRDefault="00AA4048" w:rsidP="0048582C">
      <w:pPr>
        <w:autoSpaceDE w:val="0"/>
        <w:autoSpaceDN w:val="0"/>
        <w:adjustRightInd w:val="0"/>
        <w:spacing w:after="0" w:line="240" w:lineRule="auto"/>
        <w:rPr>
          <w:rFonts w:ascii="Verdana" w:hAnsi="Verdana" w:cs="TTE1E313A0t00"/>
          <w:sz w:val="24"/>
          <w:szCs w:val="24"/>
          <w:lang w:eastAsia="es-CO"/>
        </w:rPr>
      </w:pPr>
    </w:p>
    <w:p w14:paraId="5F1E9958" w14:textId="77777777" w:rsidR="00AA4048" w:rsidRDefault="00AA4048" w:rsidP="0048582C">
      <w:pPr>
        <w:autoSpaceDE w:val="0"/>
        <w:autoSpaceDN w:val="0"/>
        <w:adjustRightInd w:val="0"/>
        <w:spacing w:after="0" w:line="240" w:lineRule="auto"/>
        <w:rPr>
          <w:rFonts w:ascii="Verdana" w:hAnsi="Verdana" w:cs="TTE1E313A0t00"/>
          <w:sz w:val="24"/>
          <w:szCs w:val="24"/>
          <w:lang w:eastAsia="es-CO"/>
        </w:rPr>
      </w:pPr>
      <w:r>
        <w:rPr>
          <w:rFonts w:ascii="Verdana" w:hAnsi="Verdana" w:cs="TTE1E313A0t00"/>
          <w:sz w:val="24"/>
          <w:szCs w:val="24"/>
          <w:lang w:eastAsia="es-CO"/>
        </w:rPr>
        <w:t>Ejemplo: 201305893001.</w:t>
      </w:r>
    </w:p>
    <w:p w14:paraId="33EDA5ED" w14:textId="77777777" w:rsidR="00AA4048" w:rsidRDefault="00AA4048" w:rsidP="0048582C">
      <w:pPr>
        <w:autoSpaceDE w:val="0"/>
        <w:autoSpaceDN w:val="0"/>
        <w:adjustRightInd w:val="0"/>
        <w:spacing w:after="0" w:line="240" w:lineRule="auto"/>
        <w:rPr>
          <w:rFonts w:ascii="Verdana" w:hAnsi="Verdana" w:cs="TTE1E313A0t00"/>
          <w:sz w:val="24"/>
          <w:szCs w:val="24"/>
          <w:lang w:eastAsia="es-CO"/>
        </w:rPr>
      </w:pPr>
    </w:p>
    <w:p w14:paraId="3F035096" w14:textId="77777777" w:rsidR="00BF7765" w:rsidRDefault="00BF7765" w:rsidP="0048582C">
      <w:pPr>
        <w:autoSpaceDE w:val="0"/>
        <w:autoSpaceDN w:val="0"/>
        <w:adjustRightInd w:val="0"/>
        <w:spacing w:after="0" w:line="240" w:lineRule="auto"/>
        <w:rPr>
          <w:rFonts w:ascii="Verdana" w:hAnsi="Verdana" w:cs="TTE1E313A0t00"/>
          <w:sz w:val="24"/>
          <w:szCs w:val="24"/>
          <w:lang w:eastAsia="es-CO"/>
        </w:rPr>
      </w:pPr>
    </w:p>
    <w:p w14:paraId="7D375C03" w14:textId="77777777" w:rsidR="00BF7765" w:rsidRPr="00BF7765" w:rsidRDefault="00F57755" w:rsidP="00BF7765">
      <w:pPr>
        <w:autoSpaceDE w:val="0"/>
        <w:autoSpaceDN w:val="0"/>
        <w:adjustRightInd w:val="0"/>
        <w:spacing w:after="0" w:line="240" w:lineRule="auto"/>
        <w:rPr>
          <w:rFonts w:ascii="TTE1FCA6B8t00" w:hAnsi="TTE1FCA6B8t00" w:cs="TTE1FCA6B8t00"/>
          <w:b/>
          <w:sz w:val="24"/>
          <w:szCs w:val="24"/>
          <w:lang w:eastAsia="es-CO"/>
        </w:rPr>
      </w:pPr>
      <w:r>
        <w:rPr>
          <w:rFonts w:ascii="TTE1FCA6B8t00" w:hAnsi="TTE1FCA6B8t00" w:cs="TTE1FCA6B8t00"/>
          <w:b/>
          <w:sz w:val="24"/>
          <w:szCs w:val="24"/>
          <w:lang w:eastAsia="es-CO"/>
        </w:rPr>
        <w:t>8</w:t>
      </w:r>
      <w:r w:rsidR="00BF7765" w:rsidRPr="00BF7765">
        <w:rPr>
          <w:rFonts w:ascii="TTE1FCA6B8t00" w:hAnsi="TTE1FCA6B8t00" w:cs="TTE1FCA6B8t00"/>
          <w:b/>
          <w:sz w:val="24"/>
          <w:szCs w:val="24"/>
          <w:lang w:eastAsia="es-CO"/>
        </w:rPr>
        <w:t>.2. ACTUALIZACIÓN DE PROYECTOS EN EL BPIM</w:t>
      </w:r>
    </w:p>
    <w:p w14:paraId="4FD1D0E8" w14:textId="77777777" w:rsidR="00BF7765" w:rsidRDefault="00BF7765" w:rsidP="00BF7765">
      <w:pPr>
        <w:autoSpaceDE w:val="0"/>
        <w:autoSpaceDN w:val="0"/>
        <w:adjustRightInd w:val="0"/>
        <w:spacing w:after="0" w:line="240" w:lineRule="auto"/>
        <w:rPr>
          <w:rFonts w:ascii="TTE1FCA6B8t00" w:hAnsi="TTE1FCA6B8t00" w:cs="TTE1FCA6B8t00"/>
          <w:sz w:val="24"/>
          <w:szCs w:val="24"/>
          <w:lang w:eastAsia="es-CO"/>
        </w:rPr>
      </w:pPr>
    </w:p>
    <w:p w14:paraId="3F482AD3" w14:textId="77777777" w:rsidR="00BF7765" w:rsidRDefault="00BF7765" w:rsidP="00BF7765">
      <w:pPr>
        <w:autoSpaceDE w:val="0"/>
        <w:autoSpaceDN w:val="0"/>
        <w:adjustRightInd w:val="0"/>
        <w:spacing w:after="0" w:line="240" w:lineRule="auto"/>
        <w:jc w:val="both"/>
        <w:rPr>
          <w:rFonts w:ascii="Verdana" w:hAnsi="Verdana" w:cs="TTE1E313A0t00"/>
          <w:sz w:val="24"/>
          <w:szCs w:val="24"/>
          <w:lang w:eastAsia="es-CO"/>
        </w:rPr>
      </w:pPr>
      <w:r w:rsidRPr="00BF7765">
        <w:rPr>
          <w:rFonts w:ascii="Verdana" w:hAnsi="Verdana" w:cs="TTE1E313A0t00"/>
          <w:sz w:val="24"/>
          <w:szCs w:val="24"/>
          <w:lang w:eastAsia="es-CO"/>
        </w:rPr>
        <w:t>El contenido de información de un proyecto puede presentar variaciones que</w:t>
      </w:r>
      <w:r>
        <w:rPr>
          <w:rFonts w:ascii="Verdana" w:hAnsi="Verdana" w:cs="TTE1E313A0t00"/>
          <w:sz w:val="24"/>
          <w:szCs w:val="24"/>
          <w:lang w:eastAsia="es-CO"/>
        </w:rPr>
        <w:t xml:space="preserve"> </w:t>
      </w:r>
      <w:r w:rsidRPr="00BF7765">
        <w:rPr>
          <w:rFonts w:ascii="Verdana" w:hAnsi="Verdana" w:cs="TTE1E313A0t00"/>
          <w:sz w:val="24"/>
          <w:szCs w:val="24"/>
          <w:lang w:eastAsia="es-CO"/>
        </w:rPr>
        <w:t>sean significativas para cumplir con su objetivo o afectar la ejecución</w:t>
      </w:r>
      <w:r>
        <w:rPr>
          <w:rFonts w:ascii="Verdana" w:hAnsi="Verdana" w:cs="TTE1E313A0t00"/>
          <w:sz w:val="24"/>
          <w:szCs w:val="24"/>
          <w:lang w:eastAsia="es-CO"/>
        </w:rPr>
        <w:t xml:space="preserve"> </w:t>
      </w:r>
      <w:r w:rsidRPr="00BF7765">
        <w:rPr>
          <w:rFonts w:ascii="Verdana" w:hAnsi="Verdana" w:cs="TTE1E313A0t00"/>
          <w:sz w:val="24"/>
          <w:szCs w:val="24"/>
          <w:lang w:eastAsia="es-CO"/>
        </w:rPr>
        <w:t>óptima del mismo; es decir cambios en la población objetivo, población</w:t>
      </w:r>
      <w:r>
        <w:rPr>
          <w:rFonts w:ascii="Verdana" w:hAnsi="Verdana" w:cs="TTE1E313A0t00"/>
          <w:sz w:val="24"/>
          <w:szCs w:val="24"/>
          <w:lang w:eastAsia="es-CO"/>
        </w:rPr>
        <w:t xml:space="preserve"> </w:t>
      </w:r>
      <w:r w:rsidRPr="00BF7765">
        <w:rPr>
          <w:rFonts w:ascii="Verdana" w:hAnsi="Verdana" w:cs="TTE1E313A0t00"/>
          <w:sz w:val="24"/>
          <w:szCs w:val="24"/>
          <w:lang w:eastAsia="es-CO"/>
        </w:rPr>
        <w:t xml:space="preserve">afectada, ubicación geográfica, producto esperado, </w:t>
      </w:r>
      <w:r w:rsidRPr="00BF7765">
        <w:rPr>
          <w:rFonts w:ascii="Verdana" w:hAnsi="Verdana" w:cs="TTE1E313A0t00"/>
          <w:sz w:val="24"/>
          <w:szCs w:val="24"/>
          <w:lang w:eastAsia="es-CO"/>
        </w:rPr>
        <w:lastRenderedPageBreak/>
        <w:t>programación y demanda</w:t>
      </w:r>
      <w:r>
        <w:rPr>
          <w:rFonts w:ascii="Verdana" w:hAnsi="Verdana" w:cs="TTE1E313A0t00"/>
          <w:sz w:val="24"/>
          <w:szCs w:val="24"/>
          <w:lang w:eastAsia="es-CO"/>
        </w:rPr>
        <w:t xml:space="preserve"> </w:t>
      </w:r>
      <w:r w:rsidRPr="00BF7765">
        <w:rPr>
          <w:rFonts w:ascii="Verdana" w:hAnsi="Verdana" w:cs="TTE1E313A0t00"/>
          <w:sz w:val="24"/>
          <w:szCs w:val="24"/>
          <w:lang w:eastAsia="es-CO"/>
        </w:rPr>
        <w:t>de recurs</w:t>
      </w:r>
      <w:r>
        <w:rPr>
          <w:rFonts w:ascii="Verdana" w:hAnsi="Verdana" w:cs="TTE1E313A0t00"/>
          <w:sz w:val="24"/>
          <w:szCs w:val="24"/>
          <w:lang w:eastAsia="es-CO"/>
        </w:rPr>
        <w:t xml:space="preserve">os entre otros, que ameritan la </w:t>
      </w:r>
      <w:r w:rsidRPr="00BF7765">
        <w:rPr>
          <w:rFonts w:ascii="Verdana" w:hAnsi="Verdana" w:cs="TTE1E313A0t00"/>
          <w:sz w:val="24"/>
          <w:szCs w:val="24"/>
          <w:lang w:eastAsia="es-CO"/>
        </w:rPr>
        <w:t>actualización o reformulación del</w:t>
      </w:r>
      <w:r>
        <w:rPr>
          <w:rFonts w:ascii="Verdana" w:hAnsi="Verdana" w:cs="TTE1E313A0t00"/>
          <w:sz w:val="24"/>
          <w:szCs w:val="24"/>
          <w:lang w:eastAsia="es-CO"/>
        </w:rPr>
        <w:t xml:space="preserve"> </w:t>
      </w:r>
      <w:r w:rsidRPr="00BF7765">
        <w:rPr>
          <w:rFonts w:ascii="Verdana" w:hAnsi="Verdana" w:cs="TTE1E313A0t00"/>
          <w:sz w:val="24"/>
          <w:szCs w:val="24"/>
          <w:lang w:eastAsia="es-CO"/>
        </w:rPr>
        <w:t>proyecto.</w:t>
      </w:r>
    </w:p>
    <w:p w14:paraId="4E9FB2A0" w14:textId="77777777" w:rsidR="00BF7765" w:rsidRDefault="00BF7765" w:rsidP="00BF7765">
      <w:pPr>
        <w:autoSpaceDE w:val="0"/>
        <w:autoSpaceDN w:val="0"/>
        <w:adjustRightInd w:val="0"/>
        <w:spacing w:after="0" w:line="240" w:lineRule="auto"/>
        <w:jc w:val="both"/>
        <w:rPr>
          <w:rFonts w:ascii="Verdana" w:hAnsi="Verdana" w:cs="TTE1E313A0t00"/>
          <w:sz w:val="24"/>
          <w:szCs w:val="24"/>
          <w:lang w:eastAsia="es-CO"/>
        </w:rPr>
      </w:pPr>
    </w:p>
    <w:p w14:paraId="5F947306" w14:textId="77777777" w:rsidR="00BF7765" w:rsidRPr="008A035A" w:rsidRDefault="008A035A" w:rsidP="008A035A">
      <w:pPr>
        <w:autoSpaceDE w:val="0"/>
        <w:autoSpaceDN w:val="0"/>
        <w:adjustRightInd w:val="0"/>
        <w:spacing w:after="0" w:line="240" w:lineRule="auto"/>
        <w:jc w:val="both"/>
        <w:rPr>
          <w:rFonts w:ascii="Verdana" w:hAnsi="Verdana" w:cs="TTE1E313A0t00"/>
          <w:sz w:val="24"/>
          <w:szCs w:val="24"/>
          <w:lang w:eastAsia="es-CO"/>
        </w:rPr>
      </w:pPr>
      <w:r w:rsidRPr="008A035A">
        <w:rPr>
          <w:rFonts w:ascii="Verdana" w:hAnsi="Verdana" w:cs="TTE1E313A0t00"/>
          <w:sz w:val="24"/>
          <w:szCs w:val="24"/>
          <w:lang w:eastAsia="es-CO"/>
        </w:rPr>
        <w:t>En el municipio de Yondó se podrán hacer actualizaciones a proyectos de inversiones registrados en los siguientes casos:</w:t>
      </w:r>
    </w:p>
    <w:p w14:paraId="5D0D9148" w14:textId="77777777" w:rsidR="008A035A" w:rsidRPr="008A035A" w:rsidRDefault="008A035A" w:rsidP="008A035A">
      <w:pPr>
        <w:autoSpaceDE w:val="0"/>
        <w:autoSpaceDN w:val="0"/>
        <w:adjustRightInd w:val="0"/>
        <w:spacing w:after="0" w:line="240" w:lineRule="auto"/>
        <w:jc w:val="both"/>
        <w:rPr>
          <w:rFonts w:ascii="Verdana" w:hAnsi="Verdana" w:cs="TTE1E313A0t00"/>
          <w:sz w:val="24"/>
          <w:szCs w:val="24"/>
          <w:lang w:eastAsia="es-CO"/>
        </w:rPr>
      </w:pPr>
    </w:p>
    <w:p w14:paraId="6C8B6AC5" w14:textId="77777777" w:rsidR="00BF7765" w:rsidRPr="008A035A" w:rsidRDefault="00BF7765" w:rsidP="008A035A">
      <w:pPr>
        <w:autoSpaceDE w:val="0"/>
        <w:autoSpaceDN w:val="0"/>
        <w:adjustRightInd w:val="0"/>
        <w:spacing w:after="0" w:line="240" w:lineRule="auto"/>
        <w:jc w:val="both"/>
        <w:rPr>
          <w:rFonts w:ascii="Verdana" w:hAnsi="Verdana" w:cs="TTE1E313A0t00"/>
          <w:sz w:val="24"/>
          <w:szCs w:val="24"/>
          <w:lang w:eastAsia="es-CO"/>
        </w:rPr>
      </w:pPr>
      <w:r w:rsidRPr="008A035A">
        <w:rPr>
          <w:rFonts w:ascii="Verdana" w:hAnsi="Verdana" w:cs="Symbol"/>
          <w:sz w:val="24"/>
          <w:szCs w:val="24"/>
          <w:lang w:eastAsia="es-CO"/>
        </w:rPr>
        <w:t xml:space="preserve">· </w:t>
      </w:r>
      <w:r w:rsidRPr="008A035A">
        <w:rPr>
          <w:rFonts w:ascii="Verdana" w:hAnsi="Verdana" w:cs="TTE1E313A0t00"/>
          <w:sz w:val="24"/>
          <w:szCs w:val="24"/>
          <w:lang w:eastAsia="es-CO"/>
        </w:rPr>
        <w:t>Cuando han transcurrido dos años desde su registro en el Banco, sin que</w:t>
      </w:r>
      <w:r w:rsidR="008A035A" w:rsidRPr="008A035A">
        <w:rPr>
          <w:rFonts w:ascii="Verdana" w:hAnsi="Verdana" w:cs="TTE1E313A0t00"/>
          <w:sz w:val="24"/>
          <w:szCs w:val="24"/>
          <w:lang w:eastAsia="es-CO"/>
        </w:rPr>
        <w:t xml:space="preserve"> </w:t>
      </w:r>
      <w:r w:rsidRPr="008A035A">
        <w:rPr>
          <w:rFonts w:ascii="Verdana" w:hAnsi="Verdana" w:cs="TTE1E313A0t00"/>
          <w:sz w:val="24"/>
          <w:szCs w:val="24"/>
          <w:lang w:eastAsia="es-CO"/>
        </w:rPr>
        <w:t>hayan sido actualizados, ni se hayan asignado recursos, y se quiera</w:t>
      </w:r>
      <w:r w:rsidR="008A035A" w:rsidRPr="008A035A">
        <w:rPr>
          <w:rFonts w:ascii="Verdana" w:hAnsi="Verdana" w:cs="TTE1E313A0t00"/>
          <w:sz w:val="24"/>
          <w:szCs w:val="24"/>
          <w:lang w:eastAsia="es-CO"/>
        </w:rPr>
        <w:t xml:space="preserve"> </w:t>
      </w:r>
      <w:r w:rsidRPr="008A035A">
        <w:rPr>
          <w:rFonts w:ascii="Verdana" w:hAnsi="Verdana" w:cs="TTE1E313A0t00"/>
          <w:sz w:val="24"/>
          <w:szCs w:val="24"/>
          <w:lang w:eastAsia="es-CO"/>
        </w:rPr>
        <w:t>mantener el proyecto para acceder a recursos en la vigencia siguiente.</w:t>
      </w:r>
    </w:p>
    <w:p w14:paraId="3B8BEBD2" w14:textId="77777777" w:rsidR="008A035A" w:rsidRPr="008A035A" w:rsidRDefault="008A035A" w:rsidP="008A035A">
      <w:pPr>
        <w:autoSpaceDE w:val="0"/>
        <w:autoSpaceDN w:val="0"/>
        <w:adjustRightInd w:val="0"/>
        <w:spacing w:after="0" w:line="240" w:lineRule="auto"/>
        <w:jc w:val="both"/>
        <w:rPr>
          <w:rFonts w:ascii="Verdana" w:hAnsi="Verdana" w:cs="TTE1E313A0t00"/>
          <w:sz w:val="24"/>
          <w:szCs w:val="24"/>
          <w:lang w:eastAsia="es-CO"/>
        </w:rPr>
      </w:pPr>
    </w:p>
    <w:p w14:paraId="01E2B2A1" w14:textId="77777777" w:rsidR="00BF7765" w:rsidRPr="008A035A" w:rsidRDefault="00BF7765" w:rsidP="008A035A">
      <w:pPr>
        <w:autoSpaceDE w:val="0"/>
        <w:autoSpaceDN w:val="0"/>
        <w:adjustRightInd w:val="0"/>
        <w:spacing w:after="0" w:line="240" w:lineRule="auto"/>
        <w:jc w:val="both"/>
        <w:rPr>
          <w:rFonts w:ascii="Verdana" w:hAnsi="Verdana" w:cs="TTE1E313A0t00"/>
          <w:sz w:val="24"/>
          <w:szCs w:val="24"/>
          <w:lang w:eastAsia="es-CO"/>
        </w:rPr>
      </w:pPr>
      <w:r w:rsidRPr="008A035A">
        <w:rPr>
          <w:rFonts w:ascii="Verdana" w:hAnsi="Verdana" w:cs="TTE1E313A0t00"/>
          <w:sz w:val="24"/>
          <w:szCs w:val="24"/>
          <w:lang w:eastAsia="es-CO"/>
        </w:rPr>
        <w:t>Todo proyecto registrado en el BPIM al que no se haya asignado recursos</w:t>
      </w:r>
      <w:r w:rsidR="008A035A" w:rsidRPr="008A035A">
        <w:rPr>
          <w:rFonts w:ascii="Verdana" w:hAnsi="Verdana" w:cs="TTE1E313A0t00"/>
          <w:sz w:val="24"/>
          <w:szCs w:val="24"/>
          <w:lang w:eastAsia="es-CO"/>
        </w:rPr>
        <w:t xml:space="preserve"> ni haya </w:t>
      </w:r>
      <w:r w:rsidRPr="008A035A">
        <w:rPr>
          <w:rFonts w:ascii="Verdana" w:hAnsi="Verdana" w:cs="TTE1E313A0t00"/>
          <w:sz w:val="24"/>
          <w:szCs w:val="24"/>
          <w:lang w:eastAsia="es-CO"/>
        </w:rPr>
        <w:t>sido actualizado durante dos (2) años consecutivos será excluido</w:t>
      </w:r>
      <w:r w:rsidR="008A035A" w:rsidRPr="008A035A">
        <w:rPr>
          <w:rFonts w:ascii="Verdana" w:hAnsi="Verdana" w:cs="TTE1E313A0t00"/>
          <w:sz w:val="24"/>
          <w:szCs w:val="24"/>
          <w:lang w:eastAsia="es-CO"/>
        </w:rPr>
        <w:t xml:space="preserve"> </w:t>
      </w:r>
      <w:r w:rsidRPr="008A035A">
        <w:rPr>
          <w:rFonts w:ascii="Verdana" w:hAnsi="Verdana" w:cs="TTE1E313A0t00"/>
          <w:sz w:val="24"/>
          <w:szCs w:val="24"/>
          <w:lang w:eastAsia="es-CO"/>
        </w:rPr>
        <w:t>del Banco.</w:t>
      </w:r>
    </w:p>
    <w:p w14:paraId="70EB8E12" w14:textId="77777777" w:rsidR="008A035A" w:rsidRPr="008A035A" w:rsidRDefault="008A035A" w:rsidP="008A035A">
      <w:pPr>
        <w:autoSpaceDE w:val="0"/>
        <w:autoSpaceDN w:val="0"/>
        <w:adjustRightInd w:val="0"/>
        <w:spacing w:after="0" w:line="240" w:lineRule="auto"/>
        <w:jc w:val="both"/>
        <w:rPr>
          <w:rFonts w:ascii="Verdana" w:hAnsi="Verdana" w:cs="TTE1E313A0t00"/>
          <w:sz w:val="24"/>
          <w:szCs w:val="24"/>
          <w:lang w:eastAsia="es-CO"/>
        </w:rPr>
      </w:pPr>
    </w:p>
    <w:p w14:paraId="17B6429A" w14:textId="77777777" w:rsidR="00BF7765" w:rsidRPr="008A035A" w:rsidRDefault="00BF7765" w:rsidP="008A035A">
      <w:pPr>
        <w:autoSpaceDE w:val="0"/>
        <w:autoSpaceDN w:val="0"/>
        <w:adjustRightInd w:val="0"/>
        <w:spacing w:after="0" w:line="240" w:lineRule="auto"/>
        <w:jc w:val="both"/>
        <w:rPr>
          <w:rFonts w:ascii="Verdana" w:hAnsi="Verdana" w:cs="TTE1E313A0t00"/>
          <w:sz w:val="24"/>
          <w:szCs w:val="24"/>
          <w:lang w:eastAsia="es-CO"/>
        </w:rPr>
      </w:pPr>
      <w:r w:rsidRPr="008A035A">
        <w:rPr>
          <w:rFonts w:ascii="Verdana" w:hAnsi="Verdana" w:cs="Symbol"/>
          <w:sz w:val="24"/>
          <w:szCs w:val="24"/>
          <w:lang w:eastAsia="es-CO"/>
        </w:rPr>
        <w:t xml:space="preserve">· </w:t>
      </w:r>
      <w:r w:rsidRPr="008A035A">
        <w:rPr>
          <w:rFonts w:ascii="Verdana" w:hAnsi="Verdana" w:cs="TTE1E313A0t00"/>
          <w:sz w:val="24"/>
          <w:szCs w:val="24"/>
          <w:lang w:eastAsia="es-CO"/>
        </w:rPr>
        <w:t>Cuando la programación de recursos para cada vigencia presupuestal y/o</w:t>
      </w:r>
      <w:r w:rsidR="008A035A" w:rsidRPr="008A035A">
        <w:rPr>
          <w:rFonts w:ascii="Verdana" w:hAnsi="Verdana" w:cs="TTE1E313A0t00"/>
          <w:sz w:val="24"/>
          <w:szCs w:val="24"/>
          <w:lang w:eastAsia="es-CO"/>
        </w:rPr>
        <w:t xml:space="preserve"> </w:t>
      </w:r>
      <w:r w:rsidRPr="008A035A">
        <w:rPr>
          <w:rFonts w:ascii="Verdana" w:hAnsi="Verdana" w:cs="TTE1E313A0t00"/>
          <w:sz w:val="24"/>
          <w:szCs w:val="24"/>
          <w:lang w:eastAsia="es-CO"/>
        </w:rPr>
        <w:t>las fuentes de financiación originalmente identificadas han cambiado, sin</w:t>
      </w:r>
      <w:r w:rsidR="008A035A" w:rsidRPr="008A035A">
        <w:rPr>
          <w:rFonts w:ascii="Verdana" w:hAnsi="Verdana" w:cs="TTE1E313A0t00"/>
          <w:sz w:val="24"/>
          <w:szCs w:val="24"/>
          <w:lang w:eastAsia="es-CO"/>
        </w:rPr>
        <w:t xml:space="preserve"> importar </w:t>
      </w:r>
      <w:r w:rsidRPr="008A035A">
        <w:rPr>
          <w:rFonts w:ascii="Verdana" w:hAnsi="Verdana" w:cs="TTE1E313A0t00"/>
          <w:sz w:val="24"/>
          <w:szCs w:val="24"/>
          <w:lang w:eastAsia="es-CO"/>
        </w:rPr>
        <w:t>si el costo total del proyecto ha variado.</w:t>
      </w:r>
    </w:p>
    <w:p w14:paraId="4625D44E" w14:textId="77777777" w:rsidR="00BF7765" w:rsidRPr="008A035A" w:rsidRDefault="00BF7765" w:rsidP="008A035A">
      <w:pPr>
        <w:autoSpaceDE w:val="0"/>
        <w:autoSpaceDN w:val="0"/>
        <w:adjustRightInd w:val="0"/>
        <w:spacing w:after="0" w:line="240" w:lineRule="auto"/>
        <w:jc w:val="both"/>
        <w:rPr>
          <w:rFonts w:ascii="Verdana" w:hAnsi="Verdana" w:cs="TTE1E313A0t00"/>
          <w:sz w:val="24"/>
          <w:szCs w:val="24"/>
          <w:lang w:eastAsia="es-CO"/>
        </w:rPr>
      </w:pPr>
      <w:r w:rsidRPr="008A035A">
        <w:rPr>
          <w:rFonts w:ascii="Verdana" w:hAnsi="Verdana" w:cs="Symbol"/>
          <w:sz w:val="24"/>
          <w:szCs w:val="24"/>
          <w:lang w:eastAsia="es-CO"/>
        </w:rPr>
        <w:t xml:space="preserve">· </w:t>
      </w:r>
      <w:r w:rsidRPr="008A035A">
        <w:rPr>
          <w:rFonts w:ascii="Verdana" w:hAnsi="Verdana" w:cs="TTE1E313A0t00"/>
          <w:sz w:val="24"/>
          <w:szCs w:val="24"/>
          <w:lang w:eastAsia="es-CO"/>
        </w:rPr>
        <w:t>Cuando los costos del proyecto han variado con respecto a lo calculado</w:t>
      </w:r>
      <w:r w:rsidR="008A035A" w:rsidRPr="008A035A">
        <w:rPr>
          <w:rFonts w:ascii="Verdana" w:hAnsi="Verdana" w:cs="TTE1E313A0t00"/>
          <w:sz w:val="24"/>
          <w:szCs w:val="24"/>
          <w:lang w:eastAsia="es-CO"/>
        </w:rPr>
        <w:t xml:space="preserve"> </w:t>
      </w:r>
      <w:r w:rsidRPr="008A035A">
        <w:rPr>
          <w:rFonts w:ascii="Verdana" w:hAnsi="Verdana" w:cs="TTE1E313A0t00"/>
          <w:sz w:val="24"/>
          <w:szCs w:val="24"/>
          <w:lang w:eastAsia="es-CO"/>
        </w:rPr>
        <w:t>inicialmente.</w:t>
      </w:r>
    </w:p>
    <w:p w14:paraId="344E7D51" w14:textId="77777777" w:rsidR="00BF7765" w:rsidRPr="008A035A" w:rsidRDefault="00BF7765" w:rsidP="008A035A">
      <w:pPr>
        <w:autoSpaceDE w:val="0"/>
        <w:autoSpaceDN w:val="0"/>
        <w:adjustRightInd w:val="0"/>
        <w:spacing w:after="0" w:line="240" w:lineRule="auto"/>
        <w:jc w:val="both"/>
        <w:rPr>
          <w:rFonts w:ascii="Verdana" w:hAnsi="Verdana" w:cs="TTE1E313A0t00"/>
          <w:sz w:val="24"/>
          <w:szCs w:val="24"/>
          <w:lang w:eastAsia="es-CO"/>
        </w:rPr>
      </w:pPr>
      <w:r w:rsidRPr="008A035A">
        <w:rPr>
          <w:rFonts w:ascii="Verdana" w:hAnsi="Verdana" w:cs="Symbol"/>
          <w:sz w:val="24"/>
          <w:szCs w:val="24"/>
          <w:lang w:eastAsia="es-CO"/>
        </w:rPr>
        <w:t xml:space="preserve">· </w:t>
      </w:r>
      <w:r w:rsidRPr="008A035A">
        <w:rPr>
          <w:rFonts w:ascii="Verdana" w:hAnsi="Verdana" w:cs="TTE1E313A0t00"/>
          <w:sz w:val="24"/>
          <w:szCs w:val="24"/>
          <w:lang w:eastAsia="es-CO"/>
        </w:rPr>
        <w:t>Cuando cambien las cantidades, calidades o especificaciones de los</w:t>
      </w:r>
      <w:r w:rsidR="008A035A" w:rsidRPr="008A035A">
        <w:rPr>
          <w:rFonts w:ascii="Verdana" w:hAnsi="Verdana" w:cs="TTE1E313A0t00"/>
          <w:sz w:val="24"/>
          <w:szCs w:val="24"/>
          <w:lang w:eastAsia="es-CO"/>
        </w:rPr>
        <w:t xml:space="preserve"> </w:t>
      </w:r>
      <w:r w:rsidRPr="008A035A">
        <w:rPr>
          <w:rFonts w:ascii="Verdana" w:hAnsi="Verdana" w:cs="TTE1E313A0t00"/>
          <w:sz w:val="24"/>
          <w:szCs w:val="24"/>
          <w:lang w:eastAsia="es-CO"/>
        </w:rPr>
        <w:t>productos programados en el proyecto.</w:t>
      </w:r>
    </w:p>
    <w:p w14:paraId="422A631E" w14:textId="77777777" w:rsidR="00BF7765" w:rsidRPr="008A035A" w:rsidRDefault="00BF7765" w:rsidP="008A035A">
      <w:pPr>
        <w:autoSpaceDE w:val="0"/>
        <w:autoSpaceDN w:val="0"/>
        <w:adjustRightInd w:val="0"/>
        <w:spacing w:after="0" w:line="240" w:lineRule="auto"/>
        <w:jc w:val="both"/>
        <w:rPr>
          <w:rFonts w:ascii="Verdana" w:hAnsi="Verdana" w:cs="TTE1E313A0t00"/>
          <w:sz w:val="24"/>
          <w:szCs w:val="24"/>
          <w:lang w:eastAsia="es-CO"/>
        </w:rPr>
      </w:pPr>
      <w:r w:rsidRPr="008A035A">
        <w:rPr>
          <w:rFonts w:ascii="Verdana" w:hAnsi="Verdana" w:cs="Symbol"/>
          <w:sz w:val="24"/>
          <w:szCs w:val="24"/>
          <w:lang w:eastAsia="es-CO"/>
        </w:rPr>
        <w:t xml:space="preserve">· </w:t>
      </w:r>
      <w:r w:rsidRPr="008A035A">
        <w:rPr>
          <w:rFonts w:ascii="Verdana" w:hAnsi="Verdana" w:cs="TTE1E313A0t00"/>
          <w:sz w:val="24"/>
          <w:szCs w:val="24"/>
          <w:lang w:eastAsia="es-CO"/>
        </w:rPr>
        <w:t>Cuando se presenten variaciones en la programación de ejecución de las</w:t>
      </w:r>
      <w:r w:rsidR="008A035A" w:rsidRPr="008A035A">
        <w:rPr>
          <w:rFonts w:ascii="Verdana" w:hAnsi="Verdana" w:cs="TTE1E313A0t00"/>
          <w:sz w:val="24"/>
          <w:szCs w:val="24"/>
          <w:lang w:eastAsia="es-CO"/>
        </w:rPr>
        <w:t xml:space="preserve"> </w:t>
      </w:r>
      <w:r w:rsidRPr="008A035A">
        <w:rPr>
          <w:rFonts w:ascii="Verdana" w:hAnsi="Verdana" w:cs="TTE1E313A0t00"/>
          <w:sz w:val="24"/>
          <w:szCs w:val="24"/>
          <w:lang w:eastAsia="es-CO"/>
        </w:rPr>
        <w:t>actividades del proyecto.</w:t>
      </w:r>
    </w:p>
    <w:p w14:paraId="6F2955CE" w14:textId="77777777" w:rsidR="00BF7765" w:rsidRPr="008A035A" w:rsidRDefault="00BF7765" w:rsidP="008A035A">
      <w:pPr>
        <w:autoSpaceDE w:val="0"/>
        <w:autoSpaceDN w:val="0"/>
        <w:adjustRightInd w:val="0"/>
        <w:spacing w:after="0" w:line="240" w:lineRule="auto"/>
        <w:jc w:val="both"/>
        <w:rPr>
          <w:rFonts w:ascii="Verdana" w:hAnsi="Verdana" w:cs="TTE1E313A0t00"/>
          <w:sz w:val="24"/>
          <w:szCs w:val="24"/>
          <w:lang w:eastAsia="es-CO"/>
        </w:rPr>
      </w:pPr>
      <w:r w:rsidRPr="008A035A">
        <w:rPr>
          <w:rFonts w:ascii="Verdana" w:hAnsi="Verdana" w:cs="Symbol"/>
          <w:sz w:val="24"/>
          <w:szCs w:val="24"/>
          <w:lang w:eastAsia="es-CO"/>
        </w:rPr>
        <w:t xml:space="preserve">· </w:t>
      </w:r>
      <w:r w:rsidRPr="008A035A">
        <w:rPr>
          <w:rFonts w:ascii="Verdana" w:hAnsi="Verdana" w:cs="TTE1E313A0t00"/>
          <w:sz w:val="24"/>
          <w:szCs w:val="24"/>
          <w:lang w:eastAsia="es-CO"/>
        </w:rPr>
        <w:t xml:space="preserve">Cualquier otro caso no considerado que a juicio </w:t>
      </w:r>
      <w:r w:rsidR="008A035A" w:rsidRPr="008A035A">
        <w:rPr>
          <w:rFonts w:ascii="Verdana" w:hAnsi="Verdana" w:cs="TTE1E313A0t00"/>
          <w:sz w:val="24"/>
          <w:szCs w:val="24"/>
          <w:lang w:eastAsia="es-CO"/>
        </w:rPr>
        <w:t>del responsable del sector</w:t>
      </w:r>
      <w:r w:rsidRPr="008A035A">
        <w:rPr>
          <w:rFonts w:ascii="Verdana" w:hAnsi="Verdana" w:cs="TTE1E313A0t00"/>
          <w:sz w:val="24"/>
          <w:szCs w:val="24"/>
          <w:lang w:eastAsia="es-CO"/>
        </w:rPr>
        <w:t xml:space="preserve"> amerite la actualización del proyecto acompañado de</w:t>
      </w:r>
      <w:r w:rsidR="008A035A">
        <w:rPr>
          <w:rFonts w:ascii="Verdana" w:hAnsi="Verdana" w:cs="TTE1E313A0t00"/>
          <w:sz w:val="24"/>
          <w:szCs w:val="24"/>
          <w:lang w:eastAsia="es-CO"/>
        </w:rPr>
        <w:t xml:space="preserve"> </w:t>
      </w:r>
      <w:r w:rsidR="008A035A" w:rsidRPr="008A035A">
        <w:rPr>
          <w:rFonts w:ascii="Verdana" w:hAnsi="Verdana" w:cs="TTE1E313A0t00"/>
          <w:sz w:val="24"/>
          <w:szCs w:val="24"/>
          <w:lang w:eastAsia="es-CO"/>
        </w:rPr>
        <w:t>Comunicación</w:t>
      </w:r>
      <w:r w:rsidRPr="008A035A">
        <w:rPr>
          <w:rFonts w:ascii="Verdana" w:hAnsi="Verdana" w:cs="TTE1E313A0t00"/>
          <w:sz w:val="24"/>
          <w:szCs w:val="24"/>
          <w:lang w:eastAsia="es-CO"/>
        </w:rPr>
        <w:t xml:space="preserve"> motivada </w:t>
      </w:r>
      <w:r w:rsidR="008A035A" w:rsidRPr="008A035A">
        <w:rPr>
          <w:rFonts w:ascii="Verdana" w:hAnsi="Verdana" w:cs="TTE1E313A0t00"/>
          <w:sz w:val="24"/>
          <w:szCs w:val="24"/>
          <w:lang w:eastAsia="es-CO"/>
        </w:rPr>
        <w:t xml:space="preserve">ante el comité de viabilidad del proyecto. </w:t>
      </w:r>
    </w:p>
    <w:p w14:paraId="1FCDACDC" w14:textId="77777777" w:rsidR="008A035A" w:rsidRPr="008A035A" w:rsidRDefault="008A035A" w:rsidP="008A035A">
      <w:pPr>
        <w:autoSpaceDE w:val="0"/>
        <w:autoSpaceDN w:val="0"/>
        <w:adjustRightInd w:val="0"/>
        <w:spacing w:after="0" w:line="240" w:lineRule="auto"/>
        <w:jc w:val="both"/>
        <w:rPr>
          <w:rFonts w:ascii="Verdana" w:hAnsi="Verdana" w:cs="TTE1E313A0t00"/>
          <w:sz w:val="24"/>
          <w:szCs w:val="24"/>
          <w:lang w:eastAsia="es-CO"/>
        </w:rPr>
      </w:pPr>
    </w:p>
    <w:p w14:paraId="306D327D" w14:textId="77777777" w:rsidR="00BF7765" w:rsidRPr="008A035A" w:rsidRDefault="00BF7765" w:rsidP="008A035A">
      <w:pPr>
        <w:autoSpaceDE w:val="0"/>
        <w:autoSpaceDN w:val="0"/>
        <w:adjustRightInd w:val="0"/>
        <w:spacing w:after="0" w:line="240" w:lineRule="auto"/>
        <w:jc w:val="both"/>
        <w:rPr>
          <w:rFonts w:ascii="Verdana" w:hAnsi="Verdana" w:cs="TTE1E313A0t00"/>
          <w:sz w:val="24"/>
          <w:szCs w:val="24"/>
          <w:lang w:eastAsia="es-CO"/>
        </w:rPr>
      </w:pPr>
      <w:r w:rsidRPr="008A035A">
        <w:rPr>
          <w:rFonts w:ascii="Verdana" w:hAnsi="Verdana" w:cs="TTE1E313A0t00"/>
          <w:sz w:val="24"/>
          <w:szCs w:val="24"/>
          <w:lang w:eastAsia="es-CO"/>
        </w:rPr>
        <w:t>La actualización deberá efectuarse en la Metodología General Ajustada, la</w:t>
      </w:r>
      <w:r w:rsidR="008A035A" w:rsidRPr="008A035A">
        <w:rPr>
          <w:rFonts w:ascii="Verdana" w:hAnsi="Verdana" w:cs="TTE1E313A0t00"/>
          <w:sz w:val="24"/>
          <w:szCs w:val="24"/>
          <w:lang w:eastAsia="es-CO"/>
        </w:rPr>
        <w:t xml:space="preserve"> </w:t>
      </w:r>
      <w:r w:rsidRPr="008A035A">
        <w:rPr>
          <w:rFonts w:ascii="Verdana" w:hAnsi="Verdana" w:cs="TTE1E313A0t00"/>
          <w:sz w:val="24"/>
          <w:szCs w:val="24"/>
          <w:lang w:eastAsia="es-CO"/>
        </w:rPr>
        <w:t>ficha EBI o el formato Municipal, según el caso de acuerdo al tipo de</w:t>
      </w:r>
      <w:r w:rsidR="008A035A" w:rsidRPr="008A035A">
        <w:rPr>
          <w:rFonts w:ascii="Verdana" w:hAnsi="Verdana" w:cs="TTE1E313A0t00"/>
          <w:sz w:val="24"/>
          <w:szCs w:val="24"/>
          <w:lang w:eastAsia="es-CO"/>
        </w:rPr>
        <w:t xml:space="preserve"> actualización que </w:t>
      </w:r>
      <w:r w:rsidRPr="008A035A">
        <w:rPr>
          <w:rFonts w:ascii="Verdana" w:hAnsi="Verdana" w:cs="TTE1E313A0t00"/>
          <w:sz w:val="24"/>
          <w:szCs w:val="24"/>
          <w:lang w:eastAsia="es-CO"/>
        </w:rPr>
        <w:t>sea necesaria realizar al proyecto, y definido por la oficina</w:t>
      </w:r>
      <w:r w:rsidR="008A035A" w:rsidRPr="008A035A">
        <w:rPr>
          <w:rFonts w:ascii="Verdana" w:hAnsi="Verdana" w:cs="TTE1E313A0t00"/>
          <w:sz w:val="24"/>
          <w:szCs w:val="24"/>
          <w:lang w:eastAsia="es-CO"/>
        </w:rPr>
        <w:t xml:space="preserve"> encargada </w:t>
      </w:r>
      <w:r w:rsidRPr="008A035A">
        <w:rPr>
          <w:rFonts w:ascii="Verdana" w:hAnsi="Verdana" w:cs="TTE1E313A0t00"/>
          <w:sz w:val="24"/>
          <w:szCs w:val="24"/>
          <w:lang w:eastAsia="es-CO"/>
        </w:rPr>
        <w:t>de p</w:t>
      </w:r>
      <w:r w:rsidR="008A035A" w:rsidRPr="008A035A">
        <w:rPr>
          <w:rFonts w:ascii="Verdana" w:hAnsi="Verdana" w:cs="TTE1E313A0t00"/>
          <w:sz w:val="24"/>
          <w:szCs w:val="24"/>
          <w:lang w:eastAsia="es-CO"/>
        </w:rPr>
        <w:t>royectos en el municipio de Yondó</w:t>
      </w:r>
      <w:r w:rsidRPr="008A035A">
        <w:rPr>
          <w:rFonts w:ascii="Verdana" w:hAnsi="Verdana" w:cs="TTE1E313A0t00"/>
          <w:sz w:val="24"/>
          <w:szCs w:val="24"/>
          <w:lang w:eastAsia="es-CO"/>
        </w:rPr>
        <w:t>.</w:t>
      </w:r>
    </w:p>
    <w:p w14:paraId="6836B296" w14:textId="77777777" w:rsidR="008A035A" w:rsidRPr="008A035A" w:rsidRDefault="008A035A" w:rsidP="008A035A">
      <w:pPr>
        <w:autoSpaceDE w:val="0"/>
        <w:autoSpaceDN w:val="0"/>
        <w:adjustRightInd w:val="0"/>
        <w:spacing w:after="0" w:line="240" w:lineRule="auto"/>
        <w:jc w:val="both"/>
        <w:rPr>
          <w:rFonts w:ascii="Verdana" w:hAnsi="Verdana" w:cs="TTE1E313A0t00"/>
          <w:sz w:val="24"/>
          <w:szCs w:val="24"/>
          <w:lang w:eastAsia="es-CO"/>
        </w:rPr>
      </w:pPr>
    </w:p>
    <w:p w14:paraId="156E01C8" w14:textId="77777777" w:rsidR="00BF7765" w:rsidRDefault="00BF7765" w:rsidP="008A035A">
      <w:pPr>
        <w:autoSpaceDE w:val="0"/>
        <w:autoSpaceDN w:val="0"/>
        <w:adjustRightInd w:val="0"/>
        <w:spacing w:after="0" w:line="240" w:lineRule="auto"/>
        <w:jc w:val="both"/>
        <w:rPr>
          <w:rFonts w:ascii="Verdana" w:hAnsi="Verdana" w:cs="TTE1E313A0t00"/>
          <w:sz w:val="24"/>
          <w:szCs w:val="24"/>
          <w:lang w:eastAsia="es-CO"/>
        </w:rPr>
      </w:pPr>
      <w:r w:rsidRPr="008A035A">
        <w:rPr>
          <w:rFonts w:ascii="Verdana" w:hAnsi="Verdana" w:cs="TTE1E313A0t00"/>
          <w:sz w:val="24"/>
          <w:szCs w:val="24"/>
          <w:lang w:eastAsia="es-CO"/>
        </w:rPr>
        <w:t xml:space="preserve">En todos los casos la actualización debe efectuarse a través de la </w:t>
      </w:r>
      <w:r w:rsidR="008A035A" w:rsidRPr="008A035A">
        <w:rPr>
          <w:rFonts w:ascii="Verdana" w:hAnsi="Verdana" w:cs="TTE1E313A0t00"/>
          <w:sz w:val="24"/>
          <w:szCs w:val="24"/>
          <w:lang w:eastAsia="es-CO"/>
        </w:rPr>
        <w:t>Metodología General Ajustada</w:t>
      </w:r>
      <w:r w:rsidRPr="008A035A">
        <w:rPr>
          <w:rFonts w:ascii="Verdana" w:hAnsi="Verdana" w:cs="TTE1E313A0t00"/>
          <w:sz w:val="24"/>
          <w:szCs w:val="24"/>
          <w:lang w:eastAsia="es-CO"/>
        </w:rPr>
        <w:t>,</w:t>
      </w:r>
      <w:r w:rsidR="008A035A" w:rsidRPr="008A035A">
        <w:rPr>
          <w:rFonts w:ascii="Verdana" w:hAnsi="Verdana" w:cs="TTE1E313A0t00"/>
          <w:sz w:val="24"/>
          <w:szCs w:val="24"/>
          <w:lang w:eastAsia="es-CO"/>
        </w:rPr>
        <w:t xml:space="preserve"> </w:t>
      </w:r>
      <w:r w:rsidRPr="008A035A">
        <w:rPr>
          <w:rFonts w:ascii="Verdana" w:hAnsi="Verdana" w:cs="TTE1E313A0t00"/>
          <w:sz w:val="24"/>
          <w:szCs w:val="24"/>
          <w:lang w:eastAsia="es-CO"/>
        </w:rPr>
        <w:t>teniendo en cuenta las siguientes recomendaciones:</w:t>
      </w:r>
    </w:p>
    <w:p w14:paraId="38470E9A" w14:textId="77777777" w:rsidR="008A035A" w:rsidRDefault="008A035A" w:rsidP="008A035A">
      <w:pPr>
        <w:autoSpaceDE w:val="0"/>
        <w:autoSpaceDN w:val="0"/>
        <w:adjustRightInd w:val="0"/>
        <w:spacing w:after="0" w:line="240" w:lineRule="auto"/>
        <w:jc w:val="both"/>
        <w:rPr>
          <w:rFonts w:ascii="Verdana" w:hAnsi="Verdana" w:cs="TTE1E313A0t00"/>
          <w:sz w:val="24"/>
          <w:szCs w:val="24"/>
          <w:lang w:eastAsia="es-CO"/>
        </w:rPr>
      </w:pPr>
    </w:p>
    <w:p w14:paraId="19080596" w14:textId="77777777" w:rsidR="008A035A" w:rsidRPr="007D1B5A" w:rsidRDefault="008A035A" w:rsidP="00342E79">
      <w:pPr>
        <w:numPr>
          <w:ilvl w:val="0"/>
          <w:numId w:val="23"/>
        </w:num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lastRenderedPageBreak/>
        <w:t>El proyecto se debe identificar con el código de radicado asignado inicialmente.</w:t>
      </w:r>
    </w:p>
    <w:p w14:paraId="63CB0496" w14:textId="77777777" w:rsidR="008A035A" w:rsidRPr="007D1B5A" w:rsidRDefault="008A035A" w:rsidP="00342E79">
      <w:pPr>
        <w:numPr>
          <w:ilvl w:val="0"/>
          <w:numId w:val="23"/>
        </w:num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Se debe incluir en la ficha EBI únicamente la información que cambia. Los demás espacios se deben dejar en blanco.</w:t>
      </w:r>
    </w:p>
    <w:p w14:paraId="7E7BD810" w14:textId="77777777" w:rsidR="008A035A" w:rsidRPr="007D1B5A" w:rsidRDefault="008A035A" w:rsidP="00342E79">
      <w:pPr>
        <w:numPr>
          <w:ilvl w:val="0"/>
          <w:numId w:val="23"/>
        </w:num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En el espacio de observaciones se deben explicar brevemente las razones por las cuales se actualiza el proyecto.</w:t>
      </w:r>
    </w:p>
    <w:p w14:paraId="701CDB64" w14:textId="77777777" w:rsidR="008A035A" w:rsidRPr="007D1B5A" w:rsidRDefault="008A035A" w:rsidP="00342E79">
      <w:pPr>
        <w:numPr>
          <w:ilvl w:val="0"/>
          <w:numId w:val="23"/>
        </w:num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Los proyectos que solicitan recursos del Sistema Nacional de Cofinanciación, a</w:t>
      </w:r>
      <w:r w:rsidR="00342E79" w:rsidRPr="007D1B5A">
        <w:rPr>
          <w:rFonts w:ascii="Verdana" w:hAnsi="Verdana" w:cs="TTE1E313A0t00"/>
          <w:sz w:val="24"/>
          <w:szCs w:val="24"/>
          <w:lang w:eastAsia="es-CO"/>
        </w:rPr>
        <w:t xml:space="preserve"> </w:t>
      </w:r>
      <w:r w:rsidRPr="007D1B5A">
        <w:rPr>
          <w:rFonts w:ascii="Verdana" w:hAnsi="Verdana" w:cs="TTE1E313A0t00"/>
          <w:sz w:val="24"/>
          <w:szCs w:val="24"/>
          <w:lang w:eastAsia="es-CO"/>
        </w:rPr>
        <w:t>los cuales no se les as</w:t>
      </w:r>
      <w:r w:rsidR="00342E79" w:rsidRPr="007D1B5A">
        <w:rPr>
          <w:rFonts w:ascii="Verdana" w:hAnsi="Verdana" w:cs="TTE1E313A0t00"/>
          <w:sz w:val="24"/>
          <w:szCs w:val="24"/>
          <w:lang w:eastAsia="es-CO"/>
        </w:rPr>
        <w:t xml:space="preserve">ignan recursos para la vigencia </w:t>
      </w:r>
      <w:r w:rsidRPr="007D1B5A">
        <w:rPr>
          <w:rFonts w:ascii="Verdana" w:hAnsi="Verdana" w:cs="TTE1E313A0t00"/>
          <w:sz w:val="24"/>
          <w:szCs w:val="24"/>
          <w:lang w:eastAsia="es-CO"/>
        </w:rPr>
        <w:t>para la que fueron</w:t>
      </w:r>
      <w:r w:rsidR="00342E79" w:rsidRPr="007D1B5A">
        <w:rPr>
          <w:rFonts w:ascii="Verdana" w:hAnsi="Verdana" w:cs="TTE1E313A0t00"/>
          <w:sz w:val="24"/>
          <w:szCs w:val="24"/>
          <w:lang w:eastAsia="es-CO"/>
        </w:rPr>
        <w:t xml:space="preserve"> </w:t>
      </w:r>
      <w:r w:rsidRPr="007D1B5A">
        <w:rPr>
          <w:rFonts w:ascii="Verdana" w:hAnsi="Verdana" w:cs="TTE1E313A0t00"/>
          <w:sz w:val="24"/>
          <w:szCs w:val="24"/>
          <w:lang w:eastAsia="es-CO"/>
        </w:rPr>
        <w:t>presentados, deberán ser actualizados, con el fin de hacer las modificaciones</w:t>
      </w:r>
      <w:r w:rsidR="00342E79" w:rsidRPr="007D1B5A">
        <w:rPr>
          <w:rFonts w:ascii="Verdana" w:hAnsi="Verdana" w:cs="TTE1E313A0t00"/>
          <w:sz w:val="24"/>
          <w:szCs w:val="24"/>
          <w:lang w:eastAsia="es-CO"/>
        </w:rPr>
        <w:t xml:space="preserve"> </w:t>
      </w:r>
      <w:r w:rsidRPr="007D1B5A">
        <w:rPr>
          <w:rFonts w:ascii="Verdana" w:hAnsi="Verdana" w:cs="TTE1E313A0t00"/>
          <w:sz w:val="24"/>
          <w:szCs w:val="24"/>
          <w:lang w:eastAsia="es-CO"/>
        </w:rPr>
        <w:t>técnicas requeridas y reiterar el interés en seguir buscando recursos de</w:t>
      </w:r>
      <w:r w:rsidR="00342E79" w:rsidRPr="007D1B5A">
        <w:rPr>
          <w:rFonts w:ascii="Verdana" w:hAnsi="Verdana" w:cs="TTE1E313A0t00"/>
          <w:sz w:val="24"/>
          <w:szCs w:val="24"/>
          <w:lang w:eastAsia="es-CO"/>
        </w:rPr>
        <w:t xml:space="preserve"> </w:t>
      </w:r>
      <w:r w:rsidRPr="007D1B5A">
        <w:rPr>
          <w:rFonts w:ascii="Verdana" w:hAnsi="Verdana" w:cs="TTE1E313A0t00"/>
          <w:sz w:val="24"/>
          <w:szCs w:val="24"/>
          <w:lang w:eastAsia="es-CO"/>
        </w:rPr>
        <w:t>alguno de los fondos para la vigencia presupuestal siguiente.</w:t>
      </w:r>
    </w:p>
    <w:p w14:paraId="1E1975A7" w14:textId="77777777" w:rsidR="008A035A" w:rsidRPr="007D1B5A" w:rsidRDefault="008A035A" w:rsidP="00342E79">
      <w:pPr>
        <w:numPr>
          <w:ilvl w:val="0"/>
          <w:numId w:val="23"/>
        </w:num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 xml:space="preserve">Cuando la información que cambia se refiere </w:t>
      </w:r>
      <w:r w:rsidR="00342E79" w:rsidRPr="007D1B5A">
        <w:rPr>
          <w:rFonts w:ascii="Verdana" w:hAnsi="Verdana" w:cs="TTE1E313A0t00"/>
          <w:sz w:val="24"/>
          <w:szCs w:val="24"/>
          <w:lang w:eastAsia="es-CO"/>
        </w:rPr>
        <w:t xml:space="preserve">a objetivos y/o metas, se trata </w:t>
      </w:r>
      <w:r w:rsidRPr="007D1B5A">
        <w:rPr>
          <w:rFonts w:ascii="Verdana" w:hAnsi="Verdana" w:cs="TTE1E313A0t00"/>
          <w:sz w:val="24"/>
          <w:szCs w:val="24"/>
          <w:lang w:eastAsia="es-CO"/>
        </w:rPr>
        <w:t>de</w:t>
      </w:r>
      <w:r w:rsidR="00342E79" w:rsidRPr="007D1B5A">
        <w:rPr>
          <w:rFonts w:ascii="Verdana" w:hAnsi="Verdana" w:cs="TTE1E313A0t00"/>
          <w:sz w:val="24"/>
          <w:szCs w:val="24"/>
          <w:lang w:eastAsia="es-CO"/>
        </w:rPr>
        <w:t xml:space="preserve"> </w:t>
      </w:r>
      <w:r w:rsidRPr="007D1B5A">
        <w:rPr>
          <w:rFonts w:ascii="Verdana" w:hAnsi="Verdana" w:cs="TTE1E313A0t00"/>
          <w:sz w:val="24"/>
          <w:szCs w:val="24"/>
          <w:lang w:eastAsia="es-CO"/>
        </w:rPr>
        <w:t>un proyecto distinto. Por lo tanto se debe realizar nuevamente el estudio de</w:t>
      </w:r>
      <w:r w:rsidR="00342E79" w:rsidRPr="007D1B5A">
        <w:rPr>
          <w:rFonts w:ascii="Verdana" w:hAnsi="Verdana" w:cs="TTE1E313A0t00"/>
          <w:sz w:val="24"/>
          <w:szCs w:val="24"/>
          <w:lang w:eastAsia="es-CO"/>
        </w:rPr>
        <w:t xml:space="preserve"> </w:t>
      </w:r>
      <w:r w:rsidRPr="007D1B5A">
        <w:rPr>
          <w:rFonts w:ascii="Verdana" w:hAnsi="Verdana" w:cs="TTE1E313A0t00"/>
          <w:sz w:val="24"/>
          <w:szCs w:val="24"/>
          <w:lang w:eastAsia="es-CO"/>
        </w:rPr>
        <w:t>formulación y evaluación, diligenciar una nueva ficha del proyecto, y</w:t>
      </w:r>
      <w:r w:rsidR="00342E79" w:rsidRPr="007D1B5A">
        <w:rPr>
          <w:rFonts w:ascii="Verdana" w:hAnsi="Verdana" w:cs="TTE1E313A0t00"/>
          <w:sz w:val="24"/>
          <w:szCs w:val="24"/>
          <w:lang w:eastAsia="es-CO"/>
        </w:rPr>
        <w:t xml:space="preserve"> </w:t>
      </w:r>
      <w:r w:rsidRPr="007D1B5A">
        <w:rPr>
          <w:rFonts w:ascii="Verdana" w:hAnsi="Verdana" w:cs="TTE1E313A0t00"/>
          <w:sz w:val="24"/>
          <w:szCs w:val="24"/>
          <w:lang w:eastAsia="es-CO"/>
        </w:rPr>
        <w:t>presentarlo al banco para registro como un proyecto nuevo.</w:t>
      </w:r>
    </w:p>
    <w:p w14:paraId="51C357EA" w14:textId="77777777" w:rsidR="008A035A" w:rsidRPr="007D1B5A" w:rsidRDefault="008A035A" w:rsidP="008A035A">
      <w:pPr>
        <w:autoSpaceDE w:val="0"/>
        <w:autoSpaceDN w:val="0"/>
        <w:adjustRightInd w:val="0"/>
        <w:spacing w:after="0" w:line="240" w:lineRule="auto"/>
        <w:rPr>
          <w:rFonts w:ascii="Verdana" w:hAnsi="Verdana" w:cs="TTE1FCA6B8t00"/>
          <w:sz w:val="24"/>
          <w:szCs w:val="24"/>
          <w:lang w:eastAsia="es-CO"/>
        </w:rPr>
      </w:pPr>
    </w:p>
    <w:p w14:paraId="4E109A74" w14:textId="77777777" w:rsidR="008A035A" w:rsidRPr="007D1B5A" w:rsidRDefault="00F57755" w:rsidP="008A035A">
      <w:pPr>
        <w:autoSpaceDE w:val="0"/>
        <w:autoSpaceDN w:val="0"/>
        <w:adjustRightInd w:val="0"/>
        <w:spacing w:after="0" w:line="240" w:lineRule="auto"/>
        <w:rPr>
          <w:rFonts w:ascii="TTE1FCA6B8t00" w:hAnsi="TTE1FCA6B8t00" w:cs="TTE1FCA6B8t00"/>
          <w:b/>
          <w:sz w:val="24"/>
          <w:szCs w:val="24"/>
          <w:lang w:eastAsia="es-CO"/>
        </w:rPr>
      </w:pPr>
      <w:r>
        <w:rPr>
          <w:rFonts w:ascii="TTE1FCA6B8t00" w:hAnsi="TTE1FCA6B8t00" w:cs="TTE1FCA6B8t00"/>
          <w:b/>
          <w:sz w:val="24"/>
          <w:szCs w:val="24"/>
          <w:lang w:eastAsia="es-CO"/>
        </w:rPr>
        <w:t>8</w:t>
      </w:r>
      <w:r w:rsidR="007D1B5A" w:rsidRPr="007D1B5A">
        <w:rPr>
          <w:rFonts w:ascii="TTE1FCA6B8t00" w:hAnsi="TTE1FCA6B8t00" w:cs="TTE1FCA6B8t00"/>
          <w:b/>
          <w:sz w:val="24"/>
          <w:szCs w:val="24"/>
          <w:lang w:eastAsia="es-CO"/>
        </w:rPr>
        <w:t>.</w:t>
      </w:r>
      <w:r w:rsidR="008A035A" w:rsidRPr="007D1B5A">
        <w:rPr>
          <w:rFonts w:ascii="TTE1FCA6B8t00" w:hAnsi="TTE1FCA6B8t00" w:cs="TTE1FCA6B8t00"/>
          <w:b/>
          <w:sz w:val="24"/>
          <w:szCs w:val="24"/>
          <w:lang w:eastAsia="es-CO"/>
        </w:rPr>
        <w:t>3</w:t>
      </w:r>
      <w:r w:rsidR="007D1B5A" w:rsidRPr="007D1B5A">
        <w:rPr>
          <w:rFonts w:ascii="TTE1FCA6B8t00" w:hAnsi="TTE1FCA6B8t00" w:cs="TTE1FCA6B8t00"/>
          <w:b/>
          <w:sz w:val="24"/>
          <w:szCs w:val="24"/>
          <w:lang w:eastAsia="es-CO"/>
        </w:rPr>
        <w:t>.</w:t>
      </w:r>
      <w:r w:rsidR="008A035A" w:rsidRPr="007D1B5A">
        <w:rPr>
          <w:rFonts w:ascii="TTE1FCA6B8t00" w:hAnsi="TTE1FCA6B8t00" w:cs="TTE1FCA6B8t00"/>
          <w:b/>
          <w:sz w:val="24"/>
          <w:szCs w:val="24"/>
          <w:lang w:eastAsia="es-CO"/>
        </w:rPr>
        <w:t xml:space="preserve"> </w:t>
      </w:r>
      <w:r w:rsidR="007D1B5A" w:rsidRPr="007D1B5A">
        <w:rPr>
          <w:rFonts w:ascii="TTE1FCA6B8t00" w:hAnsi="TTE1FCA6B8t00" w:cs="TTE1FCA6B8t00"/>
          <w:b/>
          <w:sz w:val="24"/>
          <w:szCs w:val="24"/>
          <w:lang w:eastAsia="es-CO"/>
        </w:rPr>
        <w:t>SEGUIMIENTO, CONTROL Y EVALUACIÓN</w:t>
      </w:r>
    </w:p>
    <w:p w14:paraId="6E0223F0" w14:textId="77777777" w:rsidR="007D1B5A" w:rsidRDefault="007D1B5A" w:rsidP="008A035A">
      <w:pPr>
        <w:autoSpaceDE w:val="0"/>
        <w:autoSpaceDN w:val="0"/>
        <w:adjustRightInd w:val="0"/>
        <w:spacing w:after="0" w:line="240" w:lineRule="auto"/>
        <w:rPr>
          <w:rFonts w:ascii="TTE1FCA6B8t00" w:hAnsi="TTE1FCA6B8t00" w:cs="TTE1FCA6B8t00"/>
          <w:sz w:val="24"/>
          <w:szCs w:val="24"/>
          <w:lang w:eastAsia="es-CO"/>
        </w:rPr>
      </w:pPr>
    </w:p>
    <w:p w14:paraId="6329992F" w14:textId="77777777" w:rsidR="008A035A" w:rsidRPr="007D1B5A" w:rsidRDefault="00F57755" w:rsidP="007D1B5A">
      <w:pPr>
        <w:autoSpaceDE w:val="0"/>
        <w:autoSpaceDN w:val="0"/>
        <w:adjustRightInd w:val="0"/>
        <w:spacing w:after="0" w:line="240" w:lineRule="auto"/>
        <w:jc w:val="both"/>
        <w:rPr>
          <w:rFonts w:ascii="Verdana" w:hAnsi="Verdana" w:cs="TTE1FCA6B8t00"/>
          <w:sz w:val="25"/>
          <w:szCs w:val="25"/>
          <w:lang w:eastAsia="es-CO"/>
        </w:rPr>
      </w:pPr>
      <w:r>
        <w:rPr>
          <w:rFonts w:ascii="Verdana" w:hAnsi="Verdana" w:cs="TTE1FCA6B8t00"/>
          <w:sz w:val="24"/>
          <w:szCs w:val="24"/>
          <w:lang w:eastAsia="es-CO"/>
        </w:rPr>
        <w:t>8</w:t>
      </w:r>
      <w:r w:rsidR="007D1B5A" w:rsidRPr="007D1B5A">
        <w:rPr>
          <w:rFonts w:ascii="Verdana" w:hAnsi="Verdana" w:cs="TTE1FCA6B8t00"/>
          <w:sz w:val="24"/>
          <w:szCs w:val="24"/>
          <w:lang w:eastAsia="es-CO"/>
        </w:rPr>
        <w:t>.</w:t>
      </w:r>
      <w:r w:rsidR="008A035A" w:rsidRPr="007D1B5A">
        <w:rPr>
          <w:rFonts w:ascii="Verdana" w:hAnsi="Verdana" w:cs="TTE1FCA6B8t00"/>
          <w:sz w:val="24"/>
          <w:szCs w:val="24"/>
          <w:lang w:eastAsia="es-CO"/>
        </w:rPr>
        <w:t>3.1</w:t>
      </w:r>
      <w:r w:rsidR="007D1B5A" w:rsidRPr="007D1B5A">
        <w:rPr>
          <w:rFonts w:ascii="Verdana" w:hAnsi="Verdana" w:cs="TTE1FCA6B8t00"/>
          <w:sz w:val="24"/>
          <w:szCs w:val="24"/>
          <w:lang w:eastAsia="es-CO"/>
        </w:rPr>
        <w:t>.</w:t>
      </w:r>
      <w:r w:rsidR="008A035A" w:rsidRPr="007D1B5A">
        <w:rPr>
          <w:rFonts w:ascii="Verdana" w:hAnsi="Verdana" w:cs="TTE1FCA6B8t00"/>
          <w:sz w:val="24"/>
          <w:szCs w:val="24"/>
          <w:lang w:eastAsia="es-CO"/>
        </w:rPr>
        <w:t xml:space="preserve"> </w:t>
      </w:r>
      <w:r w:rsidR="007D1B5A">
        <w:rPr>
          <w:rFonts w:ascii="Verdana" w:hAnsi="Verdana" w:cs="TTE1FCA6B8t00"/>
          <w:sz w:val="24"/>
          <w:szCs w:val="24"/>
          <w:lang w:eastAsia="es-CO"/>
        </w:rPr>
        <w:t>RESPONSABLES</w:t>
      </w:r>
    </w:p>
    <w:p w14:paraId="4DE68899" w14:textId="77777777" w:rsidR="007D1B5A" w:rsidRPr="007D1B5A" w:rsidRDefault="007D1B5A" w:rsidP="007D1B5A">
      <w:pPr>
        <w:autoSpaceDE w:val="0"/>
        <w:autoSpaceDN w:val="0"/>
        <w:adjustRightInd w:val="0"/>
        <w:spacing w:after="0" w:line="240" w:lineRule="auto"/>
        <w:jc w:val="both"/>
        <w:rPr>
          <w:rFonts w:ascii="Verdana" w:hAnsi="Verdana" w:cs="TTE1FCA6B8t00"/>
          <w:sz w:val="25"/>
          <w:szCs w:val="25"/>
          <w:lang w:eastAsia="es-CO"/>
        </w:rPr>
      </w:pPr>
    </w:p>
    <w:p w14:paraId="20133E56" w14:textId="77777777" w:rsidR="008A035A" w:rsidRDefault="008A035A" w:rsidP="007D1B5A">
      <w:p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La Entidad o dependencia responsable de la ejecución del Proyecto realizará</w:t>
      </w:r>
      <w:r w:rsidR="007D1B5A">
        <w:rPr>
          <w:rFonts w:ascii="Verdana" w:hAnsi="Verdana" w:cs="TTE1E313A0t00"/>
          <w:sz w:val="24"/>
          <w:szCs w:val="24"/>
          <w:lang w:eastAsia="es-CO"/>
        </w:rPr>
        <w:t xml:space="preserve"> </w:t>
      </w:r>
      <w:r w:rsidRPr="007D1B5A">
        <w:rPr>
          <w:rFonts w:ascii="Verdana" w:hAnsi="Verdana" w:cs="TTE1E313A0t00"/>
          <w:sz w:val="24"/>
          <w:szCs w:val="24"/>
          <w:lang w:eastAsia="es-CO"/>
        </w:rPr>
        <w:t>el seguimiento físico, financiero y</w:t>
      </w:r>
      <w:r w:rsidR="007D1B5A">
        <w:rPr>
          <w:rFonts w:ascii="Verdana" w:hAnsi="Verdana" w:cs="TTE1E313A0t00"/>
          <w:sz w:val="24"/>
          <w:szCs w:val="24"/>
          <w:lang w:eastAsia="es-CO"/>
        </w:rPr>
        <w:t xml:space="preserve"> cronológico a las actividades, </w:t>
      </w:r>
      <w:r w:rsidRPr="007D1B5A">
        <w:rPr>
          <w:rFonts w:ascii="Verdana" w:hAnsi="Verdana" w:cs="TTE1E313A0t00"/>
          <w:sz w:val="24"/>
          <w:szCs w:val="24"/>
          <w:lang w:eastAsia="es-CO"/>
        </w:rPr>
        <w:t>productos e</w:t>
      </w:r>
      <w:r w:rsidR="007D1B5A">
        <w:rPr>
          <w:rFonts w:ascii="Verdana" w:hAnsi="Verdana" w:cs="TTE1E313A0t00"/>
          <w:sz w:val="24"/>
          <w:szCs w:val="24"/>
          <w:lang w:eastAsia="es-CO"/>
        </w:rPr>
        <w:t xml:space="preserve"> </w:t>
      </w:r>
      <w:r w:rsidRPr="007D1B5A">
        <w:rPr>
          <w:rFonts w:ascii="Verdana" w:hAnsi="Verdana" w:cs="TTE1E313A0t00"/>
          <w:sz w:val="24"/>
          <w:szCs w:val="24"/>
          <w:lang w:eastAsia="es-CO"/>
        </w:rPr>
        <w:t>indicadores identificados en la formulación del proyecto, verificando los</w:t>
      </w:r>
      <w:r w:rsidR="007D1B5A">
        <w:rPr>
          <w:rFonts w:ascii="Verdana" w:hAnsi="Verdana" w:cs="TTE1E313A0t00"/>
          <w:sz w:val="24"/>
          <w:szCs w:val="24"/>
          <w:lang w:eastAsia="es-CO"/>
        </w:rPr>
        <w:t xml:space="preserve"> </w:t>
      </w:r>
      <w:r w:rsidRPr="007D1B5A">
        <w:rPr>
          <w:rFonts w:ascii="Verdana" w:hAnsi="Verdana" w:cs="TTE1E313A0t00"/>
          <w:sz w:val="24"/>
          <w:szCs w:val="24"/>
          <w:lang w:eastAsia="es-CO"/>
        </w:rPr>
        <w:t>siguientes aspectos:</w:t>
      </w:r>
    </w:p>
    <w:p w14:paraId="1D4B1A2C" w14:textId="77777777" w:rsidR="007D1B5A" w:rsidRPr="007D1B5A" w:rsidRDefault="007D1B5A" w:rsidP="007D1B5A">
      <w:pPr>
        <w:autoSpaceDE w:val="0"/>
        <w:autoSpaceDN w:val="0"/>
        <w:adjustRightInd w:val="0"/>
        <w:spacing w:after="0" w:line="240" w:lineRule="auto"/>
        <w:jc w:val="both"/>
        <w:rPr>
          <w:rFonts w:ascii="Verdana" w:hAnsi="Verdana" w:cs="TTE1E313A0t00"/>
          <w:sz w:val="24"/>
          <w:szCs w:val="24"/>
          <w:lang w:eastAsia="es-CO"/>
        </w:rPr>
      </w:pPr>
    </w:p>
    <w:p w14:paraId="6537D4E9" w14:textId="77777777" w:rsidR="008A035A" w:rsidRPr="007D1B5A" w:rsidRDefault="008A035A" w:rsidP="007D1B5A">
      <w:pPr>
        <w:numPr>
          <w:ilvl w:val="0"/>
          <w:numId w:val="25"/>
        </w:num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Determinar el cumplimiento eficaz de las metas físicas programadas,</w:t>
      </w:r>
      <w:r w:rsidR="007D1B5A">
        <w:rPr>
          <w:rFonts w:ascii="Verdana" w:hAnsi="Verdana" w:cs="TTE1E313A0t00"/>
          <w:sz w:val="24"/>
          <w:szCs w:val="24"/>
          <w:lang w:eastAsia="es-CO"/>
        </w:rPr>
        <w:t xml:space="preserve"> </w:t>
      </w:r>
      <w:r w:rsidRPr="007D1B5A">
        <w:rPr>
          <w:rFonts w:ascii="Verdana" w:hAnsi="Verdana" w:cs="TTE1E313A0t00"/>
          <w:sz w:val="24"/>
          <w:szCs w:val="24"/>
          <w:lang w:eastAsia="es-CO"/>
        </w:rPr>
        <w:t>permitiendo detectar y corregir fallas durante la ejecución.</w:t>
      </w:r>
    </w:p>
    <w:p w14:paraId="29EFE110" w14:textId="77777777" w:rsidR="007D1B5A" w:rsidRDefault="008A035A" w:rsidP="007D1B5A">
      <w:pPr>
        <w:numPr>
          <w:ilvl w:val="0"/>
          <w:numId w:val="25"/>
        </w:num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Determinar la eficiencia y eficacia en la administración de los recursos</w:t>
      </w:r>
      <w:r w:rsidR="007D1B5A">
        <w:rPr>
          <w:rFonts w:ascii="Verdana" w:hAnsi="Verdana" w:cs="TTE1E313A0t00"/>
          <w:sz w:val="24"/>
          <w:szCs w:val="24"/>
          <w:lang w:eastAsia="es-CO"/>
        </w:rPr>
        <w:t xml:space="preserve"> </w:t>
      </w:r>
      <w:r w:rsidRPr="007D1B5A">
        <w:rPr>
          <w:rFonts w:ascii="Verdana" w:hAnsi="Verdana" w:cs="TTE1E313A0t00"/>
          <w:sz w:val="24"/>
          <w:szCs w:val="24"/>
          <w:lang w:eastAsia="es-CO"/>
        </w:rPr>
        <w:t>financieros así como el seguimiento y control a los costos de las</w:t>
      </w:r>
      <w:r w:rsidR="007D1B5A">
        <w:rPr>
          <w:rFonts w:ascii="Verdana" w:hAnsi="Verdana" w:cs="TTE1E313A0t00"/>
          <w:sz w:val="24"/>
          <w:szCs w:val="24"/>
          <w:lang w:eastAsia="es-CO"/>
        </w:rPr>
        <w:t xml:space="preserve"> </w:t>
      </w:r>
      <w:r w:rsidRPr="007D1B5A">
        <w:rPr>
          <w:rFonts w:ascii="Verdana" w:hAnsi="Verdana" w:cs="TTE1E313A0t00"/>
          <w:sz w:val="24"/>
          <w:szCs w:val="24"/>
          <w:lang w:eastAsia="es-CO"/>
        </w:rPr>
        <w:t>actividades identificadas en el presupuesto de inversión del proyecto</w:t>
      </w:r>
      <w:r w:rsidR="007D1B5A">
        <w:rPr>
          <w:rFonts w:ascii="Verdana" w:hAnsi="Verdana" w:cs="TTE1E313A0t00"/>
          <w:sz w:val="24"/>
          <w:szCs w:val="24"/>
          <w:lang w:eastAsia="es-CO"/>
        </w:rPr>
        <w:t xml:space="preserve"> </w:t>
      </w:r>
      <w:r w:rsidRPr="007D1B5A">
        <w:rPr>
          <w:rFonts w:ascii="Verdana" w:hAnsi="Verdana" w:cs="TTE1E313A0t00"/>
          <w:sz w:val="24"/>
          <w:szCs w:val="24"/>
          <w:lang w:eastAsia="es-CO"/>
        </w:rPr>
        <w:t>formulado.</w:t>
      </w:r>
    </w:p>
    <w:p w14:paraId="7299E44C" w14:textId="77777777" w:rsidR="007D1B5A" w:rsidRPr="007D1B5A" w:rsidRDefault="007D1B5A" w:rsidP="007D1B5A">
      <w:pPr>
        <w:numPr>
          <w:ilvl w:val="0"/>
          <w:numId w:val="25"/>
        </w:num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lastRenderedPageBreak/>
        <w:t>Controlar el cumplimiento al tiempo de ejecución de las actividades programadas con el fin de evitar desfases en los costos y productos.</w:t>
      </w:r>
    </w:p>
    <w:p w14:paraId="14D82E60" w14:textId="77777777" w:rsidR="007D1B5A" w:rsidRPr="007D1B5A" w:rsidRDefault="007D1B5A" w:rsidP="007D1B5A">
      <w:pPr>
        <w:autoSpaceDE w:val="0"/>
        <w:autoSpaceDN w:val="0"/>
        <w:adjustRightInd w:val="0"/>
        <w:spacing w:after="0" w:line="240" w:lineRule="auto"/>
        <w:jc w:val="both"/>
        <w:rPr>
          <w:rFonts w:ascii="Verdana" w:hAnsi="Verdana" w:cs="TTE1E313A0t00"/>
          <w:sz w:val="24"/>
          <w:szCs w:val="24"/>
          <w:lang w:eastAsia="es-CO"/>
        </w:rPr>
      </w:pPr>
    </w:p>
    <w:p w14:paraId="4477C89B" w14:textId="77777777" w:rsidR="007D1B5A" w:rsidRPr="007D1B5A" w:rsidRDefault="00F57755" w:rsidP="007D1B5A">
      <w:pPr>
        <w:autoSpaceDE w:val="0"/>
        <w:autoSpaceDN w:val="0"/>
        <w:adjustRightInd w:val="0"/>
        <w:spacing w:after="0" w:line="240" w:lineRule="auto"/>
        <w:jc w:val="both"/>
        <w:rPr>
          <w:rFonts w:ascii="Verdana" w:hAnsi="Verdana" w:cs="TTE1FCA6B8t00"/>
          <w:sz w:val="24"/>
          <w:szCs w:val="24"/>
          <w:lang w:eastAsia="es-CO"/>
        </w:rPr>
      </w:pPr>
      <w:r>
        <w:rPr>
          <w:rFonts w:ascii="Verdana" w:hAnsi="Verdana" w:cs="TTE1FCA6B8t00"/>
          <w:sz w:val="24"/>
          <w:szCs w:val="24"/>
          <w:lang w:eastAsia="es-CO"/>
        </w:rPr>
        <w:t>8</w:t>
      </w:r>
      <w:r w:rsidR="007D1B5A">
        <w:rPr>
          <w:rFonts w:ascii="Verdana" w:hAnsi="Verdana" w:cs="TTE1FCA6B8t00"/>
          <w:sz w:val="24"/>
          <w:szCs w:val="24"/>
          <w:lang w:eastAsia="es-CO"/>
        </w:rPr>
        <w:t>.</w:t>
      </w:r>
      <w:r w:rsidR="007D1B5A" w:rsidRPr="007D1B5A">
        <w:rPr>
          <w:rFonts w:ascii="Verdana" w:hAnsi="Verdana" w:cs="TTE1FCA6B8t00"/>
          <w:sz w:val="24"/>
          <w:szCs w:val="24"/>
          <w:lang w:eastAsia="es-CO"/>
        </w:rPr>
        <w:t>3.2 SEGUIMIENTO, CONTROL Y EVALUACIÓN PARA PROYECTOS DE</w:t>
      </w:r>
      <w:r w:rsidR="007D1B5A">
        <w:rPr>
          <w:rFonts w:ascii="Verdana" w:hAnsi="Verdana" w:cs="TTE1FCA6B8t00"/>
          <w:sz w:val="24"/>
          <w:szCs w:val="24"/>
          <w:lang w:eastAsia="es-CO"/>
        </w:rPr>
        <w:t xml:space="preserve"> </w:t>
      </w:r>
      <w:r w:rsidR="007D1B5A" w:rsidRPr="007D1B5A">
        <w:rPr>
          <w:rFonts w:ascii="Verdana" w:hAnsi="Verdana" w:cs="TTE1FCA6B8t00"/>
          <w:sz w:val="24"/>
          <w:szCs w:val="24"/>
          <w:lang w:eastAsia="es-CO"/>
        </w:rPr>
        <w:t>COMPETENCIA MUNICIPAL</w:t>
      </w:r>
    </w:p>
    <w:p w14:paraId="4257B0D5" w14:textId="77777777" w:rsidR="007D1B5A" w:rsidRDefault="007D1B5A" w:rsidP="007D1B5A">
      <w:pPr>
        <w:autoSpaceDE w:val="0"/>
        <w:autoSpaceDN w:val="0"/>
        <w:adjustRightInd w:val="0"/>
        <w:spacing w:after="0" w:line="240" w:lineRule="auto"/>
        <w:jc w:val="both"/>
        <w:rPr>
          <w:rFonts w:ascii="Verdana" w:hAnsi="Verdana" w:cs="TTE1E313A0t00"/>
          <w:sz w:val="24"/>
          <w:szCs w:val="24"/>
          <w:lang w:eastAsia="es-CO"/>
        </w:rPr>
      </w:pPr>
    </w:p>
    <w:p w14:paraId="3927C301" w14:textId="77777777" w:rsidR="007D1B5A" w:rsidRDefault="007D1B5A" w:rsidP="007D1B5A">
      <w:p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El banco de p</w:t>
      </w:r>
      <w:r>
        <w:rPr>
          <w:rFonts w:ascii="Verdana" w:hAnsi="Verdana" w:cs="TTE1E313A0t00"/>
          <w:sz w:val="24"/>
          <w:szCs w:val="24"/>
          <w:lang w:eastAsia="es-CO"/>
        </w:rPr>
        <w:t>royectos del municipio de Yondó</w:t>
      </w:r>
      <w:r w:rsidRPr="007D1B5A">
        <w:rPr>
          <w:rFonts w:ascii="Verdana" w:hAnsi="Verdana" w:cs="TTE1E313A0t00"/>
          <w:sz w:val="24"/>
          <w:szCs w:val="24"/>
          <w:lang w:eastAsia="es-CO"/>
        </w:rPr>
        <w:t>, podrá exigir a la dependencia</w:t>
      </w:r>
      <w:r>
        <w:rPr>
          <w:rFonts w:ascii="Verdana" w:hAnsi="Verdana" w:cs="TTE1E313A0t00"/>
          <w:sz w:val="24"/>
          <w:szCs w:val="24"/>
          <w:lang w:eastAsia="es-CO"/>
        </w:rPr>
        <w:t xml:space="preserve"> </w:t>
      </w:r>
      <w:r w:rsidRPr="007D1B5A">
        <w:rPr>
          <w:rFonts w:ascii="Verdana" w:hAnsi="Verdana" w:cs="TTE1E313A0t00"/>
          <w:sz w:val="24"/>
          <w:szCs w:val="24"/>
          <w:lang w:eastAsia="es-CO"/>
        </w:rPr>
        <w:t>responsable de la ejecu</w:t>
      </w:r>
      <w:r>
        <w:rPr>
          <w:rFonts w:ascii="Verdana" w:hAnsi="Verdana" w:cs="TTE1E313A0t00"/>
          <w:sz w:val="24"/>
          <w:szCs w:val="24"/>
          <w:lang w:eastAsia="es-CO"/>
        </w:rPr>
        <w:t xml:space="preserve">ción de un proyecto informes de </w:t>
      </w:r>
      <w:r w:rsidRPr="007D1B5A">
        <w:rPr>
          <w:rFonts w:ascii="Verdana" w:hAnsi="Verdana" w:cs="TTE1E313A0t00"/>
          <w:sz w:val="24"/>
          <w:szCs w:val="24"/>
          <w:lang w:eastAsia="es-CO"/>
        </w:rPr>
        <w:t>seguimiento a la</w:t>
      </w:r>
      <w:r>
        <w:rPr>
          <w:rFonts w:ascii="Verdana" w:hAnsi="Verdana" w:cs="TTE1E313A0t00"/>
          <w:sz w:val="24"/>
          <w:szCs w:val="24"/>
          <w:lang w:eastAsia="es-CO"/>
        </w:rPr>
        <w:t xml:space="preserve"> </w:t>
      </w:r>
      <w:r w:rsidRPr="007D1B5A">
        <w:rPr>
          <w:rFonts w:ascii="Verdana" w:hAnsi="Verdana" w:cs="TTE1E313A0t00"/>
          <w:sz w:val="24"/>
          <w:szCs w:val="24"/>
          <w:lang w:eastAsia="es-CO"/>
        </w:rPr>
        <w:t>ejecución en los aspectos físico, financiero, cronológico, legal y contractual.</w:t>
      </w:r>
    </w:p>
    <w:p w14:paraId="4570DF38" w14:textId="77777777" w:rsidR="007D1B5A" w:rsidRPr="007D1B5A" w:rsidRDefault="007D1B5A" w:rsidP="007D1B5A">
      <w:pPr>
        <w:autoSpaceDE w:val="0"/>
        <w:autoSpaceDN w:val="0"/>
        <w:adjustRightInd w:val="0"/>
        <w:spacing w:after="0" w:line="240" w:lineRule="auto"/>
        <w:jc w:val="both"/>
        <w:rPr>
          <w:rFonts w:ascii="Verdana" w:hAnsi="Verdana" w:cs="TTE1E313A0t00"/>
          <w:sz w:val="24"/>
          <w:szCs w:val="24"/>
          <w:lang w:eastAsia="es-CO"/>
        </w:rPr>
      </w:pPr>
    </w:p>
    <w:p w14:paraId="163049BA" w14:textId="77777777" w:rsidR="007D1B5A" w:rsidRDefault="007D1B5A" w:rsidP="007D1B5A">
      <w:p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La información de seguim</w:t>
      </w:r>
      <w:r>
        <w:rPr>
          <w:rFonts w:ascii="Verdana" w:hAnsi="Verdana" w:cs="TTE1E313A0t00"/>
          <w:sz w:val="24"/>
          <w:szCs w:val="24"/>
          <w:lang w:eastAsia="es-CO"/>
        </w:rPr>
        <w:t>iento a los proyectos presentados</w:t>
      </w:r>
      <w:r w:rsidRPr="007D1B5A">
        <w:rPr>
          <w:rFonts w:ascii="Verdana" w:hAnsi="Verdana" w:cs="TTE1E313A0t00"/>
          <w:sz w:val="24"/>
          <w:szCs w:val="24"/>
          <w:lang w:eastAsia="es-CO"/>
        </w:rPr>
        <w:t xml:space="preserve"> por las entidades</w:t>
      </w:r>
      <w:r>
        <w:rPr>
          <w:rFonts w:ascii="Verdana" w:hAnsi="Verdana" w:cs="TTE1E313A0t00"/>
          <w:sz w:val="24"/>
          <w:szCs w:val="24"/>
          <w:lang w:eastAsia="es-CO"/>
        </w:rPr>
        <w:t xml:space="preserve"> </w:t>
      </w:r>
      <w:r w:rsidRPr="007D1B5A">
        <w:rPr>
          <w:rFonts w:ascii="Verdana" w:hAnsi="Verdana" w:cs="TTE1E313A0t00"/>
          <w:sz w:val="24"/>
          <w:szCs w:val="24"/>
          <w:lang w:eastAsia="es-CO"/>
        </w:rPr>
        <w:t>podrá utilizarse para realizar el seguimiento al plan de acción municipal y la</w:t>
      </w:r>
      <w:r>
        <w:rPr>
          <w:rFonts w:ascii="Verdana" w:hAnsi="Verdana" w:cs="TTE1E313A0t00"/>
          <w:sz w:val="24"/>
          <w:szCs w:val="24"/>
          <w:lang w:eastAsia="es-CO"/>
        </w:rPr>
        <w:t xml:space="preserve"> </w:t>
      </w:r>
      <w:r w:rsidRPr="007D1B5A">
        <w:rPr>
          <w:rFonts w:ascii="Verdana" w:hAnsi="Verdana" w:cs="TTE1E313A0t00"/>
          <w:sz w:val="24"/>
          <w:szCs w:val="24"/>
          <w:lang w:eastAsia="es-CO"/>
        </w:rPr>
        <w:t>evaluación del Plan de desarrollo municipal.</w:t>
      </w:r>
    </w:p>
    <w:p w14:paraId="55892B00" w14:textId="77777777" w:rsidR="007D1B5A" w:rsidRPr="007D1B5A" w:rsidRDefault="007D1B5A" w:rsidP="007D1B5A">
      <w:pPr>
        <w:autoSpaceDE w:val="0"/>
        <w:autoSpaceDN w:val="0"/>
        <w:adjustRightInd w:val="0"/>
        <w:spacing w:after="0" w:line="240" w:lineRule="auto"/>
        <w:jc w:val="both"/>
        <w:rPr>
          <w:rFonts w:ascii="Verdana" w:hAnsi="Verdana" w:cs="TTE1E313A0t00"/>
          <w:sz w:val="24"/>
          <w:szCs w:val="24"/>
          <w:lang w:eastAsia="es-CO"/>
        </w:rPr>
      </w:pPr>
    </w:p>
    <w:p w14:paraId="0A439551" w14:textId="77777777" w:rsidR="007D1B5A" w:rsidRPr="007D1B5A" w:rsidRDefault="007D1B5A" w:rsidP="007D1B5A">
      <w:p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Una vez aprobado el presupuesto de inversión municipal por parte del</w:t>
      </w:r>
    </w:p>
    <w:p w14:paraId="5DC3F0A2" w14:textId="77777777" w:rsidR="007D1B5A" w:rsidRPr="007D1B5A" w:rsidRDefault="007D1B5A" w:rsidP="007D1B5A">
      <w:p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Concejo Municipal para la vigencia respectiva, las Secretarías y</w:t>
      </w:r>
      <w:r>
        <w:rPr>
          <w:rFonts w:ascii="Verdana" w:hAnsi="Verdana" w:cs="TTE1E313A0t00"/>
          <w:sz w:val="24"/>
          <w:szCs w:val="24"/>
          <w:lang w:eastAsia="es-CO"/>
        </w:rPr>
        <w:t xml:space="preserve"> </w:t>
      </w:r>
      <w:r w:rsidRPr="007D1B5A">
        <w:rPr>
          <w:rFonts w:ascii="Verdana" w:hAnsi="Verdana" w:cs="TTE1E313A0t00"/>
          <w:sz w:val="24"/>
          <w:szCs w:val="24"/>
          <w:lang w:eastAsia="es-CO"/>
        </w:rPr>
        <w:t>Entidades Descentralizadas del orden municipal, deberán remitir al BPIM la</w:t>
      </w:r>
      <w:r>
        <w:rPr>
          <w:rFonts w:ascii="Verdana" w:hAnsi="Verdana" w:cs="TTE1E313A0t00"/>
          <w:sz w:val="24"/>
          <w:szCs w:val="24"/>
          <w:lang w:eastAsia="es-CO"/>
        </w:rPr>
        <w:t xml:space="preserve"> </w:t>
      </w:r>
      <w:r w:rsidRPr="007D1B5A">
        <w:rPr>
          <w:rFonts w:ascii="Verdana" w:hAnsi="Verdana" w:cs="TTE1E313A0t00"/>
          <w:sz w:val="24"/>
          <w:szCs w:val="24"/>
          <w:lang w:eastAsia="es-CO"/>
        </w:rPr>
        <w:t>programación anual de los proyectos, a más tardar el 30 de enero del año en</w:t>
      </w:r>
      <w:r>
        <w:rPr>
          <w:rFonts w:ascii="Verdana" w:hAnsi="Verdana" w:cs="TTE1E313A0t00"/>
          <w:sz w:val="24"/>
          <w:szCs w:val="24"/>
          <w:lang w:eastAsia="es-CO"/>
        </w:rPr>
        <w:t xml:space="preserve"> </w:t>
      </w:r>
      <w:r w:rsidRPr="007D1B5A">
        <w:rPr>
          <w:rFonts w:ascii="Verdana" w:hAnsi="Verdana" w:cs="TTE1E313A0t00"/>
          <w:sz w:val="24"/>
          <w:szCs w:val="24"/>
          <w:lang w:eastAsia="es-CO"/>
        </w:rPr>
        <w:t>que se realiza</w:t>
      </w:r>
      <w:r>
        <w:rPr>
          <w:rFonts w:ascii="Verdana" w:hAnsi="Verdana" w:cs="TTE1E313A0t00"/>
          <w:sz w:val="24"/>
          <w:szCs w:val="24"/>
          <w:lang w:eastAsia="es-CO"/>
        </w:rPr>
        <w:t>rá</w:t>
      </w:r>
      <w:r w:rsidRPr="007D1B5A">
        <w:rPr>
          <w:rFonts w:ascii="Verdana" w:hAnsi="Verdana" w:cs="TTE1E313A0t00"/>
          <w:sz w:val="24"/>
          <w:szCs w:val="24"/>
          <w:lang w:eastAsia="es-CO"/>
        </w:rPr>
        <w:t xml:space="preserve"> la inversión.</w:t>
      </w:r>
    </w:p>
    <w:p w14:paraId="40F35722" w14:textId="77777777" w:rsidR="007D1B5A" w:rsidRDefault="007D1B5A" w:rsidP="007D1B5A">
      <w:pPr>
        <w:autoSpaceDE w:val="0"/>
        <w:autoSpaceDN w:val="0"/>
        <w:adjustRightInd w:val="0"/>
        <w:spacing w:after="0" w:line="240" w:lineRule="auto"/>
        <w:jc w:val="both"/>
        <w:rPr>
          <w:rFonts w:ascii="Verdana" w:hAnsi="Verdana" w:cs="TTE1E313A0t00"/>
          <w:sz w:val="24"/>
          <w:szCs w:val="24"/>
          <w:lang w:eastAsia="es-CO"/>
        </w:rPr>
      </w:pPr>
    </w:p>
    <w:p w14:paraId="52629CDA" w14:textId="77777777" w:rsidR="007D1B5A" w:rsidRPr="007D1B5A" w:rsidRDefault="007D1B5A" w:rsidP="007D1B5A">
      <w:p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La Evaluación Posterior o del Impacto será realizada por la Dependencia que</w:t>
      </w:r>
      <w:r w:rsidR="00B9313E">
        <w:rPr>
          <w:rFonts w:ascii="Verdana" w:hAnsi="Verdana" w:cs="TTE1E313A0t00"/>
          <w:sz w:val="24"/>
          <w:szCs w:val="24"/>
          <w:lang w:eastAsia="es-CO"/>
        </w:rPr>
        <w:t xml:space="preserve"> </w:t>
      </w:r>
      <w:r w:rsidRPr="007D1B5A">
        <w:rPr>
          <w:rFonts w:ascii="Verdana" w:hAnsi="Verdana" w:cs="TTE1E313A0t00"/>
          <w:sz w:val="24"/>
          <w:szCs w:val="24"/>
          <w:lang w:eastAsia="es-CO"/>
        </w:rPr>
        <w:t>formuló el proyecto.</w:t>
      </w:r>
    </w:p>
    <w:p w14:paraId="2C282772" w14:textId="77777777" w:rsidR="00B9313E" w:rsidRDefault="00B9313E" w:rsidP="007D1B5A">
      <w:pPr>
        <w:autoSpaceDE w:val="0"/>
        <w:autoSpaceDN w:val="0"/>
        <w:adjustRightInd w:val="0"/>
        <w:spacing w:after="0" w:line="240" w:lineRule="auto"/>
        <w:jc w:val="both"/>
        <w:rPr>
          <w:rFonts w:ascii="Verdana" w:hAnsi="Verdana" w:cs="TTE1FCA6B8t00"/>
          <w:sz w:val="24"/>
          <w:szCs w:val="24"/>
          <w:lang w:eastAsia="es-CO"/>
        </w:rPr>
      </w:pPr>
    </w:p>
    <w:p w14:paraId="1B7E087F" w14:textId="77777777" w:rsidR="007D1B5A" w:rsidRPr="007D1B5A" w:rsidRDefault="00F57755" w:rsidP="007D1B5A">
      <w:pPr>
        <w:autoSpaceDE w:val="0"/>
        <w:autoSpaceDN w:val="0"/>
        <w:adjustRightInd w:val="0"/>
        <w:spacing w:after="0" w:line="240" w:lineRule="auto"/>
        <w:jc w:val="both"/>
        <w:rPr>
          <w:rFonts w:ascii="Verdana" w:hAnsi="Verdana" w:cs="TTE1FCA6B8t00"/>
          <w:sz w:val="24"/>
          <w:szCs w:val="24"/>
          <w:lang w:eastAsia="es-CO"/>
        </w:rPr>
      </w:pPr>
      <w:r>
        <w:rPr>
          <w:rFonts w:ascii="Verdana" w:hAnsi="Verdana" w:cs="TTE1FCA6B8t00"/>
          <w:sz w:val="24"/>
          <w:szCs w:val="24"/>
          <w:lang w:eastAsia="es-CO"/>
        </w:rPr>
        <w:t>8</w:t>
      </w:r>
      <w:r w:rsidR="00B9313E">
        <w:rPr>
          <w:rFonts w:ascii="Verdana" w:hAnsi="Verdana" w:cs="TTE1FCA6B8t00"/>
          <w:sz w:val="24"/>
          <w:szCs w:val="24"/>
          <w:lang w:eastAsia="es-CO"/>
        </w:rPr>
        <w:t>.</w:t>
      </w:r>
      <w:r w:rsidR="007D1B5A" w:rsidRPr="007D1B5A">
        <w:rPr>
          <w:rFonts w:ascii="Verdana" w:hAnsi="Verdana" w:cs="TTE1FCA6B8t00"/>
          <w:sz w:val="24"/>
          <w:szCs w:val="24"/>
          <w:lang w:eastAsia="es-CO"/>
        </w:rPr>
        <w:t>3.3</w:t>
      </w:r>
      <w:r w:rsidR="00B9313E">
        <w:rPr>
          <w:rFonts w:ascii="Verdana" w:hAnsi="Verdana" w:cs="TTE1FCA6B8t00"/>
          <w:sz w:val="24"/>
          <w:szCs w:val="24"/>
          <w:lang w:eastAsia="es-CO"/>
        </w:rPr>
        <w:t>.</w:t>
      </w:r>
      <w:r w:rsidR="007D1B5A" w:rsidRPr="007D1B5A">
        <w:rPr>
          <w:rFonts w:ascii="Verdana" w:hAnsi="Verdana" w:cs="TTE1FCA6B8t00"/>
          <w:sz w:val="24"/>
          <w:szCs w:val="24"/>
          <w:lang w:eastAsia="es-CO"/>
        </w:rPr>
        <w:t xml:space="preserve"> </w:t>
      </w:r>
      <w:r w:rsidR="00B9313E" w:rsidRPr="007D1B5A">
        <w:rPr>
          <w:rFonts w:ascii="Verdana" w:hAnsi="Verdana" w:cs="TTE1FCA6B8t00"/>
          <w:sz w:val="24"/>
          <w:szCs w:val="24"/>
          <w:lang w:eastAsia="es-CO"/>
        </w:rPr>
        <w:t>SEGUIMIENTO, CONTROL Y EVALUACIÓN PARA PROYECTOS DE</w:t>
      </w:r>
    </w:p>
    <w:p w14:paraId="4D18BFEF" w14:textId="77777777" w:rsidR="007D1B5A" w:rsidRPr="007D1B5A" w:rsidRDefault="00B9313E" w:rsidP="007D1B5A">
      <w:pPr>
        <w:autoSpaceDE w:val="0"/>
        <w:autoSpaceDN w:val="0"/>
        <w:adjustRightInd w:val="0"/>
        <w:spacing w:after="0" w:line="240" w:lineRule="auto"/>
        <w:jc w:val="both"/>
        <w:rPr>
          <w:rFonts w:ascii="Verdana" w:hAnsi="Verdana" w:cs="TTE1FCA6B8t00"/>
          <w:sz w:val="24"/>
          <w:szCs w:val="24"/>
          <w:lang w:eastAsia="es-CO"/>
        </w:rPr>
      </w:pPr>
      <w:r w:rsidRPr="007D1B5A">
        <w:rPr>
          <w:rFonts w:ascii="Verdana" w:hAnsi="Verdana" w:cs="TTE1FCA6B8t00"/>
          <w:sz w:val="24"/>
          <w:szCs w:val="24"/>
          <w:lang w:eastAsia="es-CO"/>
        </w:rPr>
        <w:t>COMPETENCIA DEPARTAMENTAL</w:t>
      </w:r>
    </w:p>
    <w:p w14:paraId="49881ED2" w14:textId="77777777" w:rsidR="00B9313E" w:rsidRDefault="00B9313E" w:rsidP="007D1B5A">
      <w:pPr>
        <w:autoSpaceDE w:val="0"/>
        <w:autoSpaceDN w:val="0"/>
        <w:adjustRightInd w:val="0"/>
        <w:spacing w:after="0" w:line="240" w:lineRule="auto"/>
        <w:jc w:val="both"/>
        <w:rPr>
          <w:rFonts w:ascii="Verdana" w:hAnsi="Verdana" w:cs="TTE1E313A0t00"/>
          <w:sz w:val="24"/>
          <w:szCs w:val="24"/>
          <w:lang w:eastAsia="es-CO"/>
        </w:rPr>
      </w:pPr>
    </w:p>
    <w:p w14:paraId="061346D1" w14:textId="77777777" w:rsidR="00B9313E" w:rsidRDefault="007D1B5A" w:rsidP="007D1B5A">
      <w:pPr>
        <w:autoSpaceDE w:val="0"/>
        <w:autoSpaceDN w:val="0"/>
        <w:adjustRightInd w:val="0"/>
        <w:spacing w:after="0" w:line="240" w:lineRule="auto"/>
        <w:jc w:val="both"/>
        <w:rPr>
          <w:rFonts w:ascii="Verdana" w:hAnsi="Verdana" w:cs="TTE1E313A0t00"/>
          <w:sz w:val="24"/>
          <w:szCs w:val="24"/>
          <w:lang w:eastAsia="es-CO"/>
        </w:rPr>
      </w:pPr>
      <w:r w:rsidRPr="007D1B5A">
        <w:rPr>
          <w:rFonts w:ascii="Verdana" w:hAnsi="Verdana" w:cs="TTE1E313A0t00"/>
          <w:sz w:val="24"/>
          <w:szCs w:val="24"/>
          <w:lang w:eastAsia="es-CO"/>
        </w:rPr>
        <w:t>Cuando el proyecto es cofinanciado totalmente con recursos del</w:t>
      </w:r>
      <w:r w:rsidR="00B9313E">
        <w:rPr>
          <w:rFonts w:ascii="Verdana" w:hAnsi="Verdana" w:cs="TTE1E313A0t00"/>
          <w:sz w:val="24"/>
          <w:szCs w:val="24"/>
          <w:lang w:eastAsia="es-CO"/>
        </w:rPr>
        <w:t xml:space="preserve"> </w:t>
      </w:r>
      <w:r w:rsidRPr="007D1B5A">
        <w:rPr>
          <w:rFonts w:ascii="Verdana" w:hAnsi="Verdana" w:cs="TTE1E313A0t00"/>
          <w:sz w:val="24"/>
          <w:szCs w:val="24"/>
          <w:lang w:eastAsia="es-CO"/>
        </w:rPr>
        <w:t xml:space="preserve">departamento, </w:t>
      </w:r>
      <w:r w:rsidR="00B9313E">
        <w:rPr>
          <w:rFonts w:ascii="Verdana" w:hAnsi="Verdana" w:cs="TTE1E313A0t00"/>
          <w:sz w:val="24"/>
          <w:szCs w:val="24"/>
          <w:lang w:eastAsia="es-CO"/>
        </w:rPr>
        <w:t xml:space="preserve">la encargada de realizar </w:t>
      </w:r>
      <w:r w:rsidRPr="007D1B5A">
        <w:rPr>
          <w:rFonts w:ascii="Verdana" w:hAnsi="Verdana" w:cs="TTE1E313A0t00"/>
          <w:sz w:val="24"/>
          <w:szCs w:val="24"/>
          <w:lang w:eastAsia="es-CO"/>
        </w:rPr>
        <w:t xml:space="preserve"> el</w:t>
      </w:r>
      <w:r w:rsidR="00B9313E">
        <w:rPr>
          <w:rFonts w:ascii="Verdana" w:hAnsi="Verdana" w:cs="TTE1E313A0t00"/>
          <w:sz w:val="24"/>
          <w:szCs w:val="24"/>
          <w:lang w:eastAsia="es-CO"/>
        </w:rPr>
        <w:t xml:space="preserve"> </w:t>
      </w:r>
      <w:r w:rsidRPr="007D1B5A">
        <w:rPr>
          <w:rFonts w:ascii="Verdana" w:hAnsi="Verdana" w:cs="TTE1E313A0t00"/>
          <w:sz w:val="24"/>
          <w:szCs w:val="24"/>
          <w:lang w:eastAsia="es-CO"/>
        </w:rPr>
        <w:t>seguimiento y evaluación al proyecto</w:t>
      </w:r>
      <w:r w:rsidR="00B9313E">
        <w:rPr>
          <w:rFonts w:ascii="Verdana" w:hAnsi="Verdana" w:cs="TTE1E313A0t00"/>
          <w:sz w:val="24"/>
          <w:szCs w:val="24"/>
          <w:lang w:eastAsia="es-CO"/>
        </w:rPr>
        <w:t xml:space="preserve"> será la entidad según lo disponga en el Convenio</w:t>
      </w:r>
      <w:r w:rsidRPr="007D1B5A">
        <w:rPr>
          <w:rFonts w:ascii="Verdana" w:hAnsi="Verdana" w:cs="TTE1E313A0t00"/>
          <w:sz w:val="24"/>
          <w:szCs w:val="24"/>
          <w:lang w:eastAsia="es-CO"/>
        </w:rPr>
        <w:t>.</w:t>
      </w:r>
      <w:r w:rsidR="00FE0FC7">
        <w:rPr>
          <w:rFonts w:ascii="Verdana" w:hAnsi="Verdana" w:cs="TTE1E313A0t00"/>
          <w:sz w:val="24"/>
          <w:szCs w:val="24"/>
          <w:lang w:eastAsia="es-CO"/>
        </w:rPr>
        <w:t xml:space="preserve"> </w:t>
      </w:r>
    </w:p>
    <w:p w14:paraId="2C908250" w14:textId="77777777" w:rsidR="00FB5559" w:rsidRPr="007D1B5A" w:rsidRDefault="00FB5559" w:rsidP="007D1B5A">
      <w:pPr>
        <w:autoSpaceDE w:val="0"/>
        <w:autoSpaceDN w:val="0"/>
        <w:adjustRightInd w:val="0"/>
        <w:spacing w:after="0" w:line="240" w:lineRule="auto"/>
        <w:jc w:val="both"/>
        <w:rPr>
          <w:rFonts w:ascii="Verdana" w:hAnsi="Verdana" w:cs="TTE1E313A0t00"/>
          <w:sz w:val="24"/>
          <w:szCs w:val="24"/>
          <w:lang w:eastAsia="es-CO"/>
        </w:rPr>
      </w:pPr>
    </w:p>
    <w:p w14:paraId="3EE40E5B" w14:textId="77777777" w:rsidR="00B9313E" w:rsidRDefault="007D1B5A" w:rsidP="00B9313E">
      <w:pPr>
        <w:autoSpaceDE w:val="0"/>
        <w:autoSpaceDN w:val="0"/>
        <w:adjustRightInd w:val="0"/>
        <w:spacing w:after="0" w:line="240" w:lineRule="auto"/>
        <w:jc w:val="both"/>
        <w:rPr>
          <w:rFonts w:ascii="TTE1E313A0t00" w:hAnsi="TTE1E313A0t00" w:cs="TTE1E313A0t00"/>
          <w:sz w:val="24"/>
          <w:szCs w:val="24"/>
          <w:lang w:eastAsia="es-CO"/>
        </w:rPr>
      </w:pPr>
      <w:r w:rsidRPr="00B9313E">
        <w:rPr>
          <w:rFonts w:ascii="Verdana" w:hAnsi="Verdana" w:cs="TTE1E313A0t00"/>
          <w:sz w:val="24"/>
          <w:szCs w:val="24"/>
          <w:lang w:eastAsia="es-CO"/>
        </w:rPr>
        <w:t>Para los proyectos cofinanciados entre el departamento y el municipio, el</w:t>
      </w:r>
      <w:r w:rsidR="00B9313E" w:rsidRPr="00B9313E">
        <w:rPr>
          <w:rFonts w:ascii="Verdana" w:hAnsi="Verdana" w:cs="TTE1E313A0t00"/>
          <w:sz w:val="24"/>
          <w:szCs w:val="24"/>
          <w:lang w:eastAsia="es-CO"/>
        </w:rPr>
        <w:t xml:space="preserve"> </w:t>
      </w:r>
      <w:r w:rsidRPr="00B9313E">
        <w:rPr>
          <w:rFonts w:ascii="Verdana" w:hAnsi="Verdana" w:cs="TTE1E313A0t00"/>
          <w:sz w:val="24"/>
          <w:szCs w:val="24"/>
          <w:lang w:eastAsia="es-CO"/>
        </w:rPr>
        <w:t>seguimiento técnico-financiero será realizado por el ente territorial</w:t>
      </w:r>
      <w:r w:rsidR="00B9313E" w:rsidRPr="00B9313E">
        <w:rPr>
          <w:rFonts w:ascii="Verdana" w:hAnsi="Verdana" w:cs="TTE1E313A0t00"/>
          <w:sz w:val="24"/>
          <w:szCs w:val="24"/>
          <w:lang w:eastAsia="es-CO"/>
        </w:rPr>
        <w:t xml:space="preserve"> </w:t>
      </w:r>
      <w:r w:rsidRPr="00B9313E">
        <w:rPr>
          <w:rFonts w:ascii="Verdana" w:hAnsi="Verdana" w:cs="TTE1E313A0t00"/>
          <w:sz w:val="24"/>
          <w:szCs w:val="24"/>
          <w:lang w:eastAsia="es-CO"/>
        </w:rPr>
        <w:t>responsable de la interventoría del proyecto según lo establecido en el</w:t>
      </w:r>
      <w:r w:rsidR="00B9313E" w:rsidRPr="00B9313E">
        <w:rPr>
          <w:rFonts w:ascii="Verdana" w:hAnsi="Verdana" w:cs="TTE1E313A0t00"/>
          <w:sz w:val="24"/>
          <w:szCs w:val="24"/>
          <w:lang w:eastAsia="es-CO"/>
        </w:rPr>
        <w:t xml:space="preserve"> </w:t>
      </w:r>
      <w:r w:rsidRPr="00B9313E">
        <w:rPr>
          <w:rFonts w:ascii="Verdana" w:hAnsi="Verdana" w:cs="TTE1E313A0t00"/>
          <w:sz w:val="24"/>
          <w:szCs w:val="24"/>
          <w:lang w:eastAsia="es-CO"/>
        </w:rPr>
        <w:t xml:space="preserve">convenio ínter administrativo que lo respalda. Sin embargo esto no </w:t>
      </w:r>
      <w:r w:rsidRPr="00B9313E">
        <w:rPr>
          <w:rFonts w:ascii="Verdana" w:hAnsi="Verdana" w:cs="TTE1E313A0t00"/>
          <w:sz w:val="24"/>
          <w:szCs w:val="24"/>
          <w:lang w:eastAsia="es-CO"/>
        </w:rPr>
        <w:lastRenderedPageBreak/>
        <w:t>excluye</w:t>
      </w:r>
      <w:r w:rsidR="00B9313E" w:rsidRPr="00B9313E">
        <w:rPr>
          <w:rFonts w:ascii="Verdana" w:hAnsi="Verdana" w:cs="TTE1E313A0t00"/>
          <w:sz w:val="24"/>
          <w:szCs w:val="24"/>
          <w:lang w:eastAsia="es-CO"/>
        </w:rPr>
        <w:t xml:space="preserve"> la responsabilidad municipal de realizar seguimiento y control a los recursos de inversión pública de su competencia</w:t>
      </w:r>
      <w:r w:rsidR="00B9313E">
        <w:rPr>
          <w:rFonts w:ascii="TTE1E313A0t00" w:hAnsi="TTE1E313A0t00" w:cs="TTE1E313A0t00"/>
          <w:sz w:val="24"/>
          <w:szCs w:val="24"/>
          <w:lang w:eastAsia="es-CO"/>
        </w:rPr>
        <w:t>.</w:t>
      </w:r>
    </w:p>
    <w:p w14:paraId="4E0783FD" w14:textId="77777777" w:rsidR="00B9313E" w:rsidRDefault="00B9313E" w:rsidP="00B9313E">
      <w:pPr>
        <w:autoSpaceDE w:val="0"/>
        <w:autoSpaceDN w:val="0"/>
        <w:adjustRightInd w:val="0"/>
        <w:spacing w:after="0" w:line="240" w:lineRule="auto"/>
        <w:rPr>
          <w:rFonts w:ascii="TTE1E313A0t00" w:hAnsi="TTE1E313A0t00" w:cs="TTE1E313A0t00"/>
          <w:sz w:val="24"/>
          <w:szCs w:val="24"/>
          <w:lang w:eastAsia="es-CO"/>
        </w:rPr>
      </w:pPr>
    </w:p>
    <w:p w14:paraId="115F4CF7" w14:textId="77777777" w:rsidR="00B9313E" w:rsidRPr="00B9313E" w:rsidRDefault="00B9313E" w:rsidP="00B9313E">
      <w:pPr>
        <w:autoSpaceDE w:val="0"/>
        <w:autoSpaceDN w:val="0"/>
        <w:adjustRightInd w:val="0"/>
        <w:spacing w:after="0" w:line="240" w:lineRule="auto"/>
        <w:jc w:val="both"/>
        <w:rPr>
          <w:rFonts w:ascii="Verdana" w:hAnsi="Verdana" w:cs="TTE1E313A0t00"/>
          <w:sz w:val="24"/>
          <w:szCs w:val="24"/>
          <w:lang w:eastAsia="es-CO"/>
        </w:rPr>
      </w:pPr>
      <w:r w:rsidRPr="00B9313E">
        <w:rPr>
          <w:rFonts w:ascii="Verdana" w:hAnsi="Verdana" w:cs="TTE1E313A0t00"/>
          <w:sz w:val="24"/>
          <w:szCs w:val="24"/>
          <w:lang w:eastAsia="es-CO"/>
        </w:rPr>
        <w:t>Será competencia del Departamento efectuar la evaluación posterior o de Impacto de aquellos proyectos que financie total o parcialmente en el territorio municipal.</w:t>
      </w:r>
    </w:p>
    <w:p w14:paraId="10186139" w14:textId="77777777" w:rsidR="00B9313E" w:rsidRPr="00B9313E" w:rsidRDefault="00B9313E" w:rsidP="00B9313E">
      <w:pPr>
        <w:autoSpaceDE w:val="0"/>
        <w:autoSpaceDN w:val="0"/>
        <w:adjustRightInd w:val="0"/>
        <w:spacing w:after="0" w:line="240" w:lineRule="auto"/>
        <w:jc w:val="both"/>
        <w:rPr>
          <w:rFonts w:ascii="Verdana" w:hAnsi="Verdana" w:cs="TTE1E313A0t00"/>
          <w:sz w:val="24"/>
          <w:szCs w:val="24"/>
          <w:lang w:eastAsia="es-CO"/>
        </w:rPr>
      </w:pPr>
    </w:p>
    <w:p w14:paraId="125671BF" w14:textId="77777777" w:rsidR="00B9313E" w:rsidRDefault="00F57755" w:rsidP="00B9313E">
      <w:pPr>
        <w:autoSpaceDE w:val="0"/>
        <w:autoSpaceDN w:val="0"/>
        <w:adjustRightInd w:val="0"/>
        <w:spacing w:after="0" w:line="240" w:lineRule="auto"/>
        <w:jc w:val="both"/>
        <w:rPr>
          <w:rFonts w:ascii="Verdana" w:hAnsi="Verdana" w:cs="TTE1FCA6B8t00"/>
          <w:sz w:val="24"/>
          <w:szCs w:val="24"/>
          <w:lang w:eastAsia="es-CO"/>
        </w:rPr>
      </w:pPr>
      <w:r>
        <w:rPr>
          <w:rFonts w:ascii="Verdana" w:hAnsi="Verdana" w:cs="TTE1FCA6B8t00"/>
          <w:sz w:val="24"/>
          <w:szCs w:val="24"/>
          <w:lang w:eastAsia="es-CO"/>
        </w:rPr>
        <w:t>8</w:t>
      </w:r>
      <w:r w:rsidR="00B9313E">
        <w:rPr>
          <w:rFonts w:ascii="Verdana" w:hAnsi="Verdana" w:cs="TTE1FCA6B8t00"/>
          <w:sz w:val="24"/>
          <w:szCs w:val="24"/>
          <w:lang w:eastAsia="es-CO"/>
        </w:rPr>
        <w:t>.</w:t>
      </w:r>
      <w:r w:rsidR="00B9313E" w:rsidRPr="00B9313E">
        <w:rPr>
          <w:rFonts w:ascii="Verdana" w:hAnsi="Verdana" w:cs="TTE1FCA6B8t00"/>
          <w:sz w:val="24"/>
          <w:szCs w:val="24"/>
          <w:lang w:eastAsia="es-CO"/>
        </w:rPr>
        <w:t>3.4 SEGUIMIENTO, CONTROL Y EVALUACIÓN PARA PROYECTOS DE</w:t>
      </w:r>
      <w:r w:rsidR="00B9313E">
        <w:rPr>
          <w:rFonts w:ascii="Verdana" w:hAnsi="Verdana" w:cs="TTE1FCA6B8t00"/>
          <w:sz w:val="24"/>
          <w:szCs w:val="24"/>
          <w:lang w:eastAsia="es-CO"/>
        </w:rPr>
        <w:t xml:space="preserve"> </w:t>
      </w:r>
      <w:r w:rsidR="00B9313E" w:rsidRPr="00B9313E">
        <w:rPr>
          <w:rFonts w:ascii="Verdana" w:hAnsi="Verdana" w:cs="TTE1FCA6B8t00"/>
          <w:sz w:val="24"/>
          <w:szCs w:val="24"/>
          <w:lang w:eastAsia="es-CO"/>
        </w:rPr>
        <w:t>COMPETENCIA MUNICIPAL Y DEPARTAMENTAL, COFINANCIADOS POR OTRAS</w:t>
      </w:r>
      <w:r w:rsidR="00B9313E">
        <w:rPr>
          <w:rFonts w:ascii="Verdana" w:hAnsi="Verdana" w:cs="TTE1FCA6B8t00"/>
          <w:sz w:val="24"/>
          <w:szCs w:val="24"/>
          <w:lang w:eastAsia="es-CO"/>
        </w:rPr>
        <w:t xml:space="preserve"> </w:t>
      </w:r>
      <w:r w:rsidR="00B9313E" w:rsidRPr="00B9313E">
        <w:rPr>
          <w:rFonts w:ascii="Verdana" w:hAnsi="Verdana" w:cs="TTE1FCA6B8t00"/>
          <w:sz w:val="24"/>
          <w:szCs w:val="24"/>
          <w:lang w:eastAsia="es-CO"/>
        </w:rPr>
        <w:t>ENTIDADES</w:t>
      </w:r>
    </w:p>
    <w:p w14:paraId="19565C0B" w14:textId="77777777" w:rsidR="00B9313E" w:rsidRDefault="00B9313E" w:rsidP="00B9313E">
      <w:pPr>
        <w:autoSpaceDE w:val="0"/>
        <w:autoSpaceDN w:val="0"/>
        <w:adjustRightInd w:val="0"/>
        <w:spacing w:after="0" w:line="240" w:lineRule="auto"/>
        <w:jc w:val="both"/>
        <w:rPr>
          <w:rFonts w:ascii="Verdana" w:hAnsi="Verdana" w:cs="TTE1FCA6B8t00"/>
          <w:sz w:val="24"/>
          <w:szCs w:val="24"/>
          <w:lang w:eastAsia="es-CO"/>
        </w:rPr>
      </w:pPr>
    </w:p>
    <w:p w14:paraId="2115D98E" w14:textId="77777777" w:rsidR="00B9313E" w:rsidRPr="00B9313E" w:rsidRDefault="00B9313E" w:rsidP="00B9313E">
      <w:pPr>
        <w:autoSpaceDE w:val="0"/>
        <w:autoSpaceDN w:val="0"/>
        <w:adjustRightInd w:val="0"/>
        <w:spacing w:after="0" w:line="240" w:lineRule="auto"/>
        <w:jc w:val="both"/>
        <w:rPr>
          <w:rFonts w:ascii="Verdana" w:hAnsi="Verdana" w:cs="TTE1FCA6B8t00"/>
          <w:sz w:val="24"/>
          <w:szCs w:val="24"/>
          <w:lang w:eastAsia="es-CO"/>
        </w:rPr>
      </w:pPr>
      <w:r w:rsidRPr="00B9313E">
        <w:rPr>
          <w:rFonts w:ascii="Verdana" w:hAnsi="Verdana" w:cs="TTE1E313A0t00"/>
          <w:sz w:val="24"/>
          <w:szCs w:val="24"/>
          <w:lang w:eastAsia="es-CO"/>
        </w:rPr>
        <w:t>El banco de proyectos municipal será el responsable de suministrar la</w:t>
      </w:r>
    </w:p>
    <w:p w14:paraId="5E47E1F8" w14:textId="77777777" w:rsidR="00B9313E" w:rsidRDefault="00B9313E" w:rsidP="00B9313E">
      <w:pPr>
        <w:autoSpaceDE w:val="0"/>
        <w:autoSpaceDN w:val="0"/>
        <w:adjustRightInd w:val="0"/>
        <w:spacing w:after="0" w:line="240" w:lineRule="auto"/>
        <w:jc w:val="both"/>
        <w:rPr>
          <w:rFonts w:ascii="Verdana" w:hAnsi="Verdana" w:cs="TTE1E313A0t00"/>
          <w:sz w:val="24"/>
          <w:szCs w:val="24"/>
          <w:lang w:eastAsia="es-CO"/>
        </w:rPr>
      </w:pPr>
      <w:proofErr w:type="gramStart"/>
      <w:r w:rsidRPr="00B9313E">
        <w:rPr>
          <w:rFonts w:ascii="Verdana" w:hAnsi="Verdana" w:cs="TTE1E313A0t00"/>
          <w:sz w:val="24"/>
          <w:szCs w:val="24"/>
          <w:lang w:eastAsia="es-CO"/>
        </w:rPr>
        <w:t>información</w:t>
      </w:r>
      <w:proofErr w:type="gramEnd"/>
      <w:r w:rsidRPr="00B9313E">
        <w:rPr>
          <w:rFonts w:ascii="Verdana" w:hAnsi="Verdana" w:cs="TTE1E313A0t00"/>
          <w:sz w:val="24"/>
          <w:szCs w:val="24"/>
          <w:lang w:eastAsia="es-CO"/>
        </w:rPr>
        <w:t xml:space="preserve"> pertinente que sirva para realizar el seguimiento y control de</w:t>
      </w:r>
      <w:r>
        <w:rPr>
          <w:rFonts w:ascii="Verdana" w:hAnsi="Verdana" w:cs="TTE1E313A0t00"/>
          <w:sz w:val="24"/>
          <w:szCs w:val="24"/>
          <w:lang w:eastAsia="es-CO"/>
        </w:rPr>
        <w:t xml:space="preserve"> </w:t>
      </w:r>
      <w:r w:rsidRPr="00B9313E">
        <w:rPr>
          <w:rFonts w:ascii="Verdana" w:hAnsi="Verdana" w:cs="TTE1E313A0t00"/>
          <w:sz w:val="24"/>
          <w:szCs w:val="24"/>
          <w:lang w:eastAsia="es-CO"/>
        </w:rPr>
        <w:t>los proyectos que se adelanten dentro del te</w:t>
      </w:r>
      <w:r>
        <w:rPr>
          <w:rFonts w:ascii="Verdana" w:hAnsi="Verdana" w:cs="TTE1E313A0t00"/>
          <w:sz w:val="24"/>
          <w:szCs w:val="24"/>
          <w:lang w:eastAsia="es-CO"/>
        </w:rPr>
        <w:t>rritorio del municipio de Yondó</w:t>
      </w:r>
      <w:r w:rsidRPr="00B9313E">
        <w:rPr>
          <w:rFonts w:ascii="Verdana" w:hAnsi="Verdana" w:cs="TTE1E313A0t00"/>
          <w:sz w:val="24"/>
          <w:szCs w:val="24"/>
          <w:lang w:eastAsia="es-CO"/>
        </w:rPr>
        <w:t>, a</w:t>
      </w:r>
      <w:r>
        <w:rPr>
          <w:rFonts w:ascii="Verdana" w:hAnsi="Verdana" w:cs="TTE1E313A0t00"/>
          <w:sz w:val="24"/>
          <w:szCs w:val="24"/>
          <w:lang w:eastAsia="es-CO"/>
        </w:rPr>
        <w:t xml:space="preserve"> </w:t>
      </w:r>
      <w:r w:rsidRPr="00B9313E">
        <w:rPr>
          <w:rFonts w:ascii="Verdana" w:hAnsi="Verdana" w:cs="TTE1E313A0t00"/>
          <w:sz w:val="24"/>
          <w:szCs w:val="24"/>
          <w:lang w:eastAsia="es-CO"/>
        </w:rPr>
        <w:t>los entes territoriales que participan en la cofinanciación de los mismos.</w:t>
      </w:r>
    </w:p>
    <w:p w14:paraId="06B4C894" w14:textId="77777777" w:rsidR="00B9313E" w:rsidRPr="00B9313E" w:rsidRDefault="00B9313E" w:rsidP="00B9313E">
      <w:pPr>
        <w:autoSpaceDE w:val="0"/>
        <w:autoSpaceDN w:val="0"/>
        <w:adjustRightInd w:val="0"/>
        <w:spacing w:after="0" w:line="240" w:lineRule="auto"/>
        <w:jc w:val="both"/>
        <w:rPr>
          <w:rFonts w:ascii="Verdana" w:hAnsi="Verdana" w:cs="TTE1E313A0t00"/>
          <w:sz w:val="24"/>
          <w:szCs w:val="24"/>
          <w:lang w:eastAsia="es-CO"/>
        </w:rPr>
      </w:pPr>
    </w:p>
    <w:p w14:paraId="607F954E" w14:textId="77777777" w:rsidR="00B9313E" w:rsidRDefault="00F57755" w:rsidP="00B9313E">
      <w:pPr>
        <w:autoSpaceDE w:val="0"/>
        <w:autoSpaceDN w:val="0"/>
        <w:adjustRightInd w:val="0"/>
        <w:spacing w:after="0" w:line="240" w:lineRule="auto"/>
        <w:jc w:val="both"/>
        <w:rPr>
          <w:rFonts w:ascii="Verdana" w:hAnsi="Verdana" w:cs="TTE1FCA6B8t00"/>
          <w:sz w:val="24"/>
          <w:szCs w:val="24"/>
          <w:lang w:eastAsia="es-CO"/>
        </w:rPr>
      </w:pPr>
      <w:r>
        <w:rPr>
          <w:rFonts w:ascii="Verdana" w:hAnsi="Verdana" w:cs="TTE1FCA6B8t00"/>
          <w:sz w:val="24"/>
          <w:szCs w:val="24"/>
          <w:lang w:eastAsia="es-CO"/>
        </w:rPr>
        <w:t>8</w:t>
      </w:r>
      <w:r w:rsidR="00B9313E">
        <w:rPr>
          <w:rFonts w:ascii="Verdana" w:hAnsi="Verdana" w:cs="TTE1FCA6B8t00"/>
          <w:sz w:val="24"/>
          <w:szCs w:val="24"/>
          <w:lang w:eastAsia="es-CO"/>
        </w:rPr>
        <w:t>.</w:t>
      </w:r>
      <w:r w:rsidR="00B9313E" w:rsidRPr="00B9313E">
        <w:rPr>
          <w:rFonts w:ascii="Verdana" w:hAnsi="Verdana" w:cs="TTE1FCA6B8t00"/>
          <w:sz w:val="24"/>
          <w:szCs w:val="24"/>
          <w:lang w:eastAsia="es-CO"/>
        </w:rPr>
        <w:t>3.5 REPORTES DEL BPIM</w:t>
      </w:r>
    </w:p>
    <w:p w14:paraId="198FAC60" w14:textId="77777777" w:rsidR="00B9313E" w:rsidRPr="00B9313E" w:rsidRDefault="00B9313E" w:rsidP="00B9313E">
      <w:pPr>
        <w:autoSpaceDE w:val="0"/>
        <w:autoSpaceDN w:val="0"/>
        <w:adjustRightInd w:val="0"/>
        <w:spacing w:after="0" w:line="240" w:lineRule="auto"/>
        <w:jc w:val="both"/>
        <w:rPr>
          <w:rFonts w:ascii="Verdana" w:hAnsi="Verdana" w:cs="TTE1FCA6B8t00"/>
          <w:sz w:val="24"/>
          <w:szCs w:val="24"/>
          <w:lang w:eastAsia="es-CO"/>
        </w:rPr>
      </w:pPr>
    </w:p>
    <w:p w14:paraId="37D4ACF3" w14:textId="77777777" w:rsidR="00B9313E" w:rsidRDefault="00B9313E" w:rsidP="00B9313E">
      <w:pPr>
        <w:autoSpaceDE w:val="0"/>
        <w:autoSpaceDN w:val="0"/>
        <w:adjustRightInd w:val="0"/>
        <w:spacing w:after="0" w:line="240" w:lineRule="auto"/>
        <w:jc w:val="both"/>
        <w:rPr>
          <w:rFonts w:ascii="Verdana" w:hAnsi="Verdana" w:cs="TTE1E313A0t00"/>
          <w:sz w:val="24"/>
          <w:szCs w:val="24"/>
          <w:lang w:eastAsia="es-CO"/>
        </w:rPr>
      </w:pPr>
      <w:r w:rsidRPr="00B9313E">
        <w:rPr>
          <w:rFonts w:ascii="Verdana" w:hAnsi="Verdana" w:cs="TTE1E313A0t00"/>
          <w:sz w:val="24"/>
          <w:szCs w:val="24"/>
          <w:lang w:eastAsia="es-CO"/>
        </w:rPr>
        <w:t>El banco de p</w:t>
      </w:r>
      <w:r>
        <w:rPr>
          <w:rFonts w:ascii="Verdana" w:hAnsi="Verdana" w:cs="TTE1E313A0t00"/>
          <w:sz w:val="24"/>
          <w:szCs w:val="24"/>
          <w:lang w:eastAsia="es-CO"/>
        </w:rPr>
        <w:t>royectos del municipio de Yondó</w:t>
      </w:r>
      <w:r w:rsidRPr="00B9313E">
        <w:rPr>
          <w:rFonts w:ascii="Verdana" w:hAnsi="Verdana" w:cs="TTE1E313A0t00"/>
          <w:sz w:val="24"/>
          <w:szCs w:val="24"/>
          <w:lang w:eastAsia="es-CO"/>
        </w:rPr>
        <w:t>, será el responsable de emitir</w:t>
      </w:r>
      <w:r>
        <w:rPr>
          <w:rFonts w:ascii="Verdana" w:hAnsi="Verdana" w:cs="TTE1E313A0t00"/>
          <w:sz w:val="24"/>
          <w:szCs w:val="24"/>
          <w:lang w:eastAsia="es-CO"/>
        </w:rPr>
        <w:t xml:space="preserve"> </w:t>
      </w:r>
      <w:r w:rsidRPr="00B9313E">
        <w:rPr>
          <w:rFonts w:ascii="Verdana" w:hAnsi="Verdana" w:cs="TTE1E313A0t00"/>
          <w:sz w:val="24"/>
          <w:szCs w:val="24"/>
          <w:lang w:eastAsia="es-CO"/>
        </w:rPr>
        <w:t>los informes correspondientes al estado de los proyectos de inversión pública</w:t>
      </w:r>
      <w:r>
        <w:rPr>
          <w:rFonts w:ascii="Verdana" w:hAnsi="Verdana" w:cs="TTE1E313A0t00"/>
          <w:sz w:val="24"/>
          <w:szCs w:val="24"/>
          <w:lang w:eastAsia="es-CO"/>
        </w:rPr>
        <w:t xml:space="preserve"> </w:t>
      </w:r>
      <w:r w:rsidRPr="00B9313E">
        <w:rPr>
          <w:rFonts w:ascii="Verdana" w:hAnsi="Verdana" w:cs="TTE1E313A0t00"/>
          <w:sz w:val="24"/>
          <w:szCs w:val="24"/>
          <w:lang w:eastAsia="es-CO"/>
        </w:rPr>
        <w:t>que se encuentren en trámite, registrados, en ejecución o terminados y</w:t>
      </w:r>
      <w:r>
        <w:rPr>
          <w:rFonts w:ascii="Verdana" w:hAnsi="Verdana" w:cs="TTE1E313A0t00"/>
          <w:sz w:val="24"/>
          <w:szCs w:val="24"/>
          <w:lang w:eastAsia="es-CO"/>
        </w:rPr>
        <w:t xml:space="preserve"> </w:t>
      </w:r>
      <w:r w:rsidRPr="00B9313E">
        <w:rPr>
          <w:rFonts w:ascii="Verdana" w:hAnsi="Verdana" w:cs="TTE1E313A0t00"/>
          <w:sz w:val="24"/>
          <w:szCs w:val="24"/>
          <w:lang w:eastAsia="es-CO"/>
        </w:rPr>
        <w:t>adicionalmente informar sobre aquellos proyectos que por diversas razones</w:t>
      </w:r>
      <w:r>
        <w:rPr>
          <w:rFonts w:ascii="Verdana" w:hAnsi="Verdana" w:cs="TTE1E313A0t00"/>
          <w:sz w:val="24"/>
          <w:szCs w:val="24"/>
          <w:lang w:eastAsia="es-CO"/>
        </w:rPr>
        <w:t xml:space="preserve"> </w:t>
      </w:r>
      <w:r w:rsidRPr="00B9313E">
        <w:rPr>
          <w:rFonts w:ascii="Verdana" w:hAnsi="Verdana" w:cs="TTE1E313A0t00"/>
          <w:sz w:val="24"/>
          <w:szCs w:val="24"/>
          <w:lang w:eastAsia="es-CO"/>
        </w:rPr>
        <w:t>fueron retirados del sistema de información vigente.</w:t>
      </w:r>
    </w:p>
    <w:p w14:paraId="74FBCA74" w14:textId="77777777" w:rsidR="00B9313E" w:rsidRPr="00B9313E" w:rsidRDefault="00B9313E" w:rsidP="00B9313E">
      <w:pPr>
        <w:autoSpaceDE w:val="0"/>
        <w:autoSpaceDN w:val="0"/>
        <w:adjustRightInd w:val="0"/>
        <w:spacing w:after="0" w:line="240" w:lineRule="auto"/>
        <w:jc w:val="both"/>
        <w:rPr>
          <w:rFonts w:ascii="Verdana" w:hAnsi="Verdana" w:cs="TTE1E313A0t00"/>
          <w:sz w:val="24"/>
          <w:szCs w:val="24"/>
          <w:lang w:eastAsia="es-CO"/>
        </w:rPr>
      </w:pPr>
    </w:p>
    <w:p w14:paraId="7A92BEB8" w14:textId="77777777" w:rsidR="00B9313E" w:rsidRPr="00B9313E" w:rsidRDefault="00B9313E" w:rsidP="00B9313E">
      <w:pPr>
        <w:autoSpaceDE w:val="0"/>
        <w:autoSpaceDN w:val="0"/>
        <w:adjustRightInd w:val="0"/>
        <w:spacing w:after="0" w:line="240" w:lineRule="auto"/>
        <w:jc w:val="both"/>
        <w:rPr>
          <w:rFonts w:ascii="Verdana" w:hAnsi="Verdana" w:cs="TTE1E313A0t00"/>
          <w:sz w:val="24"/>
          <w:szCs w:val="24"/>
          <w:lang w:eastAsia="es-CO"/>
        </w:rPr>
      </w:pPr>
      <w:r w:rsidRPr="00B9313E">
        <w:rPr>
          <w:rFonts w:ascii="Verdana" w:hAnsi="Verdana" w:cs="TTE1E313A0t00"/>
          <w:sz w:val="24"/>
          <w:szCs w:val="24"/>
          <w:lang w:eastAsia="es-CO"/>
        </w:rPr>
        <w:t>Estos reportes además suministran información que sirve para el control y</w:t>
      </w:r>
      <w:r>
        <w:rPr>
          <w:rFonts w:ascii="Verdana" w:hAnsi="Verdana" w:cs="TTE1E313A0t00"/>
          <w:sz w:val="24"/>
          <w:szCs w:val="24"/>
          <w:lang w:eastAsia="es-CO"/>
        </w:rPr>
        <w:t xml:space="preserve"> </w:t>
      </w:r>
      <w:r w:rsidRPr="00B9313E">
        <w:rPr>
          <w:rFonts w:ascii="Verdana" w:hAnsi="Verdana" w:cs="TTE1E313A0t00"/>
          <w:sz w:val="24"/>
          <w:szCs w:val="24"/>
          <w:lang w:eastAsia="es-CO"/>
        </w:rPr>
        <w:t>seguimiento de la ejecución fiscal y presupuestal de los proyectos de</w:t>
      </w:r>
    </w:p>
    <w:p w14:paraId="6AAB9F56" w14:textId="77777777" w:rsidR="007D1B5A" w:rsidRDefault="0073737C" w:rsidP="00B9313E">
      <w:pPr>
        <w:autoSpaceDE w:val="0"/>
        <w:autoSpaceDN w:val="0"/>
        <w:adjustRightInd w:val="0"/>
        <w:spacing w:after="0" w:line="240" w:lineRule="auto"/>
        <w:jc w:val="both"/>
        <w:rPr>
          <w:rFonts w:ascii="Verdana" w:hAnsi="Verdana" w:cs="TTE1E313A0t00"/>
          <w:sz w:val="24"/>
          <w:szCs w:val="24"/>
          <w:lang w:eastAsia="es-CO"/>
        </w:rPr>
      </w:pPr>
      <w:r w:rsidRPr="00B9313E">
        <w:rPr>
          <w:rFonts w:ascii="Verdana" w:hAnsi="Verdana" w:cs="TTE1E313A0t00"/>
          <w:sz w:val="24"/>
          <w:szCs w:val="24"/>
          <w:lang w:eastAsia="es-CO"/>
        </w:rPr>
        <w:t>Inversión</w:t>
      </w:r>
      <w:r w:rsidR="00B9313E" w:rsidRPr="00B9313E">
        <w:rPr>
          <w:rFonts w:ascii="Verdana" w:hAnsi="Verdana" w:cs="TTE1E313A0t00"/>
          <w:sz w:val="24"/>
          <w:szCs w:val="24"/>
          <w:lang w:eastAsia="es-CO"/>
        </w:rPr>
        <w:t xml:space="preserve"> pública de competencia municipal, así como a los planes de acción,</w:t>
      </w:r>
      <w:r w:rsidR="00B9313E">
        <w:rPr>
          <w:rFonts w:ascii="Verdana" w:hAnsi="Verdana" w:cs="TTE1E313A0t00"/>
          <w:sz w:val="24"/>
          <w:szCs w:val="24"/>
          <w:lang w:eastAsia="es-CO"/>
        </w:rPr>
        <w:t xml:space="preserve"> el plan de desarrollo,</w:t>
      </w:r>
      <w:r w:rsidR="00B9313E" w:rsidRPr="00B9313E">
        <w:rPr>
          <w:rFonts w:ascii="Verdana" w:hAnsi="Verdana" w:cs="TTE1E313A0t00"/>
          <w:sz w:val="24"/>
          <w:szCs w:val="24"/>
          <w:lang w:eastAsia="es-CO"/>
        </w:rPr>
        <w:t xml:space="preserve"> el esquema de ordenamiento territorial</w:t>
      </w:r>
      <w:r w:rsidR="00B9313E">
        <w:rPr>
          <w:rFonts w:ascii="Verdana" w:hAnsi="Verdana" w:cs="TTE1E313A0t00"/>
          <w:sz w:val="24"/>
          <w:szCs w:val="24"/>
          <w:lang w:eastAsia="es-CO"/>
        </w:rPr>
        <w:t xml:space="preserve"> y el programa de Gobierno.</w:t>
      </w:r>
    </w:p>
    <w:p w14:paraId="550CA83E" w14:textId="77777777" w:rsidR="00B9313E" w:rsidRDefault="00B9313E" w:rsidP="00B9313E">
      <w:pPr>
        <w:autoSpaceDE w:val="0"/>
        <w:autoSpaceDN w:val="0"/>
        <w:adjustRightInd w:val="0"/>
        <w:spacing w:after="0" w:line="240" w:lineRule="auto"/>
        <w:jc w:val="both"/>
        <w:rPr>
          <w:rFonts w:ascii="Verdana" w:hAnsi="Verdana" w:cs="TTE1E313A0t00"/>
          <w:sz w:val="24"/>
          <w:szCs w:val="24"/>
          <w:lang w:eastAsia="es-CO"/>
        </w:rPr>
      </w:pPr>
    </w:p>
    <w:p w14:paraId="619F31FB" w14:textId="77777777" w:rsidR="0073737C" w:rsidRDefault="0073737C" w:rsidP="00B9313E">
      <w:pPr>
        <w:autoSpaceDE w:val="0"/>
        <w:autoSpaceDN w:val="0"/>
        <w:adjustRightInd w:val="0"/>
        <w:spacing w:after="0" w:line="240" w:lineRule="auto"/>
        <w:jc w:val="both"/>
        <w:rPr>
          <w:rFonts w:ascii="Verdana" w:hAnsi="Verdana" w:cs="TTE1FCA6B8t00"/>
          <w:sz w:val="25"/>
          <w:szCs w:val="25"/>
          <w:lang w:eastAsia="es-CO"/>
        </w:rPr>
      </w:pPr>
    </w:p>
    <w:p w14:paraId="334D53C2" w14:textId="77777777" w:rsidR="00B9313E" w:rsidRPr="0073737C" w:rsidRDefault="00F57755" w:rsidP="00B9313E">
      <w:pPr>
        <w:autoSpaceDE w:val="0"/>
        <w:autoSpaceDN w:val="0"/>
        <w:adjustRightInd w:val="0"/>
        <w:spacing w:after="0" w:line="240" w:lineRule="auto"/>
        <w:jc w:val="both"/>
        <w:rPr>
          <w:rFonts w:ascii="Verdana" w:hAnsi="Verdana" w:cs="TTE1FCA6B8t00"/>
          <w:sz w:val="25"/>
          <w:szCs w:val="25"/>
          <w:lang w:eastAsia="es-CO"/>
        </w:rPr>
      </w:pPr>
      <w:r>
        <w:rPr>
          <w:rFonts w:ascii="Verdana" w:hAnsi="Verdana" w:cs="TTE1FCA6B8t00"/>
          <w:sz w:val="25"/>
          <w:szCs w:val="25"/>
          <w:lang w:eastAsia="es-CO"/>
        </w:rPr>
        <w:t>8</w:t>
      </w:r>
      <w:r w:rsidR="0073737C">
        <w:rPr>
          <w:rFonts w:ascii="Verdana" w:hAnsi="Verdana" w:cs="TTE1FCA6B8t00"/>
          <w:sz w:val="25"/>
          <w:szCs w:val="25"/>
          <w:lang w:eastAsia="es-CO"/>
        </w:rPr>
        <w:t>.</w:t>
      </w:r>
      <w:r w:rsidR="00B9313E" w:rsidRPr="0073737C">
        <w:rPr>
          <w:rFonts w:ascii="Verdana" w:hAnsi="Verdana" w:cs="TTE1FCA6B8t00"/>
          <w:sz w:val="25"/>
          <w:szCs w:val="25"/>
          <w:lang w:eastAsia="es-CO"/>
        </w:rPr>
        <w:t xml:space="preserve">3.5.1 </w:t>
      </w:r>
      <w:r w:rsidR="0073737C" w:rsidRPr="0073737C">
        <w:rPr>
          <w:rFonts w:ascii="Verdana" w:hAnsi="Verdana" w:cs="TTE1FCA6B8t00"/>
          <w:sz w:val="25"/>
          <w:szCs w:val="25"/>
          <w:lang w:eastAsia="es-CO"/>
        </w:rPr>
        <w:t>REPORTE DEL BPIM PARA ELABORAR EL POAI (PLAN OPERATIVO ANUAL DE INVERSIÓN)</w:t>
      </w:r>
    </w:p>
    <w:p w14:paraId="389310B2" w14:textId="77777777" w:rsidR="00B9313E" w:rsidRPr="0073737C" w:rsidRDefault="00B9313E" w:rsidP="00B9313E">
      <w:pPr>
        <w:autoSpaceDE w:val="0"/>
        <w:autoSpaceDN w:val="0"/>
        <w:adjustRightInd w:val="0"/>
        <w:spacing w:after="0" w:line="240" w:lineRule="auto"/>
        <w:jc w:val="both"/>
        <w:rPr>
          <w:rFonts w:ascii="Verdana" w:hAnsi="Verdana" w:cs="TTE1E313A0t00"/>
          <w:sz w:val="24"/>
          <w:szCs w:val="24"/>
          <w:lang w:eastAsia="es-CO"/>
        </w:rPr>
      </w:pPr>
    </w:p>
    <w:p w14:paraId="7CF4409F" w14:textId="77777777" w:rsidR="00B9313E" w:rsidRPr="0073737C" w:rsidRDefault="00B9313E" w:rsidP="00B9313E">
      <w:pPr>
        <w:autoSpaceDE w:val="0"/>
        <w:autoSpaceDN w:val="0"/>
        <w:adjustRightInd w:val="0"/>
        <w:spacing w:after="0" w:line="240" w:lineRule="auto"/>
        <w:jc w:val="both"/>
        <w:rPr>
          <w:rFonts w:ascii="Verdana" w:hAnsi="Verdana" w:cs="TTE1E313A0t00"/>
          <w:sz w:val="24"/>
          <w:szCs w:val="24"/>
          <w:lang w:eastAsia="es-CO"/>
        </w:rPr>
      </w:pPr>
      <w:r w:rsidRPr="0073737C">
        <w:rPr>
          <w:rFonts w:ascii="Verdana" w:hAnsi="Verdana" w:cs="TTE1E313A0t00"/>
          <w:sz w:val="24"/>
          <w:szCs w:val="24"/>
          <w:lang w:eastAsia="es-CO"/>
        </w:rPr>
        <w:lastRenderedPageBreak/>
        <w:t>El banco de proyectos municipal será responsable de emitir anualmente un listado de los programas y proyectos que se encuentren registrados y actualizados en el sistema de información vigente, a fin de que sea un insumo para el estudio que permitirá elaborar el POAI. Este listado contendrá: El nombre del proyecto, la entidad que lo registró, la estructura financiera y la ejecución, si es el caso.</w:t>
      </w:r>
    </w:p>
    <w:p w14:paraId="41600A4C" w14:textId="77777777" w:rsidR="00B9313E" w:rsidRPr="0073737C" w:rsidRDefault="00B9313E" w:rsidP="00B9313E">
      <w:pPr>
        <w:autoSpaceDE w:val="0"/>
        <w:autoSpaceDN w:val="0"/>
        <w:adjustRightInd w:val="0"/>
        <w:spacing w:after="0" w:line="240" w:lineRule="auto"/>
        <w:jc w:val="both"/>
        <w:rPr>
          <w:rFonts w:ascii="Verdana" w:hAnsi="Verdana" w:cs="TTE1E313A0t00"/>
          <w:sz w:val="24"/>
          <w:szCs w:val="24"/>
          <w:lang w:eastAsia="es-CO"/>
        </w:rPr>
      </w:pPr>
    </w:p>
    <w:p w14:paraId="1C77ED3D" w14:textId="77777777" w:rsidR="00B9313E" w:rsidRPr="0073737C" w:rsidRDefault="00F57755" w:rsidP="00B9313E">
      <w:pPr>
        <w:autoSpaceDE w:val="0"/>
        <w:autoSpaceDN w:val="0"/>
        <w:adjustRightInd w:val="0"/>
        <w:spacing w:after="0" w:line="240" w:lineRule="auto"/>
        <w:jc w:val="both"/>
        <w:rPr>
          <w:rFonts w:ascii="Verdana" w:hAnsi="Verdana" w:cs="TTE1FCA6B8t00"/>
          <w:sz w:val="25"/>
          <w:szCs w:val="25"/>
          <w:lang w:eastAsia="es-CO"/>
        </w:rPr>
      </w:pPr>
      <w:r>
        <w:rPr>
          <w:rFonts w:ascii="Verdana" w:hAnsi="Verdana" w:cs="TTE1FCA6B8t00"/>
          <w:sz w:val="25"/>
          <w:szCs w:val="25"/>
          <w:lang w:eastAsia="es-CO"/>
        </w:rPr>
        <w:t>8</w:t>
      </w:r>
      <w:r w:rsidR="0073737C">
        <w:rPr>
          <w:rFonts w:ascii="Verdana" w:hAnsi="Verdana" w:cs="TTE1FCA6B8t00"/>
          <w:sz w:val="25"/>
          <w:szCs w:val="25"/>
          <w:lang w:eastAsia="es-CO"/>
        </w:rPr>
        <w:t>.</w:t>
      </w:r>
      <w:r w:rsidR="0073737C" w:rsidRPr="0073737C">
        <w:rPr>
          <w:rFonts w:ascii="Verdana" w:hAnsi="Verdana" w:cs="TTE1FCA6B8t00"/>
          <w:sz w:val="25"/>
          <w:szCs w:val="25"/>
          <w:lang w:eastAsia="es-CO"/>
        </w:rPr>
        <w:t>3.5.2 INFORME ANUAL DEL POAI</w:t>
      </w:r>
    </w:p>
    <w:p w14:paraId="3FD4F8A7" w14:textId="77777777" w:rsidR="0073737C" w:rsidRPr="0073737C" w:rsidRDefault="0073737C" w:rsidP="00B9313E">
      <w:pPr>
        <w:autoSpaceDE w:val="0"/>
        <w:autoSpaceDN w:val="0"/>
        <w:adjustRightInd w:val="0"/>
        <w:spacing w:after="0" w:line="240" w:lineRule="auto"/>
        <w:jc w:val="both"/>
        <w:rPr>
          <w:rFonts w:ascii="Verdana" w:hAnsi="Verdana" w:cs="TTE1FCA6B8t00"/>
          <w:sz w:val="25"/>
          <w:szCs w:val="25"/>
          <w:lang w:eastAsia="es-CO"/>
        </w:rPr>
      </w:pPr>
    </w:p>
    <w:p w14:paraId="6854010C" w14:textId="77777777" w:rsidR="00B9313E" w:rsidRPr="0073737C" w:rsidRDefault="00B9313E" w:rsidP="00B9313E">
      <w:pPr>
        <w:autoSpaceDE w:val="0"/>
        <w:autoSpaceDN w:val="0"/>
        <w:adjustRightInd w:val="0"/>
        <w:spacing w:after="0" w:line="240" w:lineRule="auto"/>
        <w:jc w:val="both"/>
        <w:rPr>
          <w:rFonts w:ascii="Verdana" w:hAnsi="Verdana" w:cs="TTE1E313A0t00"/>
          <w:sz w:val="24"/>
          <w:szCs w:val="24"/>
          <w:lang w:eastAsia="es-CO"/>
        </w:rPr>
      </w:pPr>
      <w:r w:rsidRPr="0073737C">
        <w:rPr>
          <w:rFonts w:ascii="Verdana" w:hAnsi="Verdana" w:cs="TTE1E313A0t00"/>
          <w:sz w:val="24"/>
          <w:szCs w:val="24"/>
          <w:lang w:eastAsia="es-CO"/>
        </w:rPr>
        <w:t>El Banco de proyectos municipal participar</w:t>
      </w:r>
      <w:r w:rsidR="0073737C">
        <w:rPr>
          <w:rFonts w:ascii="Verdana" w:hAnsi="Verdana" w:cs="TTE1E313A0t00"/>
          <w:sz w:val="24"/>
          <w:szCs w:val="24"/>
          <w:lang w:eastAsia="es-CO"/>
        </w:rPr>
        <w:t>a conjuntamente con la Secretaria de Hacienda</w:t>
      </w:r>
      <w:r w:rsidRPr="0073737C">
        <w:rPr>
          <w:rFonts w:ascii="Verdana" w:hAnsi="Verdana" w:cs="TTE1E313A0t00"/>
          <w:sz w:val="24"/>
          <w:szCs w:val="24"/>
          <w:lang w:eastAsia="es-CO"/>
        </w:rPr>
        <w:t xml:space="preserve"> municipal en la elaboración del POAI.</w:t>
      </w:r>
    </w:p>
    <w:p w14:paraId="79B91627" w14:textId="77777777" w:rsidR="00B9313E" w:rsidRPr="0073737C" w:rsidRDefault="00B9313E" w:rsidP="00B9313E">
      <w:pPr>
        <w:autoSpaceDE w:val="0"/>
        <w:autoSpaceDN w:val="0"/>
        <w:adjustRightInd w:val="0"/>
        <w:spacing w:after="0" w:line="240" w:lineRule="auto"/>
        <w:jc w:val="both"/>
        <w:rPr>
          <w:rFonts w:ascii="Verdana" w:hAnsi="Verdana" w:cs="TTE1E313A0t00"/>
          <w:sz w:val="24"/>
          <w:szCs w:val="24"/>
          <w:lang w:eastAsia="es-CO"/>
        </w:rPr>
      </w:pPr>
    </w:p>
    <w:p w14:paraId="4C93CC7B" w14:textId="77777777" w:rsidR="00B9313E" w:rsidRPr="0073737C" w:rsidRDefault="00B9313E" w:rsidP="00B9313E">
      <w:pPr>
        <w:autoSpaceDE w:val="0"/>
        <w:autoSpaceDN w:val="0"/>
        <w:adjustRightInd w:val="0"/>
        <w:spacing w:after="0" w:line="240" w:lineRule="auto"/>
        <w:jc w:val="both"/>
        <w:rPr>
          <w:rFonts w:ascii="Verdana" w:hAnsi="Verdana" w:cs="TTE1E313A0t00"/>
          <w:sz w:val="24"/>
          <w:szCs w:val="24"/>
          <w:lang w:eastAsia="es-CO"/>
        </w:rPr>
      </w:pPr>
      <w:r w:rsidRPr="0073737C">
        <w:rPr>
          <w:rFonts w:ascii="Verdana" w:hAnsi="Verdana" w:cs="TTE1E313A0t00"/>
          <w:sz w:val="24"/>
          <w:szCs w:val="24"/>
          <w:lang w:eastAsia="es-CO"/>
        </w:rPr>
        <w:t>Se elabora un informe consolidado por programa o proyecto del POAI, desde el punto de vista de lo programado frente a la ejecución tanto en unidades físicas como monetarias, con base en la información producida en la fichas de evaluación y seguimiento.</w:t>
      </w:r>
    </w:p>
    <w:p w14:paraId="5D185D54" w14:textId="77777777" w:rsidR="00B9313E" w:rsidRPr="0073737C" w:rsidRDefault="00B9313E" w:rsidP="00B9313E">
      <w:pPr>
        <w:autoSpaceDE w:val="0"/>
        <w:autoSpaceDN w:val="0"/>
        <w:adjustRightInd w:val="0"/>
        <w:spacing w:after="0" w:line="240" w:lineRule="auto"/>
        <w:jc w:val="both"/>
        <w:rPr>
          <w:rFonts w:ascii="Verdana" w:hAnsi="Verdana" w:cs="TTE1E313A0t00"/>
          <w:sz w:val="24"/>
          <w:szCs w:val="24"/>
          <w:lang w:eastAsia="es-CO"/>
        </w:rPr>
      </w:pPr>
    </w:p>
    <w:p w14:paraId="0AC146C5" w14:textId="77777777" w:rsidR="00B9313E" w:rsidRPr="0073737C" w:rsidRDefault="00B9313E" w:rsidP="00B9313E">
      <w:pPr>
        <w:autoSpaceDE w:val="0"/>
        <w:autoSpaceDN w:val="0"/>
        <w:adjustRightInd w:val="0"/>
        <w:spacing w:after="0" w:line="240" w:lineRule="auto"/>
        <w:jc w:val="both"/>
        <w:rPr>
          <w:rFonts w:ascii="Verdana" w:hAnsi="Verdana" w:cs="TTE1E313A0t00"/>
          <w:sz w:val="24"/>
          <w:szCs w:val="24"/>
          <w:lang w:eastAsia="es-CO"/>
        </w:rPr>
      </w:pPr>
      <w:r w:rsidRPr="0073737C">
        <w:rPr>
          <w:rFonts w:ascii="Verdana" w:hAnsi="Verdana" w:cs="TTE1E313A0t00"/>
          <w:sz w:val="24"/>
          <w:szCs w:val="24"/>
          <w:lang w:eastAsia="es-CO"/>
        </w:rPr>
        <w:t>Este informe se realiza con fines evaluativos.</w:t>
      </w:r>
    </w:p>
    <w:p w14:paraId="33C4B295" w14:textId="77777777" w:rsidR="00B9313E" w:rsidRPr="0073737C" w:rsidRDefault="00B9313E" w:rsidP="00B9313E">
      <w:pPr>
        <w:autoSpaceDE w:val="0"/>
        <w:autoSpaceDN w:val="0"/>
        <w:adjustRightInd w:val="0"/>
        <w:spacing w:after="0" w:line="240" w:lineRule="auto"/>
        <w:jc w:val="both"/>
        <w:rPr>
          <w:rFonts w:ascii="Verdana" w:hAnsi="Verdana" w:cs="TTE1FCA6B8t00"/>
          <w:sz w:val="25"/>
          <w:szCs w:val="25"/>
          <w:lang w:eastAsia="es-CO"/>
        </w:rPr>
      </w:pPr>
    </w:p>
    <w:p w14:paraId="1C03CEC1" w14:textId="77777777" w:rsidR="00B9313E" w:rsidRPr="0073737C" w:rsidRDefault="00F57755" w:rsidP="00B9313E">
      <w:pPr>
        <w:autoSpaceDE w:val="0"/>
        <w:autoSpaceDN w:val="0"/>
        <w:adjustRightInd w:val="0"/>
        <w:spacing w:after="0" w:line="240" w:lineRule="auto"/>
        <w:jc w:val="both"/>
        <w:rPr>
          <w:rFonts w:ascii="Verdana" w:hAnsi="Verdana" w:cs="TTE1FCA6B8t00"/>
          <w:sz w:val="25"/>
          <w:szCs w:val="25"/>
          <w:lang w:eastAsia="es-CO"/>
        </w:rPr>
      </w:pPr>
      <w:r>
        <w:rPr>
          <w:rFonts w:ascii="Verdana" w:hAnsi="Verdana" w:cs="TTE1FCA6B8t00"/>
          <w:sz w:val="25"/>
          <w:szCs w:val="25"/>
          <w:lang w:eastAsia="es-CO"/>
        </w:rPr>
        <w:t>8</w:t>
      </w:r>
      <w:r w:rsidR="0073737C">
        <w:rPr>
          <w:rFonts w:ascii="Verdana" w:hAnsi="Verdana" w:cs="TTE1FCA6B8t00"/>
          <w:sz w:val="25"/>
          <w:szCs w:val="25"/>
          <w:lang w:eastAsia="es-CO"/>
        </w:rPr>
        <w:t>.</w:t>
      </w:r>
      <w:r w:rsidR="00B9313E" w:rsidRPr="0073737C">
        <w:rPr>
          <w:rFonts w:ascii="Verdana" w:hAnsi="Verdana" w:cs="TTE1FCA6B8t00"/>
          <w:sz w:val="25"/>
          <w:szCs w:val="25"/>
          <w:lang w:eastAsia="es-CO"/>
        </w:rPr>
        <w:t xml:space="preserve">3.5.3 </w:t>
      </w:r>
      <w:r w:rsidR="0073737C" w:rsidRPr="0073737C">
        <w:rPr>
          <w:rFonts w:ascii="Verdana" w:hAnsi="Verdana" w:cs="TTE1FCA6B8t00"/>
          <w:sz w:val="25"/>
          <w:szCs w:val="25"/>
          <w:lang w:eastAsia="es-CO"/>
        </w:rPr>
        <w:t>REPORTE DEL BPIM PARA ELABORAR EL SEGUIMIENTO AL ESQUEMA DE ORDENAMIENTO TERRITORIAL Y AL PLAN DE DESARROLLO</w:t>
      </w:r>
    </w:p>
    <w:p w14:paraId="591F86AC" w14:textId="77777777" w:rsidR="00B9313E" w:rsidRPr="0073737C" w:rsidRDefault="00B9313E" w:rsidP="00B9313E">
      <w:pPr>
        <w:autoSpaceDE w:val="0"/>
        <w:autoSpaceDN w:val="0"/>
        <w:adjustRightInd w:val="0"/>
        <w:spacing w:after="0" w:line="240" w:lineRule="auto"/>
        <w:jc w:val="both"/>
        <w:rPr>
          <w:rFonts w:ascii="Verdana" w:hAnsi="Verdana" w:cs="TTE1E313A0t00"/>
          <w:sz w:val="24"/>
          <w:szCs w:val="24"/>
          <w:lang w:eastAsia="es-CO"/>
        </w:rPr>
      </w:pPr>
    </w:p>
    <w:p w14:paraId="297E560B" w14:textId="77777777" w:rsidR="00B9313E" w:rsidRDefault="00B9313E" w:rsidP="00B9313E">
      <w:pPr>
        <w:autoSpaceDE w:val="0"/>
        <w:autoSpaceDN w:val="0"/>
        <w:adjustRightInd w:val="0"/>
        <w:spacing w:after="0" w:line="240" w:lineRule="auto"/>
        <w:jc w:val="both"/>
        <w:rPr>
          <w:rFonts w:ascii="Verdana" w:hAnsi="Verdana" w:cs="TTE1E313A0t00"/>
          <w:sz w:val="24"/>
          <w:szCs w:val="24"/>
          <w:lang w:eastAsia="es-CO"/>
        </w:rPr>
      </w:pPr>
      <w:r w:rsidRPr="0073737C">
        <w:rPr>
          <w:rFonts w:ascii="Verdana" w:hAnsi="Verdana" w:cs="TTE1E313A0t00"/>
          <w:sz w:val="24"/>
          <w:szCs w:val="24"/>
          <w:lang w:eastAsia="es-CO"/>
        </w:rPr>
        <w:t>Le corresponde al banco de proyectos municipal remitir a la oficina de Pl</w:t>
      </w:r>
      <w:r w:rsidR="0073737C">
        <w:rPr>
          <w:rFonts w:ascii="Verdana" w:hAnsi="Verdana" w:cs="TTE1E313A0t00"/>
          <w:sz w:val="24"/>
          <w:szCs w:val="24"/>
          <w:lang w:eastAsia="es-CO"/>
        </w:rPr>
        <w:t>aneación del municipio</w:t>
      </w:r>
      <w:r w:rsidRPr="0073737C">
        <w:rPr>
          <w:rFonts w:ascii="Verdana" w:hAnsi="Verdana" w:cs="TTE1E313A0t00"/>
          <w:sz w:val="24"/>
          <w:szCs w:val="24"/>
          <w:lang w:eastAsia="es-CO"/>
        </w:rPr>
        <w:t xml:space="preserve"> la información sobre los proyectos de inversión pública municipal. El reporte debe contener: cumplimiento en la ejecución de metas físicas y financieras, estado del proyecto, posibles inconvenientes durante la ejecución y correctivos a decidir, productos entregados o alcanzados, y de ser posible el estado de los indicadores de gestión, eficiencia , e impacto de los proyectos.</w:t>
      </w:r>
    </w:p>
    <w:p w14:paraId="6EB7AA80" w14:textId="77777777" w:rsidR="0073737C" w:rsidRDefault="0073737C" w:rsidP="00B9313E">
      <w:pPr>
        <w:autoSpaceDE w:val="0"/>
        <w:autoSpaceDN w:val="0"/>
        <w:adjustRightInd w:val="0"/>
        <w:spacing w:after="0" w:line="240" w:lineRule="auto"/>
        <w:jc w:val="both"/>
        <w:rPr>
          <w:rFonts w:ascii="Verdana" w:hAnsi="Verdana" w:cs="TTE1E313A0t00"/>
          <w:sz w:val="24"/>
          <w:szCs w:val="24"/>
          <w:lang w:eastAsia="es-CO"/>
        </w:rPr>
      </w:pPr>
    </w:p>
    <w:p w14:paraId="1714EDC8" w14:textId="77777777" w:rsidR="0073737C" w:rsidRDefault="0073737C" w:rsidP="0073737C">
      <w:pPr>
        <w:autoSpaceDE w:val="0"/>
        <w:autoSpaceDN w:val="0"/>
        <w:adjustRightInd w:val="0"/>
        <w:spacing w:after="0" w:line="240" w:lineRule="auto"/>
        <w:jc w:val="both"/>
        <w:rPr>
          <w:rFonts w:ascii="Arial" w:hAnsi="Arial" w:cs="Arial"/>
          <w:sz w:val="24"/>
          <w:szCs w:val="24"/>
        </w:rPr>
      </w:pPr>
    </w:p>
    <w:p w14:paraId="18F2E01C" w14:textId="77777777" w:rsidR="00900076" w:rsidRDefault="0073737C" w:rsidP="0073737C">
      <w:pPr>
        <w:autoSpaceDE w:val="0"/>
        <w:autoSpaceDN w:val="0"/>
        <w:adjustRightInd w:val="0"/>
        <w:spacing w:after="0" w:line="240" w:lineRule="auto"/>
        <w:jc w:val="both"/>
        <w:rPr>
          <w:rFonts w:ascii="Verdana" w:hAnsi="Verdana" w:cs="Arial"/>
          <w:sz w:val="24"/>
          <w:szCs w:val="24"/>
        </w:rPr>
      </w:pPr>
      <w:r w:rsidRPr="0073737C">
        <w:rPr>
          <w:rFonts w:ascii="Verdana" w:hAnsi="Verdana" w:cs="Arial"/>
          <w:sz w:val="24"/>
          <w:szCs w:val="24"/>
        </w:rPr>
        <w:t xml:space="preserve">Todos los años, en el mes de diciembre, la Oficina de Planeación Municipal y/o Director del Banco de Proyectos de Inversión Municipal, hará la relación de aquellos proyectos que tengan más de dos años de </w:t>
      </w:r>
      <w:r w:rsidRPr="0073737C">
        <w:rPr>
          <w:rFonts w:ascii="Verdana" w:hAnsi="Verdana" w:cs="Arial"/>
          <w:sz w:val="24"/>
          <w:szCs w:val="24"/>
        </w:rPr>
        <w:lastRenderedPageBreak/>
        <w:t>antigüedad desde la fecha de su registro y no han sido incorporados al presupuesto de inversiones del municipio. Esta relación será remitida el mismo mes a la entidad que presentó el programa o proyecto con el fin de que ésta determine y actualice los programas o proyectos que desea mantener dentro del BPIM, de no hacerlo la Oficina de Planeación procederá a retirarlos del Banco, según Articulo 16 del Acuerdo Municipal No. 009 del 20 de abril del 2013.</w:t>
      </w:r>
    </w:p>
    <w:p w14:paraId="388C4C78" w14:textId="77777777" w:rsidR="00900076" w:rsidRDefault="00900076" w:rsidP="0073737C">
      <w:pPr>
        <w:autoSpaceDE w:val="0"/>
        <w:autoSpaceDN w:val="0"/>
        <w:adjustRightInd w:val="0"/>
        <w:spacing w:after="0" w:line="240" w:lineRule="auto"/>
        <w:jc w:val="both"/>
        <w:rPr>
          <w:rFonts w:ascii="Verdana" w:hAnsi="Verdana" w:cs="Arial"/>
          <w:sz w:val="24"/>
          <w:szCs w:val="24"/>
        </w:rPr>
      </w:pPr>
      <w:r>
        <w:rPr>
          <w:rFonts w:ascii="Verdana" w:hAnsi="Verdana" w:cs="Arial"/>
          <w:sz w:val="24"/>
          <w:szCs w:val="24"/>
        </w:rPr>
        <w:br w:type="page"/>
      </w:r>
    </w:p>
    <w:p w14:paraId="795E5734"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33446E43"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6346CA4B"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2DCB83CD"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738C202B"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61BB0383"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5E829606"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52C2516D"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03BA95FF"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2819117C"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64C07E36"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47B6D859"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4C96BC67"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4DC68EBD"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555EC1E6"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2F417B35" w14:textId="77777777" w:rsidR="00900076" w:rsidRDefault="00900076" w:rsidP="0073737C">
      <w:pPr>
        <w:autoSpaceDE w:val="0"/>
        <w:autoSpaceDN w:val="0"/>
        <w:adjustRightInd w:val="0"/>
        <w:spacing w:after="0" w:line="240" w:lineRule="auto"/>
        <w:jc w:val="both"/>
        <w:rPr>
          <w:rFonts w:ascii="Verdana" w:hAnsi="Verdana" w:cs="Arial"/>
          <w:sz w:val="24"/>
          <w:szCs w:val="24"/>
        </w:rPr>
      </w:pPr>
    </w:p>
    <w:p w14:paraId="7E20743F" w14:textId="77777777" w:rsidR="00A75425" w:rsidRDefault="00A75425" w:rsidP="00900076">
      <w:pPr>
        <w:autoSpaceDE w:val="0"/>
        <w:autoSpaceDN w:val="0"/>
        <w:adjustRightInd w:val="0"/>
        <w:spacing w:after="0" w:line="240" w:lineRule="auto"/>
        <w:jc w:val="center"/>
        <w:rPr>
          <w:rFonts w:ascii="Verdana" w:hAnsi="Verdana" w:cs="Arial"/>
          <w:sz w:val="72"/>
          <w:szCs w:val="72"/>
        </w:rPr>
      </w:pPr>
    </w:p>
    <w:p w14:paraId="3E18867A" w14:textId="77777777" w:rsidR="00A75425" w:rsidRDefault="00A75425" w:rsidP="00900076">
      <w:pPr>
        <w:autoSpaceDE w:val="0"/>
        <w:autoSpaceDN w:val="0"/>
        <w:adjustRightInd w:val="0"/>
        <w:spacing w:after="0" w:line="240" w:lineRule="auto"/>
        <w:jc w:val="center"/>
        <w:rPr>
          <w:rFonts w:ascii="Verdana" w:hAnsi="Verdana" w:cs="Arial"/>
          <w:sz w:val="72"/>
          <w:szCs w:val="72"/>
        </w:rPr>
      </w:pPr>
    </w:p>
    <w:p w14:paraId="4DEBDE3F" w14:textId="77777777" w:rsidR="00A75425" w:rsidRDefault="00A75425" w:rsidP="00900076">
      <w:pPr>
        <w:autoSpaceDE w:val="0"/>
        <w:autoSpaceDN w:val="0"/>
        <w:adjustRightInd w:val="0"/>
        <w:spacing w:after="0" w:line="240" w:lineRule="auto"/>
        <w:jc w:val="center"/>
        <w:rPr>
          <w:rFonts w:ascii="Verdana" w:hAnsi="Verdana" w:cs="Arial"/>
          <w:sz w:val="72"/>
          <w:szCs w:val="72"/>
        </w:rPr>
      </w:pPr>
    </w:p>
    <w:p w14:paraId="6CB9EE40" w14:textId="77777777" w:rsidR="00A75425" w:rsidRDefault="00A75425" w:rsidP="00900076">
      <w:pPr>
        <w:autoSpaceDE w:val="0"/>
        <w:autoSpaceDN w:val="0"/>
        <w:adjustRightInd w:val="0"/>
        <w:spacing w:after="0" w:line="240" w:lineRule="auto"/>
        <w:jc w:val="center"/>
        <w:rPr>
          <w:rFonts w:ascii="Verdana" w:hAnsi="Verdana" w:cs="Arial"/>
          <w:sz w:val="72"/>
          <w:szCs w:val="72"/>
        </w:rPr>
      </w:pPr>
    </w:p>
    <w:p w14:paraId="33F60583" w14:textId="77777777" w:rsidR="00A75425" w:rsidRDefault="00A75425" w:rsidP="00900076">
      <w:pPr>
        <w:autoSpaceDE w:val="0"/>
        <w:autoSpaceDN w:val="0"/>
        <w:adjustRightInd w:val="0"/>
        <w:spacing w:after="0" w:line="240" w:lineRule="auto"/>
        <w:jc w:val="center"/>
        <w:rPr>
          <w:rFonts w:ascii="Verdana" w:hAnsi="Verdana" w:cs="Arial"/>
          <w:sz w:val="72"/>
          <w:szCs w:val="72"/>
        </w:rPr>
      </w:pPr>
    </w:p>
    <w:p w14:paraId="003E3A9A" w14:textId="77777777" w:rsidR="00A75425" w:rsidRDefault="00A75425" w:rsidP="00900076">
      <w:pPr>
        <w:autoSpaceDE w:val="0"/>
        <w:autoSpaceDN w:val="0"/>
        <w:adjustRightInd w:val="0"/>
        <w:spacing w:after="0" w:line="240" w:lineRule="auto"/>
        <w:jc w:val="center"/>
        <w:rPr>
          <w:rFonts w:ascii="Verdana" w:hAnsi="Verdana" w:cs="Arial"/>
          <w:sz w:val="72"/>
          <w:szCs w:val="72"/>
        </w:rPr>
      </w:pPr>
    </w:p>
    <w:p w14:paraId="6E5AC869" w14:textId="77777777" w:rsidR="00A75425" w:rsidRDefault="00A75425" w:rsidP="00900076">
      <w:pPr>
        <w:autoSpaceDE w:val="0"/>
        <w:autoSpaceDN w:val="0"/>
        <w:adjustRightInd w:val="0"/>
        <w:spacing w:after="0" w:line="240" w:lineRule="auto"/>
        <w:jc w:val="center"/>
        <w:rPr>
          <w:rFonts w:ascii="Verdana" w:hAnsi="Verdana" w:cs="Arial"/>
          <w:sz w:val="72"/>
          <w:szCs w:val="72"/>
        </w:rPr>
      </w:pPr>
    </w:p>
    <w:p w14:paraId="2BC75344" w14:textId="77777777" w:rsidR="00A75425" w:rsidRDefault="00A75425" w:rsidP="00900076">
      <w:pPr>
        <w:autoSpaceDE w:val="0"/>
        <w:autoSpaceDN w:val="0"/>
        <w:adjustRightInd w:val="0"/>
        <w:spacing w:after="0" w:line="240" w:lineRule="auto"/>
        <w:jc w:val="center"/>
        <w:rPr>
          <w:rFonts w:ascii="Verdana" w:hAnsi="Verdana" w:cs="Arial"/>
          <w:sz w:val="72"/>
          <w:szCs w:val="72"/>
        </w:rPr>
      </w:pPr>
    </w:p>
    <w:p w14:paraId="18D227F4" w14:textId="77777777" w:rsidR="00A75425" w:rsidRDefault="00A75425" w:rsidP="00900076">
      <w:pPr>
        <w:autoSpaceDE w:val="0"/>
        <w:autoSpaceDN w:val="0"/>
        <w:adjustRightInd w:val="0"/>
        <w:spacing w:after="0" w:line="240" w:lineRule="auto"/>
        <w:jc w:val="center"/>
        <w:rPr>
          <w:rFonts w:ascii="Verdana" w:hAnsi="Verdana" w:cs="Arial"/>
          <w:sz w:val="72"/>
          <w:szCs w:val="72"/>
        </w:rPr>
      </w:pPr>
    </w:p>
    <w:p w14:paraId="515383B9" w14:textId="77777777" w:rsidR="00A75425" w:rsidRDefault="00A75425" w:rsidP="00900076">
      <w:pPr>
        <w:autoSpaceDE w:val="0"/>
        <w:autoSpaceDN w:val="0"/>
        <w:adjustRightInd w:val="0"/>
        <w:spacing w:after="0" w:line="240" w:lineRule="auto"/>
        <w:jc w:val="center"/>
        <w:rPr>
          <w:rFonts w:ascii="Verdana" w:hAnsi="Verdana" w:cs="Arial"/>
          <w:sz w:val="72"/>
          <w:szCs w:val="72"/>
        </w:rPr>
      </w:pPr>
    </w:p>
    <w:p w14:paraId="0BF12002" w14:textId="77777777" w:rsidR="00A75425" w:rsidRDefault="00A75425" w:rsidP="00900076">
      <w:pPr>
        <w:autoSpaceDE w:val="0"/>
        <w:autoSpaceDN w:val="0"/>
        <w:adjustRightInd w:val="0"/>
        <w:spacing w:after="0" w:line="240" w:lineRule="auto"/>
        <w:jc w:val="center"/>
        <w:rPr>
          <w:rFonts w:ascii="Verdana" w:hAnsi="Verdana" w:cs="Arial"/>
          <w:sz w:val="72"/>
          <w:szCs w:val="72"/>
        </w:rPr>
      </w:pPr>
    </w:p>
    <w:p w14:paraId="3C65B15D" w14:textId="77777777" w:rsidR="00900076" w:rsidRDefault="00900076" w:rsidP="00900076">
      <w:pPr>
        <w:autoSpaceDE w:val="0"/>
        <w:autoSpaceDN w:val="0"/>
        <w:adjustRightInd w:val="0"/>
        <w:spacing w:after="0" w:line="240" w:lineRule="auto"/>
        <w:jc w:val="center"/>
        <w:rPr>
          <w:rFonts w:ascii="Verdana" w:hAnsi="Verdana" w:cs="Arial"/>
          <w:sz w:val="72"/>
          <w:szCs w:val="72"/>
        </w:rPr>
      </w:pPr>
      <w:r w:rsidRPr="00900076">
        <w:rPr>
          <w:rFonts w:ascii="Verdana" w:hAnsi="Verdana" w:cs="Arial"/>
          <w:sz w:val="72"/>
          <w:szCs w:val="72"/>
        </w:rPr>
        <w:t>ANEXOS</w:t>
      </w:r>
    </w:p>
    <w:p w14:paraId="2451FEF3" w14:textId="77777777" w:rsidR="00A6159F" w:rsidRDefault="00A6159F" w:rsidP="00900076">
      <w:pPr>
        <w:autoSpaceDE w:val="0"/>
        <w:autoSpaceDN w:val="0"/>
        <w:adjustRightInd w:val="0"/>
        <w:spacing w:after="0" w:line="240" w:lineRule="auto"/>
        <w:jc w:val="center"/>
        <w:rPr>
          <w:rFonts w:ascii="Verdana" w:hAnsi="Verdana" w:cs="Arial"/>
          <w:sz w:val="72"/>
          <w:szCs w:val="72"/>
        </w:rPr>
      </w:pPr>
    </w:p>
    <w:p w14:paraId="78AE72A9" w14:textId="77777777" w:rsidR="00F33DDE" w:rsidRDefault="00F33DDE" w:rsidP="00900076">
      <w:pPr>
        <w:autoSpaceDE w:val="0"/>
        <w:autoSpaceDN w:val="0"/>
        <w:adjustRightInd w:val="0"/>
        <w:spacing w:after="0" w:line="240" w:lineRule="auto"/>
        <w:jc w:val="center"/>
        <w:rPr>
          <w:rFonts w:ascii="Verdana" w:hAnsi="Verdana" w:cs="Arial"/>
          <w:sz w:val="72"/>
          <w:szCs w:val="72"/>
        </w:rPr>
      </w:pPr>
    </w:p>
    <w:p w14:paraId="5771BB0C" w14:textId="77777777" w:rsidR="00F33DDE" w:rsidRDefault="00F33DDE" w:rsidP="00900076">
      <w:pPr>
        <w:autoSpaceDE w:val="0"/>
        <w:autoSpaceDN w:val="0"/>
        <w:adjustRightInd w:val="0"/>
        <w:spacing w:after="0" w:line="240" w:lineRule="auto"/>
        <w:jc w:val="center"/>
        <w:rPr>
          <w:rFonts w:ascii="Verdana" w:hAnsi="Verdana" w:cs="Arial"/>
          <w:sz w:val="72"/>
          <w:szCs w:val="72"/>
        </w:rPr>
        <w:sectPr w:rsidR="00F33DDE" w:rsidSect="001A0A3D">
          <w:headerReference w:type="default" r:id="rId14"/>
          <w:pgSz w:w="12240" w:h="15840"/>
          <w:pgMar w:top="1417" w:right="1701" w:bottom="1417" w:left="1701" w:header="708" w:footer="708" w:gutter="0"/>
          <w:cols w:space="708"/>
          <w:docGrid w:linePitch="360"/>
        </w:sectPr>
      </w:pPr>
    </w:p>
    <w:tbl>
      <w:tblPr>
        <w:tblpPr w:leftFromText="141" w:rightFromText="141" w:vertAnchor="page" w:horzAnchor="margin" w:tblpY="3701"/>
        <w:tblW w:w="13839" w:type="dxa"/>
        <w:tblCellMar>
          <w:left w:w="70" w:type="dxa"/>
          <w:right w:w="70" w:type="dxa"/>
        </w:tblCellMar>
        <w:tblLook w:val="04A0" w:firstRow="1" w:lastRow="0" w:firstColumn="1" w:lastColumn="0" w:noHBand="0" w:noVBand="1"/>
      </w:tblPr>
      <w:tblGrid>
        <w:gridCol w:w="4422"/>
        <w:gridCol w:w="588"/>
        <w:gridCol w:w="1149"/>
        <w:gridCol w:w="1026"/>
        <w:gridCol w:w="405"/>
        <w:gridCol w:w="636"/>
        <w:gridCol w:w="636"/>
        <w:gridCol w:w="636"/>
        <w:gridCol w:w="284"/>
        <w:gridCol w:w="282"/>
        <w:gridCol w:w="573"/>
        <w:gridCol w:w="715"/>
        <w:gridCol w:w="918"/>
        <w:gridCol w:w="597"/>
        <w:gridCol w:w="560"/>
        <w:gridCol w:w="428"/>
      </w:tblGrid>
      <w:tr w:rsidR="00F33DDE" w:rsidRPr="00F33DDE" w14:paraId="43EC2E97" w14:textId="77777777" w:rsidTr="005148C5">
        <w:trPr>
          <w:trHeight w:val="391"/>
        </w:trPr>
        <w:tc>
          <w:tcPr>
            <w:tcW w:w="0" w:type="auto"/>
            <w:gridSpan w:val="16"/>
            <w:vMerge w:val="restart"/>
            <w:tcBorders>
              <w:top w:val="nil"/>
              <w:left w:val="nil"/>
              <w:bottom w:val="nil"/>
              <w:right w:val="nil"/>
            </w:tcBorders>
            <w:shd w:val="clear" w:color="000000" w:fill="FFFF00"/>
            <w:vAlign w:val="center"/>
            <w:hideMark/>
          </w:tcPr>
          <w:p w14:paraId="4121ACBA" w14:textId="77777777" w:rsidR="00F33DDE" w:rsidRPr="00F33DDE" w:rsidRDefault="00F33DDE" w:rsidP="005148C5">
            <w:pPr>
              <w:spacing w:after="0" w:line="240" w:lineRule="auto"/>
              <w:jc w:val="center"/>
              <w:rPr>
                <w:rFonts w:ascii="Arial" w:eastAsia="Times New Roman" w:hAnsi="Arial" w:cs="Arial"/>
                <w:b/>
                <w:bCs/>
                <w:i/>
                <w:iCs/>
                <w:color w:val="4F6228"/>
                <w:sz w:val="34"/>
                <w:szCs w:val="34"/>
                <w:lang w:eastAsia="es-CO"/>
              </w:rPr>
            </w:pPr>
            <w:r w:rsidRPr="00F33DDE">
              <w:rPr>
                <w:rFonts w:ascii="Arial" w:eastAsia="Times New Roman" w:hAnsi="Arial" w:cs="Arial"/>
                <w:b/>
                <w:bCs/>
                <w:i/>
                <w:iCs/>
                <w:color w:val="4F6228"/>
                <w:sz w:val="34"/>
                <w:szCs w:val="34"/>
                <w:lang w:eastAsia="es-CO"/>
              </w:rPr>
              <w:lastRenderedPageBreak/>
              <w:t xml:space="preserve">MUNICIPIO DE </w:t>
            </w:r>
            <w:commentRangeStart w:id="5"/>
            <w:r w:rsidRPr="00F33DDE">
              <w:rPr>
                <w:rFonts w:ascii="Arial" w:eastAsia="Times New Roman" w:hAnsi="Arial" w:cs="Arial"/>
                <w:b/>
                <w:bCs/>
                <w:i/>
                <w:iCs/>
                <w:color w:val="4F6228"/>
                <w:sz w:val="34"/>
                <w:szCs w:val="34"/>
                <w:lang w:eastAsia="es-CO"/>
              </w:rPr>
              <w:t>YONDÓ</w:t>
            </w:r>
            <w:commentRangeEnd w:id="5"/>
            <w:r w:rsidR="00F46368">
              <w:rPr>
                <w:rStyle w:val="Refdecomentario"/>
              </w:rPr>
              <w:commentReference w:id="5"/>
            </w:r>
            <w:r w:rsidRPr="00F33DDE">
              <w:rPr>
                <w:rFonts w:ascii="Arial" w:eastAsia="Times New Roman" w:hAnsi="Arial" w:cs="Arial"/>
                <w:b/>
                <w:bCs/>
                <w:i/>
                <w:iCs/>
                <w:color w:val="4F6228"/>
                <w:sz w:val="34"/>
                <w:szCs w:val="34"/>
                <w:lang w:eastAsia="es-CO"/>
              </w:rPr>
              <w:br/>
              <w:t xml:space="preserve">SECRETARÍA DE PLANEACIÓN </w:t>
            </w:r>
            <w:r w:rsidRPr="00F33DDE">
              <w:rPr>
                <w:rFonts w:ascii="Arial" w:eastAsia="Times New Roman" w:hAnsi="Arial" w:cs="Arial"/>
                <w:b/>
                <w:bCs/>
                <w:i/>
                <w:iCs/>
                <w:color w:val="4F6228"/>
                <w:sz w:val="34"/>
                <w:szCs w:val="34"/>
                <w:lang w:eastAsia="es-CO"/>
              </w:rPr>
              <w:br/>
              <w:t>F ICHA PARA LA FORMULACIÓN DE PROYECTOS</w:t>
            </w:r>
            <w:r w:rsidRPr="00F33DDE">
              <w:rPr>
                <w:rFonts w:ascii="Arial" w:eastAsia="Times New Roman" w:hAnsi="Arial" w:cs="Arial"/>
                <w:b/>
                <w:bCs/>
                <w:i/>
                <w:iCs/>
                <w:color w:val="4F6228"/>
                <w:sz w:val="34"/>
                <w:szCs w:val="34"/>
                <w:lang w:eastAsia="es-CO"/>
              </w:rPr>
              <w:br/>
              <w:t>"YONDÓ SOMO TODOS"</w:t>
            </w:r>
          </w:p>
        </w:tc>
      </w:tr>
      <w:tr w:rsidR="00F33DDE" w:rsidRPr="00F33DDE" w14:paraId="41085D44" w14:textId="77777777" w:rsidTr="005148C5">
        <w:trPr>
          <w:trHeight w:val="435"/>
        </w:trPr>
        <w:tc>
          <w:tcPr>
            <w:tcW w:w="0" w:type="auto"/>
            <w:gridSpan w:val="16"/>
            <w:vMerge/>
            <w:tcBorders>
              <w:top w:val="nil"/>
              <w:left w:val="nil"/>
              <w:bottom w:val="nil"/>
              <w:right w:val="nil"/>
            </w:tcBorders>
            <w:vAlign w:val="center"/>
            <w:hideMark/>
          </w:tcPr>
          <w:p w14:paraId="56C43A95" w14:textId="77777777" w:rsidR="00F33DDE" w:rsidRPr="00F33DDE" w:rsidRDefault="00F33DDE" w:rsidP="005148C5">
            <w:pPr>
              <w:spacing w:after="0" w:line="240" w:lineRule="auto"/>
              <w:rPr>
                <w:rFonts w:ascii="Arial" w:eastAsia="Times New Roman" w:hAnsi="Arial" w:cs="Arial"/>
                <w:b/>
                <w:bCs/>
                <w:i/>
                <w:iCs/>
                <w:color w:val="4F6228"/>
                <w:sz w:val="34"/>
                <w:szCs w:val="34"/>
                <w:lang w:eastAsia="es-CO"/>
              </w:rPr>
            </w:pPr>
          </w:p>
        </w:tc>
      </w:tr>
      <w:tr w:rsidR="00F33DDE" w:rsidRPr="00F33DDE" w14:paraId="7C1C99D7" w14:textId="77777777" w:rsidTr="005148C5">
        <w:trPr>
          <w:trHeight w:val="391"/>
        </w:trPr>
        <w:tc>
          <w:tcPr>
            <w:tcW w:w="0" w:type="auto"/>
            <w:gridSpan w:val="16"/>
            <w:vMerge/>
            <w:tcBorders>
              <w:top w:val="nil"/>
              <w:left w:val="nil"/>
              <w:bottom w:val="nil"/>
              <w:right w:val="nil"/>
            </w:tcBorders>
            <w:vAlign w:val="center"/>
            <w:hideMark/>
          </w:tcPr>
          <w:p w14:paraId="78EECC32" w14:textId="77777777" w:rsidR="00F33DDE" w:rsidRPr="00F33DDE" w:rsidRDefault="00F33DDE" w:rsidP="005148C5">
            <w:pPr>
              <w:spacing w:after="0" w:line="240" w:lineRule="auto"/>
              <w:rPr>
                <w:rFonts w:ascii="Arial" w:eastAsia="Times New Roman" w:hAnsi="Arial" w:cs="Arial"/>
                <w:b/>
                <w:bCs/>
                <w:i/>
                <w:iCs/>
                <w:color w:val="4F6228"/>
                <w:sz w:val="34"/>
                <w:szCs w:val="34"/>
                <w:lang w:eastAsia="es-CO"/>
              </w:rPr>
            </w:pPr>
          </w:p>
        </w:tc>
      </w:tr>
      <w:tr w:rsidR="00F33DDE" w:rsidRPr="00F33DDE" w14:paraId="64764184" w14:textId="77777777" w:rsidTr="005148C5">
        <w:trPr>
          <w:trHeight w:val="391"/>
        </w:trPr>
        <w:tc>
          <w:tcPr>
            <w:tcW w:w="0" w:type="auto"/>
            <w:gridSpan w:val="16"/>
            <w:vMerge/>
            <w:tcBorders>
              <w:top w:val="nil"/>
              <w:left w:val="nil"/>
              <w:bottom w:val="nil"/>
              <w:right w:val="nil"/>
            </w:tcBorders>
            <w:vAlign w:val="center"/>
            <w:hideMark/>
          </w:tcPr>
          <w:p w14:paraId="7046BAB9" w14:textId="77777777" w:rsidR="00F33DDE" w:rsidRPr="00F33DDE" w:rsidRDefault="00F33DDE" w:rsidP="005148C5">
            <w:pPr>
              <w:spacing w:after="0" w:line="240" w:lineRule="auto"/>
              <w:rPr>
                <w:rFonts w:ascii="Arial" w:eastAsia="Times New Roman" w:hAnsi="Arial" w:cs="Arial"/>
                <w:b/>
                <w:bCs/>
                <w:i/>
                <w:iCs/>
                <w:color w:val="4F6228"/>
                <w:sz w:val="34"/>
                <w:szCs w:val="34"/>
                <w:lang w:eastAsia="es-CO"/>
              </w:rPr>
            </w:pPr>
          </w:p>
        </w:tc>
      </w:tr>
      <w:tr w:rsidR="00F33DDE" w:rsidRPr="00F33DDE" w14:paraId="006D8D9F" w14:textId="77777777" w:rsidTr="005148C5">
        <w:trPr>
          <w:trHeight w:val="391"/>
        </w:trPr>
        <w:tc>
          <w:tcPr>
            <w:tcW w:w="0" w:type="auto"/>
            <w:gridSpan w:val="16"/>
            <w:vMerge/>
            <w:tcBorders>
              <w:top w:val="nil"/>
              <w:left w:val="nil"/>
              <w:bottom w:val="nil"/>
              <w:right w:val="nil"/>
            </w:tcBorders>
            <w:vAlign w:val="center"/>
            <w:hideMark/>
          </w:tcPr>
          <w:p w14:paraId="27BC5DF7" w14:textId="77777777" w:rsidR="00F33DDE" w:rsidRPr="00F33DDE" w:rsidRDefault="00F33DDE" w:rsidP="005148C5">
            <w:pPr>
              <w:spacing w:after="0" w:line="240" w:lineRule="auto"/>
              <w:rPr>
                <w:rFonts w:ascii="Arial" w:eastAsia="Times New Roman" w:hAnsi="Arial" w:cs="Arial"/>
                <w:b/>
                <w:bCs/>
                <w:i/>
                <w:iCs/>
                <w:color w:val="4F6228"/>
                <w:sz w:val="34"/>
                <w:szCs w:val="34"/>
                <w:lang w:eastAsia="es-CO"/>
              </w:rPr>
            </w:pPr>
          </w:p>
        </w:tc>
      </w:tr>
      <w:tr w:rsidR="00F33DDE" w:rsidRPr="00F33DDE" w14:paraId="4F3C61EB" w14:textId="77777777" w:rsidTr="005148C5">
        <w:trPr>
          <w:trHeight w:val="391"/>
        </w:trPr>
        <w:tc>
          <w:tcPr>
            <w:tcW w:w="0" w:type="auto"/>
            <w:gridSpan w:val="16"/>
            <w:vMerge/>
            <w:tcBorders>
              <w:top w:val="nil"/>
              <w:left w:val="nil"/>
              <w:bottom w:val="nil"/>
              <w:right w:val="nil"/>
            </w:tcBorders>
            <w:vAlign w:val="center"/>
            <w:hideMark/>
          </w:tcPr>
          <w:p w14:paraId="05DECBC8" w14:textId="77777777" w:rsidR="00F33DDE" w:rsidRPr="00F33DDE" w:rsidRDefault="00F33DDE" w:rsidP="005148C5">
            <w:pPr>
              <w:spacing w:after="0" w:line="240" w:lineRule="auto"/>
              <w:rPr>
                <w:rFonts w:ascii="Arial" w:eastAsia="Times New Roman" w:hAnsi="Arial" w:cs="Arial"/>
                <w:b/>
                <w:bCs/>
                <w:i/>
                <w:iCs/>
                <w:color w:val="4F6228"/>
                <w:sz w:val="34"/>
                <w:szCs w:val="34"/>
                <w:lang w:eastAsia="es-CO"/>
              </w:rPr>
            </w:pPr>
          </w:p>
        </w:tc>
      </w:tr>
      <w:tr w:rsidR="00F33DDE" w:rsidRPr="00F33DDE" w14:paraId="459EF233" w14:textId="77777777" w:rsidTr="005148C5">
        <w:trPr>
          <w:trHeight w:val="391"/>
        </w:trPr>
        <w:tc>
          <w:tcPr>
            <w:tcW w:w="0" w:type="auto"/>
            <w:gridSpan w:val="16"/>
            <w:vMerge/>
            <w:tcBorders>
              <w:top w:val="nil"/>
              <w:left w:val="nil"/>
              <w:bottom w:val="nil"/>
              <w:right w:val="nil"/>
            </w:tcBorders>
            <w:vAlign w:val="center"/>
            <w:hideMark/>
          </w:tcPr>
          <w:p w14:paraId="5A85446D" w14:textId="77777777" w:rsidR="00F33DDE" w:rsidRPr="00F33DDE" w:rsidRDefault="00F33DDE" w:rsidP="005148C5">
            <w:pPr>
              <w:spacing w:after="0" w:line="240" w:lineRule="auto"/>
              <w:rPr>
                <w:rFonts w:ascii="Arial" w:eastAsia="Times New Roman" w:hAnsi="Arial" w:cs="Arial"/>
                <w:b/>
                <w:bCs/>
                <w:i/>
                <w:iCs/>
                <w:color w:val="4F6228"/>
                <w:sz w:val="34"/>
                <w:szCs w:val="34"/>
                <w:lang w:eastAsia="es-CO"/>
              </w:rPr>
            </w:pPr>
          </w:p>
        </w:tc>
      </w:tr>
      <w:tr w:rsidR="00F33DDE" w:rsidRPr="00F33DDE" w14:paraId="2795FB69" w14:textId="77777777" w:rsidTr="005148C5">
        <w:trPr>
          <w:trHeight w:val="276"/>
        </w:trPr>
        <w:tc>
          <w:tcPr>
            <w:tcW w:w="0" w:type="auto"/>
            <w:tcBorders>
              <w:top w:val="nil"/>
              <w:left w:val="nil"/>
              <w:bottom w:val="nil"/>
              <w:right w:val="nil"/>
            </w:tcBorders>
            <w:shd w:val="clear" w:color="000000" w:fill="FFFFFF"/>
            <w:hideMark/>
          </w:tcPr>
          <w:p w14:paraId="7DBE57E1" w14:textId="77777777" w:rsidR="00F33DDE" w:rsidRPr="00F33DDE" w:rsidRDefault="00F33DDE" w:rsidP="005148C5">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w:t>
            </w:r>
            <w:r w:rsidRPr="00F33DDE">
              <w:rPr>
                <w:rFonts w:ascii="Arial" w:eastAsia="Times New Roman" w:hAnsi="Arial" w:cs="Arial"/>
                <w:b/>
                <w:sz w:val="24"/>
                <w:szCs w:val="24"/>
                <w:lang w:eastAsia="es-CO"/>
              </w:rPr>
              <w:t>ANEXO 1</w:t>
            </w:r>
            <w:r>
              <w:rPr>
                <w:rFonts w:ascii="Arial" w:eastAsia="Times New Roman" w:hAnsi="Arial" w:cs="Arial"/>
                <w:b/>
                <w:sz w:val="24"/>
                <w:szCs w:val="24"/>
                <w:lang w:eastAsia="es-CO"/>
              </w:rPr>
              <w:t>)</w:t>
            </w:r>
            <w:r w:rsidRPr="00F33DDE">
              <w:rPr>
                <w:rFonts w:ascii="Arial" w:eastAsia="Times New Roman" w:hAnsi="Arial" w:cs="Arial"/>
                <w:b/>
                <w:sz w:val="24"/>
                <w:szCs w:val="24"/>
                <w:lang w:eastAsia="es-CO"/>
              </w:rPr>
              <w:t> </w:t>
            </w:r>
          </w:p>
        </w:tc>
        <w:tc>
          <w:tcPr>
            <w:tcW w:w="0" w:type="auto"/>
            <w:tcBorders>
              <w:top w:val="nil"/>
              <w:left w:val="nil"/>
              <w:bottom w:val="nil"/>
              <w:right w:val="nil"/>
            </w:tcBorders>
            <w:shd w:val="clear" w:color="000000" w:fill="FFFFFF"/>
            <w:hideMark/>
          </w:tcPr>
          <w:p w14:paraId="0A3E4C47"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1300E4E3"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24598892" w14:textId="77777777" w:rsidR="00F33DDE" w:rsidRPr="00F33DDE" w:rsidRDefault="00F33DDE" w:rsidP="005148C5">
            <w:pPr>
              <w:spacing w:after="0" w:line="240" w:lineRule="auto"/>
              <w:jc w:val="center"/>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19D9140C"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37E2BD04"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noWrap/>
            <w:vAlign w:val="bottom"/>
            <w:hideMark/>
          </w:tcPr>
          <w:p w14:paraId="107A263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917A9D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BDBBC5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7D4BBD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736A1A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5E3BA1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C66CFF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F44CE6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DAF54E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A591C0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44FABDC8" w14:textId="77777777" w:rsidTr="005148C5">
        <w:trPr>
          <w:trHeight w:val="276"/>
        </w:trPr>
        <w:tc>
          <w:tcPr>
            <w:tcW w:w="0" w:type="auto"/>
            <w:gridSpan w:val="16"/>
            <w:tcBorders>
              <w:top w:val="nil"/>
              <w:left w:val="nil"/>
              <w:bottom w:val="nil"/>
              <w:right w:val="nil"/>
            </w:tcBorders>
            <w:shd w:val="clear" w:color="000000" w:fill="FFFFFF"/>
            <w:hideMark/>
          </w:tcPr>
          <w:p w14:paraId="3FDAB912" w14:textId="77777777" w:rsidR="00F33DDE" w:rsidRPr="00F33DDE" w:rsidRDefault="00F33DDE" w:rsidP="005148C5">
            <w:pPr>
              <w:spacing w:after="0" w:line="240" w:lineRule="auto"/>
              <w:jc w:val="both"/>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r>
      <w:tr w:rsidR="00F33DDE" w:rsidRPr="00F33DDE" w14:paraId="1EA62449" w14:textId="77777777" w:rsidTr="005148C5">
        <w:trPr>
          <w:trHeight w:val="600"/>
        </w:trPr>
        <w:tc>
          <w:tcPr>
            <w:tcW w:w="0" w:type="auto"/>
            <w:gridSpan w:val="16"/>
            <w:tcBorders>
              <w:top w:val="single" w:sz="4" w:space="0" w:color="auto"/>
              <w:left w:val="single" w:sz="4" w:space="0" w:color="auto"/>
              <w:bottom w:val="single" w:sz="4" w:space="0" w:color="auto"/>
              <w:right w:val="single" w:sz="4" w:space="0" w:color="000000"/>
            </w:tcBorders>
            <w:shd w:val="clear" w:color="000000" w:fill="FFFF00"/>
            <w:vAlign w:val="center"/>
            <w:hideMark/>
          </w:tcPr>
          <w:p w14:paraId="624F7E1E" w14:textId="77777777" w:rsidR="00F33DDE" w:rsidRPr="00F33DDE" w:rsidRDefault="00F33DDE" w:rsidP="005148C5">
            <w:pPr>
              <w:spacing w:after="0" w:line="240" w:lineRule="auto"/>
              <w:jc w:val="center"/>
              <w:rPr>
                <w:rFonts w:ascii="Arial" w:eastAsia="Times New Roman" w:hAnsi="Arial" w:cs="Arial"/>
                <w:b/>
                <w:bCs/>
                <w:i/>
                <w:iCs/>
                <w:color w:val="4F6228"/>
                <w:lang w:eastAsia="es-CO"/>
              </w:rPr>
            </w:pPr>
            <w:r w:rsidRPr="00F33DDE">
              <w:rPr>
                <w:rFonts w:ascii="Arial" w:eastAsia="Times New Roman" w:hAnsi="Arial" w:cs="Arial"/>
                <w:b/>
                <w:bCs/>
                <w:i/>
                <w:iCs/>
                <w:color w:val="4F6228"/>
                <w:lang w:eastAsia="es-CO"/>
              </w:rPr>
              <w:t>1.IDENTIFICACION DEL PROYECTO</w:t>
            </w:r>
          </w:p>
        </w:tc>
      </w:tr>
      <w:tr w:rsidR="00F33DDE" w:rsidRPr="00F33DDE" w14:paraId="23067D55" w14:textId="77777777" w:rsidTr="005148C5">
        <w:trPr>
          <w:trHeight w:val="276"/>
        </w:trPr>
        <w:tc>
          <w:tcPr>
            <w:tcW w:w="0" w:type="auto"/>
            <w:tcBorders>
              <w:top w:val="nil"/>
              <w:left w:val="single" w:sz="4" w:space="0" w:color="auto"/>
              <w:bottom w:val="nil"/>
              <w:right w:val="nil"/>
            </w:tcBorders>
            <w:shd w:val="clear" w:color="000000" w:fill="FFFFFF"/>
            <w:hideMark/>
          </w:tcPr>
          <w:p w14:paraId="66CAC0C3"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0B51D42E"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5D45AC4B"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54EFB34E"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0ABE8D0F"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4B362422"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77150237"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7C02FE53"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19E3AA38"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4E05E7C1"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5398C6E8"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27138C6C"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33FED26B"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51DB1BC7"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5DC57104"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single" w:sz="4" w:space="0" w:color="auto"/>
            </w:tcBorders>
            <w:shd w:val="clear" w:color="000000" w:fill="FFFFFF"/>
            <w:hideMark/>
          </w:tcPr>
          <w:p w14:paraId="7A8D8A7B" w14:textId="77777777" w:rsidR="00F33DDE" w:rsidRPr="00F33DDE" w:rsidRDefault="00F33DDE" w:rsidP="005148C5">
            <w:pPr>
              <w:spacing w:after="0" w:line="240" w:lineRule="auto"/>
              <w:jc w:val="both"/>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r>
      <w:tr w:rsidR="00F33DDE" w:rsidRPr="00F33DDE" w14:paraId="1B7C06FD" w14:textId="77777777" w:rsidTr="005148C5">
        <w:trPr>
          <w:trHeight w:val="276"/>
        </w:trPr>
        <w:tc>
          <w:tcPr>
            <w:tcW w:w="0" w:type="auto"/>
            <w:tcBorders>
              <w:top w:val="nil"/>
              <w:left w:val="single" w:sz="4" w:space="0" w:color="auto"/>
              <w:bottom w:val="nil"/>
              <w:right w:val="nil"/>
            </w:tcBorders>
            <w:shd w:val="clear" w:color="000000" w:fill="FFFFFF"/>
            <w:hideMark/>
          </w:tcPr>
          <w:p w14:paraId="4B02E80A" w14:textId="77777777" w:rsidR="00F33DDE" w:rsidRPr="00F33DDE" w:rsidRDefault="00F33DDE" w:rsidP="005148C5">
            <w:pPr>
              <w:spacing w:after="0" w:line="240" w:lineRule="auto"/>
              <w:jc w:val="right"/>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98CB062"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355776E5"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7778FA1E"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77204350"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2BC33BFD"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7BE13059"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0908C590"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308FE946"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1BF4F29B"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1F0BE56C"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266D3428"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4676A6CA"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50E97F6E"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28CA75F4"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single" w:sz="4" w:space="0" w:color="auto"/>
            </w:tcBorders>
            <w:shd w:val="clear" w:color="000000" w:fill="FFFFFF"/>
            <w:hideMark/>
          </w:tcPr>
          <w:p w14:paraId="7A1BE70E"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r>
      <w:tr w:rsidR="00F33DDE" w:rsidRPr="00F33DDE" w14:paraId="28F2D23D" w14:textId="77777777" w:rsidTr="005148C5">
        <w:trPr>
          <w:trHeight w:val="660"/>
        </w:trPr>
        <w:tc>
          <w:tcPr>
            <w:tcW w:w="0" w:type="auto"/>
            <w:gridSpan w:val="2"/>
            <w:tcBorders>
              <w:top w:val="nil"/>
              <w:left w:val="single" w:sz="4" w:space="0" w:color="auto"/>
              <w:bottom w:val="nil"/>
              <w:right w:val="nil"/>
            </w:tcBorders>
            <w:shd w:val="clear" w:color="000000" w:fill="FFFFFF"/>
            <w:hideMark/>
          </w:tcPr>
          <w:p w14:paraId="0024D7FA"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Nombre del Proyecto</w:t>
            </w:r>
          </w:p>
        </w:tc>
        <w:tc>
          <w:tcPr>
            <w:tcW w:w="0" w:type="auto"/>
            <w:gridSpan w:val="14"/>
            <w:tcBorders>
              <w:top w:val="single" w:sz="4" w:space="0" w:color="auto"/>
              <w:left w:val="single" w:sz="4" w:space="0" w:color="auto"/>
              <w:bottom w:val="single" w:sz="4" w:space="0" w:color="auto"/>
              <w:right w:val="single" w:sz="4" w:space="0" w:color="auto"/>
            </w:tcBorders>
            <w:shd w:val="clear" w:color="000000" w:fill="FFFFFF"/>
            <w:hideMark/>
          </w:tcPr>
          <w:p w14:paraId="207E50E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bookmarkStart w:id="6" w:name="_GoBack"/>
            <w:bookmarkEnd w:id="6"/>
          </w:p>
        </w:tc>
      </w:tr>
      <w:tr w:rsidR="00F33DDE" w:rsidRPr="00F33DDE" w14:paraId="360022B1" w14:textId="77777777" w:rsidTr="005148C5">
        <w:trPr>
          <w:trHeight w:val="276"/>
        </w:trPr>
        <w:tc>
          <w:tcPr>
            <w:tcW w:w="0" w:type="auto"/>
            <w:tcBorders>
              <w:top w:val="nil"/>
              <w:left w:val="single" w:sz="4" w:space="0" w:color="auto"/>
              <w:bottom w:val="nil"/>
              <w:right w:val="nil"/>
            </w:tcBorders>
            <w:shd w:val="clear" w:color="000000" w:fill="FFFFFF"/>
            <w:hideMark/>
          </w:tcPr>
          <w:p w14:paraId="06783CFD" w14:textId="77777777" w:rsidR="00F33DDE" w:rsidRPr="00F33DDE" w:rsidRDefault="00F33DDE" w:rsidP="005148C5">
            <w:pPr>
              <w:spacing w:after="0" w:line="240" w:lineRule="auto"/>
              <w:jc w:val="both"/>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DC86CAF"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1CFE46F3"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61F495CB"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7F236B74"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0CDE31C3"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4327B99E"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6608A994"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755E8208"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45AF62FE"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74758E4D"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5CE10C9E"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40ADF1EC"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6C26D37B"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nil"/>
            </w:tcBorders>
            <w:shd w:val="clear" w:color="000000" w:fill="FFFFFF"/>
            <w:hideMark/>
          </w:tcPr>
          <w:p w14:paraId="288C1357"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c>
          <w:tcPr>
            <w:tcW w:w="0" w:type="auto"/>
            <w:tcBorders>
              <w:top w:val="nil"/>
              <w:left w:val="nil"/>
              <w:bottom w:val="nil"/>
              <w:right w:val="single" w:sz="4" w:space="0" w:color="auto"/>
            </w:tcBorders>
            <w:shd w:val="clear" w:color="000000" w:fill="FFFFFF"/>
            <w:hideMark/>
          </w:tcPr>
          <w:p w14:paraId="20CEBB9C" w14:textId="77777777" w:rsidR="00F33DDE" w:rsidRPr="00F33DDE" w:rsidRDefault="00F33DDE" w:rsidP="005148C5">
            <w:pPr>
              <w:spacing w:after="0" w:line="240" w:lineRule="auto"/>
              <w:jc w:val="right"/>
              <w:rPr>
                <w:rFonts w:ascii="Arial" w:eastAsia="Times New Roman" w:hAnsi="Arial" w:cs="Arial"/>
                <w:sz w:val="21"/>
                <w:szCs w:val="21"/>
                <w:lang w:eastAsia="es-CO"/>
              </w:rPr>
            </w:pPr>
            <w:r w:rsidRPr="00F33DDE">
              <w:rPr>
                <w:rFonts w:ascii="Arial" w:eastAsia="Times New Roman" w:hAnsi="Arial" w:cs="Arial"/>
                <w:sz w:val="21"/>
                <w:szCs w:val="21"/>
                <w:lang w:eastAsia="es-CO"/>
              </w:rPr>
              <w:t> </w:t>
            </w:r>
          </w:p>
        </w:tc>
      </w:tr>
      <w:tr w:rsidR="00F33DDE" w:rsidRPr="00F33DDE" w14:paraId="2F5037AE" w14:textId="77777777" w:rsidTr="005148C5">
        <w:trPr>
          <w:trHeight w:val="285"/>
        </w:trPr>
        <w:tc>
          <w:tcPr>
            <w:tcW w:w="0" w:type="auto"/>
            <w:gridSpan w:val="16"/>
            <w:tcBorders>
              <w:top w:val="single" w:sz="4" w:space="0" w:color="auto"/>
              <w:left w:val="single" w:sz="4" w:space="0" w:color="auto"/>
              <w:bottom w:val="single" w:sz="4" w:space="0" w:color="auto"/>
              <w:right w:val="single" w:sz="4" w:space="0" w:color="000000"/>
            </w:tcBorders>
            <w:shd w:val="clear" w:color="000000" w:fill="FFFFFF"/>
            <w:hideMark/>
          </w:tcPr>
          <w:p w14:paraId="3E3FC408"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1.1 Dependencia que proponente el proyecto</w:t>
            </w:r>
          </w:p>
        </w:tc>
      </w:tr>
      <w:tr w:rsidR="00F33DDE" w:rsidRPr="00F33DDE" w14:paraId="37AECECC"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hideMark/>
          </w:tcPr>
          <w:p w14:paraId="3374E0B5"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Nombre de la dependencia</w:t>
            </w:r>
          </w:p>
        </w:tc>
        <w:tc>
          <w:tcPr>
            <w:tcW w:w="0" w:type="auto"/>
            <w:gridSpan w:val="14"/>
            <w:tcBorders>
              <w:top w:val="single" w:sz="4" w:space="0" w:color="auto"/>
              <w:left w:val="nil"/>
              <w:bottom w:val="single" w:sz="4" w:space="0" w:color="auto"/>
              <w:right w:val="single" w:sz="4" w:space="0" w:color="000000"/>
            </w:tcBorders>
            <w:shd w:val="clear" w:color="000000" w:fill="FFFFFF"/>
            <w:vAlign w:val="center"/>
            <w:hideMark/>
          </w:tcPr>
          <w:p w14:paraId="25DD591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29B0B836"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hideMark/>
          </w:tcPr>
          <w:p w14:paraId="484037FC"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Persona Responsable</w:t>
            </w:r>
          </w:p>
        </w:tc>
        <w:tc>
          <w:tcPr>
            <w:tcW w:w="0" w:type="auto"/>
            <w:gridSpan w:val="14"/>
            <w:tcBorders>
              <w:top w:val="single" w:sz="4" w:space="0" w:color="auto"/>
              <w:left w:val="nil"/>
              <w:bottom w:val="single" w:sz="4" w:space="0" w:color="auto"/>
              <w:right w:val="single" w:sz="4" w:space="0" w:color="000000"/>
            </w:tcBorders>
            <w:shd w:val="clear" w:color="000000" w:fill="FFFFFF"/>
            <w:vAlign w:val="center"/>
            <w:hideMark/>
          </w:tcPr>
          <w:p w14:paraId="62B08A2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5A50B490"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hideMark/>
          </w:tcPr>
          <w:p w14:paraId="7B97B260"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Cargo</w:t>
            </w:r>
          </w:p>
        </w:tc>
        <w:tc>
          <w:tcPr>
            <w:tcW w:w="0" w:type="auto"/>
            <w:gridSpan w:val="14"/>
            <w:tcBorders>
              <w:top w:val="single" w:sz="4" w:space="0" w:color="auto"/>
              <w:left w:val="nil"/>
              <w:bottom w:val="single" w:sz="4" w:space="0" w:color="auto"/>
              <w:right w:val="single" w:sz="4" w:space="0" w:color="000000"/>
            </w:tcBorders>
            <w:shd w:val="clear" w:color="000000" w:fill="FFFFFF"/>
            <w:vAlign w:val="center"/>
            <w:hideMark/>
          </w:tcPr>
          <w:p w14:paraId="05A3070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4EE9838B"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hideMark/>
          </w:tcPr>
          <w:p w14:paraId="652BD42C"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lastRenderedPageBreak/>
              <w:t>E-Mail</w:t>
            </w:r>
          </w:p>
        </w:tc>
        <w:tc>
          <w:tcPr>
            <w:tcW w:w="0" w:type="auto"/>
            <w:gridSpan w:val="14"/>
            <w:tcBorders>
              <w:top w:val="single" w:sz="4" w:space="0" w:color="auto"/>
              <w:left w:val="nil"/>
              <w:bottom w:val="single" w:sz="4" w:space="0" w:color="auto"/>
              <w:right w:val="single" w:sz="4" w:space="0" w:color="auto"/>
            </w:tcBorders>
            <w:shd w:val="clear" w:color="000000" w:fill="FFFFFF"/>
            <w:vAlign w:val="center"/>
            <w:hideMark/>
          </w:tcPr>
          <w:p w14:paraId="5D779059" w14:textId="77777777" w:rsidR="00F33DDE" w:rsidRPr="00F33DDE" w:rsidRDefault="00F33DDE" w:rsidP="005148C5">
            <w:pPr>
              <w:spacing w:after="0" w:line="240" w:lineRule="auto"/>
              <w:rPr>
                <w:rFonts w:ascii="Arial Narrow" w:eastAsia="Times New Roman" w:hAnsi="Arial Narrow" w:cs="Calibri"/>
                <w:color w:val="0000FF"/>
                <w:sz w:val="20"/>
                <w:szCs w:val="20"/>
                <w:u w:val="single"/>
                <w:lang w:eastAsia="es-CO"/>
              </w:rPr>
            </w:pPr>
            <w:r w:rsidRPr="00F33DDE">
              <w:rPr>
                <w:rFonts w:ascii="Arial Narrow" w:eastAsia="Times New Roman" w:hAnsi="Arial Narrow" w:cs="Calibri"/>
                <w:color w:val="0000FF"/>
                <w:sz w:val="20"/>
                <w:szCs w:val="20"/>
                <w:u w:val="single"/>
                <w:lang w:eastAsia="es-CO"/>
              </w:rPr>
              <w:t> </w:t>
            </w:r>
          </w:p>
        </w:tc>
      </w:tr>
      <w:tr w:rsidR="00F33DDE" w:rsidRPr="00F33DDE" w14:paraId="04F7977D" w14:textId="77777777" w:rsidTr="005148C5">
        <w:trPr>
          <w:trHeight w:val="276"/>
        </w:trPr>
        <w:tc>
          <w:tcPr>
            <w:tcW w:w="0" w:type="auto"/>
            <w:tcBorders>
              <w:top w:val="nil"/>
              <w:left w:val="single" w:sz="4" w:space="0" w:color="auto"/>
              <w:bottom w:val="single" w:sz="4" w:space="0" w:color="auto"/>
              <w:right w:val="nil"/>
            </w:tcBorders>
            <w:shd w:val="clear" w:color="000000" w:fill="FFFFFF"/>
            <w:noWrap/>
            <w:vAlign w:val="bottom"/>
            <w:hideMark/>
          </w:tcPr>
          <w:p w14:paraId="6F6843D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vAlign w:val="bottom"/>
            <w:hideMark/>
          </w:tcPr>
          <w:p w14:paraId="0DFF488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58D35B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55341F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616844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8DEB3E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2A8594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F766AD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CEC7BD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758A00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DFF349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291196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387BBF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942B3C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EF7598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2320BB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C01C1C9" w14:textId="77777777" w:rsidTr="005148C5">
        <w:trPr>
          <w:trHeight w:val="285"/>
        </w:trPr>
        <w:tc>
          <w:tcPr>
            <w:tcW w:w="0" w:type="auto"/>
            <w:gridSpan w:val="16"/>
            <w:tcBorders>
              <w:top w:val="single" w:sz="4" w:space="0" w:color="auto"/>
              <w:left w:val="single" w:sz="4" w:space="0" w:color="auto"/>
              <w:bottom w:val="single" w:sz="4" w:space="0" w:color="auto"/>
              <w:right w:val="single" w:sz="4" w:space="0" w:color="000000"/>
            </w:tcBorders>
            <w:shd w:val="clear" w:color="000000" w:fill="FFFFFF"/>
            <w:hideMark/>
          </w:tcPr>
          <w:p w14:paraId="297B5893"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1.2 Dependencia que ejecuta el proyecto</w:t>
            </w:r>
          </w:p>
        </w:tc>
      </w:tr>
      <w:tr w:rsidR="00F33DDE" w:rsidRPr="00F33DDE" w14:paraId="21BDBA38"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hideMark/>
          </w:tcPr>
          <w:p w14:paraId="6A7439AC"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Nombre de la dependencia</w:t>
            </w:r>
          </w:p>
        </w:tc>
        <w:tc>
          <w:tcPr>
            <w:tcW w:w="0" w:type="auto"/>
            <w:gridSpan w:val="14"/>
            <w:tcBorders>
              <w:top w:val="single" w:sz="4" w:space="0" w:color="auto"/>
              <w:left w:val="nil"/>
              <w:bottom w:val="single" w:sz="4" w:space="0" w:color="auto"/>
              <w:right w:val="single" w:sz="4" w:space="0" w:color="000000"/>
            </w:tcBorders>
            <w:shd w:val="clear" w:color="000000" w:fill="FFFFFF"/>
            <w:vAlign w:val="center"/>
            <w:hideMark/>
          </w:tcPr>
          <w:p w14:paraId="07D56CD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47C54DF6"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hideMark/>
          </w:tcPr>
          <w:p w14:paraId="069DB3B7"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Persona Responsable</w:t>
            </w:r>
          </w:p>
        </w:tc>
        <w:tc>
          <w:tcPr>
            <w:tcW w:w="0" w:type="auto"/>
            <w:gridSpan w:val="14"/>
            <w:tcBorders>
              <w:top w:val="nil"/>
              <w:left w:val="nil"/>
              <w:bottom w:val="nil"/>
              <w:right w:val="single" w:sz="4" w:space="0" w:color="000000"/>
            </w:tcBorders>
            <w:shd w:val="clear" w:color="auto" w:fill="auto"/>
            <w:noWrap/>
            <w:vAlign w:val="bottom"/>
            <w:hideMark/>
          </w:tcPr>
          <w:p w14:paraId="6B041DE3" w14:textId="77777777" w:rsidR="00F33DDE" w:rsidRPr="00F33DDE" w:rsidRDefault="00A75425" w:rsidP="005148C5">
            <w:pPr>
              <w:spacing w:after="0" w:line="240" w:lineRule="auto"/>
              <w:rPr>
                <w:rFonts w:eastAsia="Times New Roman" w:cs="Calibri"/>
                <w:color w:val="000000"/>
                <w:lang w:eastAsia="es-CO"/>
              </w:rPr>
            </w:pPr>
            <w:r>
              <w:rPr>
                <w:rFonts w:eastAsia="Times New Roman" w:cs="Calibri"/>
                <w:noProof/>
                <w:color w:val="000000"/>
                <w:lang w:val="es-ES" w:eastAsia="es-ES"/>
              </w:rPr>
              <w:drawing>
                <wp:anchor distT="0" distB="0" distL="114300" distR="114300" simplePos="0" relativeHeight="251656704" behindDoc="0" locked="0" layoutInCell="1" allowOverlap="1" wp14:anchorId="11ED1CC1" wp14:editId="5074DD92">
                  <wp:simplePos x="0" y="0"/>
                  <wp:positionH relativeFrom="column">
                    <wp:posOffset>381000</wp:posOffset>
                  </wp:positionH>
                  <wp:positionV relativeFrom="paragraph">
                    <wp:posOffset>160020</wp:posOffset>
                  </wp:positionV>
                  <wp:extent cx="2346960" cy="30480"/>
                  <wp:effectExtent l="19050" t="0" r="0" b="0"/>
                  <wp:wrapNone/>
                  <wp:docPr id="17" name="L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3"/>
                          <pic:cNvPicPr>
                            <a:picLocks noChangeArrowheads="1"/>
                          </pic:cNvPicPr>
                        </pic:nvPicPr>
                        <pic:blipFill>
                          <a:blip r:embed="rId15"/>
                          <a:srcRect/>
                          <a:stretch>
                            <a:fillRect/>
                          </a:stretch>
                        </pic:blipFill>
                        <pic:spPr bwMode="auto">
                          <a:xfrm>
                            <a:off x="0" y="0"/>
                            <a:ext cx="2346960" cy="3048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700"/>
            </w:tblGrid>
            <w:tr w:rsidR="00F33DDE" w:rsidRPr="00F33DDE" w14:paraId="275CF78B" w14:textId="77777777">
              <w:trPr>
                <w:trHeight w:val="285"/>
                <w:tblCellSpacing w:w="0" w:type="dxa"/>
              </w:trPr>
              <w:tc>
                <w:tcPr>
                  <w:tcW w:w="10020" w:type="dxa"/>
                  <w:tcBorders>
                    <w:top w:val="single" w:sz="4" w:space="0" w:color="auto"/>
                    <w:left w:val="nil"/>
                    <w:bottom w:val="single" w:sz="4" w:space="0" w:color="auto"/>
                    <w:right w:val="single" w:sz="4" w:space="0" w:color="000000"/>
                  </w:tcBorders>
                  <w:shd w:val="clear" w:color="000000" w:fill="FFFFFF"/>
                  <w:vAlign w:val="center"/>
                  <w:hideMark/>
                </w:tcPr>
                <w:p w14:paraId="17FB8654" w14:textId="77777777" w:rsidR="00F33DDE" w:rsidRPr="00F33DDE" w:rsidRDefault="00F33DDE" w:rsidP="00013A9D">
                  <w:pPr>
                    <w:framePr w:hSpace="141" w:wrap="around" w:vAnchor="page" w:hAnchor="margin" w:y="3701"/>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bl>
          <w:p w14:paraId="34915DB9" w14:textId="77777777" w:rsidR="00F33DDE" w:rsidRPr="00F33DDE" w:rsidRDefault="00F33DDE" w:rsidP="005148C5">
            <w:pPr>
              <w:spacing w:after="0" w:line="240" w:lineRule="auto"/>
              <w:rPr>
                <w:rFonts w:eastAsia="Times New Roman" w:cs="Calibri"/>
                <w:color w:val="000000"/>
                <w:lang w:eastAsia="es-CO"/>
              </w:rPr>
            </w:pPr>
          </w:p>
        </w:tc>
      </w:tr>
      <w:tr w:rsidR="00F33DDE" w:rsidRPr="00F33DDE" w14:paraId="6ECA81C9"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hideMark/>
          </w:tcPr>
          <w:p w14:paraId="774CA257"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Cargo</w:t>
            </w:r>
          </w:p>
        </w:tc>
        <w:tc>
          <w:tcPr>
            <w:tcW w:w="0" w:type="auto"/>
            <w:gridSpan w:val="14"/>
            <w:tcBorders>
              <w:top w:val="single" w:sz="4" w:space="0" w:color="auto"/>
              <w:left w:val="nil"/>
              <w:bottom w:val="single" w:sz="4" w:space="0" w:color="auto"/>
              <w:right w:val="single" w:sz="4" w:space="0" w:color="000000"/>
            </w:tcBorders>
            <w:shd w:val="clear" w:color="000000" w:fill="FFFFFF"/>
            <w:vAlign w:val="center"/>
            <w:hideMark/>
          </w:tcPr>
          <w:p w14:paraId="51FCEAD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0B2DF896"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hideMark/>
          </w:tcPr>
          <w:p w14:paraId="69E1FEFE"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E-Mail</w:t>
            </w:r>
          </w:p>
        </w:tc>
        <w:tc>
          <w:tcPr>
            <w:tcW w:w="0" w:type="auto"/>
            <w:gridSpan w:val="14"/>
            <w:tcBorders>
              <w:top w:val="single" w:sz="4" w:space="0" w:color="auto"/>
              <w:left w:val="nil"/>
              <w:bottom w:val="single" w:sz="4" w:space="0" w:color="auto"/>
              <w:right w:val="single" w:sz="4" w:space="0" w:color="000000"/>
            </w:tcBorders>
            <w:shd w:val="clear" w:color="000000" w:fill="FFFFFF"/>
            <w:vAlign w:val="center"/>
            <w:hideMark/>
          </w:tcPr>
          <w:p w14:paraId="1E00439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2F0DA5F6" w14:textId="77777777" w:rsidTr="005148C5">
        <w:trPr>
          <w:trHeight w:val="276"/>
        </w:trPr>
        <w:tc>
          <w:tcPr>
            <w:tcW w:w="0" w:type="auto"/>
            <w:tcBorders>
              <w:top w:val="nil"/>
              <w:left w:val="single" w:sz="4" w:space="0" w:color="auto"/>
              <w:bottom w:val="nil"/>
              <w:right w:val="nil"/>
            </w:tcBorders>
            <w:shd w:val="clear" w:color="000000" w:fill="FFFFFF"/>
            <w:hideMark/>
          </w:tcPr>
          <w:p w14:paraId="7DA64836"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6F2D48E2"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vAlign w:val="center"/>
            <w:hideMark/>
          </w:tcPr>
          <w:p w14:paraId="3751FD50" w14:textId="77777777" w:rsidR="00F33DDE" w:rsidRPr="00F33DDE" w:rsidRDefault="00F33DDE" w:rsidP="005148C5">
            <w:pPr>
              <w:spacing w:after="0" w:line="240" w:lineRule="auto"/>
              <w:rPr>
                <w:rFonts w:ascii="Arial" w:eastAsia="Times New Roman" w:hAnsi="Arial" w:cs="Arial"/>
                <w:color w:val="0000FF"/>
                <w:sz w:val="20"/>
                <w:szCs w:val="20"/>
                <w:u w:val="single"/>
                <w:lang w:eastAsia="es-CO"/>
              </w:rPr>
            </w:pPr>
            <w:r w:rsidRPr="00F33DDE">
              <w:rPr>
                <w:rFonts w:ascii="Arial" w:eastAsia="Times New Roman" w:hAnsi="Arial" w:cs="Arial"/>
                <w:color w:val="0000FF"/>
                <w:sz w:val="20"/>
                <w:szCs w:val="20"/>
                <w:u w:val="single"/>
                <w:lang w:eastAsia="es-CO"/>
              </w:rPr>
              <w:t> </w:t>
            </w:r>
          </w:p>
        </w:tc>
        <w:tc>
          <w:tcPr>
            <w:tcW w:w="0" w:type="auto"/>
            <w:tcBorders>
              <w:top w:val="nil"/>
              <w:left w:val="nil"/>
              <w:bottom w:val="nil"/>
              <w:right w:val="nil"/>
            </w:tcBorders>
            <w:shd w:val="clear" w:color="000000" w:fill="FFFFFF"/>
            <w:vAlign w:val="center"/>
            <w:hideMark/>
          </w:tcPr>
          <w:p w14:paraId="5F6FBF9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D16531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C7F1CA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37C324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EA28DC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D27364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245B552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EDDCA6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DAB7F9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74B262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902FBD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284028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vAlign w:val="center"/>
            <w:hideMark/>
          </w:tcPr>
          <w:p w14:paraId="7D61E15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2B9A609D" w14:textId="77777777" w:rsidTr="005148C5">
        <w:trPr>
          <w:trHeight w:val="495"/>
        </w:trPr>
        <w:tc>
          <w:tcPr>
            <w:tcW w:w="0" w:type="auto"/>
            <w:gridSpan w:val="2"/>
            <w:tcBorders>
              <w:top w:val="single" w:sz="4" w:space="0" w:color="auto"/>
              <w:left w:val="single" w:sz="4" w:space="0" w:color="auto"/>
              <w:bottom w:val="single" w:sz="4" w:space="0" w:color="auto"/>
              <w:right w:val="nil"/>
            </w:tcBorders>
            <w:shd w:val="clear" w:color="000000" w:fill="FFFFFF"/>
            <w:noWrap/>
            <w:vAlign w:val="center"/>
            <w:hideMark/>
          </w:tcPr>
          <w:p w14:paraId="39A4976C"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1.3. Duración del proyecto</w:t>
            </w:r>
          </w:p>
        </w:tc>
        <w:tc>
          <w:tcPr>
            <w:tcW w:w="0" w:type="auto"/>
            <w:tcBorders>
              <w:top w:val="single" w:sz="4" w:space="0" w:color="auto"/>
              <w:left w:val="nil"/>
              <w:bottom w:val="single" w:sz="4" w:space="0" w:color="auto"/>
              <w:right w:val="nil"/>
            </w:tcBorders>
            <w:shd w:val="clear" w:color="000000" w:fill="F2F2F2"/>
            <w:vAlign w:val="center"/>
            <w:hideMark/>
          </w:tcPr>
          <w:p w14:paraId="7A51E7E4"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single" w:sz="4" w:space="0" w:color="auto"/>
              <w:left w:val="nil"/>
              <w:bottom w:val="single" w:sz="4" w:space="0" w:color="auto"/>
              <w:right w:val="nil"/>
            </w:tcBorders>
            <w:shd w:val="clear" w:color="000000" w:fill="FFFFFF"/>
            <w:noWrap/>
            <w:vAlign w:val="center"/>
            <w:hideMark/>
          </w:tcPr>
          <w:p w14:paraId="333A17FB"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w:t>
            </w:r>
          </w:p>
        </w:tc>
        <w:tc>
          <w:tcPr>
            <w:tcW w:w="0" w:type="auto"/>
            <w:tcBorders>
              <w:top w:val="single" w:sz="4" w:space="0" w:color="auto"/>
              <w:left w:val="nil"/>
              <w:bottom w:val="single" w:sz="4" w:space="0" w:color="auto"/>
              <w:right w:val="nil"/>
            </w:tcBorders>
            <w:shd w:val="clear" w:color="000000" w:fill="FFFFFF"/>
            <w:vAlign w:val="center"/>
            <w:hideMark/>
          </w:tcPr>
          <w:p w14:paraId="56B6BF4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3"/>
            <w:tcBorders>
              <w:top w:val="single" w:sz="4" w:space="0" w:color="auto"/>
              <w:left w:val="nil"/>
              <w:bottom w:val="single" w:sz="4" w:space="0" w:color="auto"/>
              <w:right w:val="nil"/>
            </w:tcBorders>
            <w:shd w:val="clear" w:color="000000" w:fill="FFFFFF"/>
            <w:noWrap/>
            <w:vAlign w:val="center"/>
            <w:hideMark/>
          </w:tcPr>
          <w:p w14:paraId="3BD5622F"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desde (AAAA-MM)</w:t>
            </w:r>
          </w:p>
        </w:tc>
        <w:tc>
          <w:tcPr>
            <w:tcW w:w="0" w:type="auto"/>
            <w:tcBorders>
              <w:top w:val="single" w:sz="4" w:space="0" w:color="auto"/>
              <w:left w:val="nil"/>
              <w:bottom w:val="single" w:sz="4" w:space="0" w:color="auto"/>
              <w:right w:val="nil"/>
            </w:tcBorders>
            <w:shd w:val="clear" w:color="000000" w:fill="F2F2F2"/>
            <w:vAlign w:val="center"/>
            <w:hideMark/>
          </w:tcPr>
          <w:p w14:paraId="042478E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2F2F2"/>
            <w:vAlign w:val="center"/>
            <w:hideMark/>
          </w:tcPr>
          <w:p w14:paraId="063FB308"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3"/>
            <w:tcBorders>
              <w:top w:val="single" w:sz="4" w:space="0" w:color="auto"/>
              <w:left w:val="nil"/>
              <w:bottom w:val="single" w:sz="4" w:space="0" w:color="auto"/>
              <w:right w:val="nil"/>
            </w:tcBorders>
            <w:shd w:val="clear" w:color="000000" w:fill="FFFFFF"/>
            <w:noWrap/>
            <w:vAlign w:val="center"/>
            <w:hideMark/>
          </w:tcPr>
          <w:p w14:paraId="54C3DD59"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Hasta (AAAA-MM)</w:t>
            </w:r>
          </w:p>
        </w:tc>
        <w:tc>
          <w:tcPr>
            <w:tcW w:w="0" w:type="auto"/>
            <w:tcBorders>
              <w:top w:val="single" w:sz="4" w:space="0" w:color="auto"/>
              <w:left w:val="nil"/>
              <w:bottom w:val="single" w:sz="4" w:space="0" w:color="auto"/>
              <w:right w:val="nil"/>
            </w:tcBorders>
            <w:shd w:val="clear" w:color="000000" w:fill="F2F2F2"/>
            <w:vAlign w:val="center"/>
            <w:hideMark/>
          </w:tcPr>
          <w:p w14:paraId="790F75F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2F2F2"/>
            <w:vAlign w:val="center"/>
            <w:hideMark/>
          </w:tcPr>
          <w:p w14:paraId="612CC437"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D70633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4A024E06" w14:textId="77777777" w:rsidTr="005148C5">
        <w:trPr>
          <w:trHeight w:val="276"/>
        </w:trPr>
        <w:tc>
          <w:tcPr>
            <w:tcW w:w="0" w:type="auto"/>
            <w:tcBorders>
              <w:top w:val="nil"/>
              <w:left w:val="single" w:sz="4" w:space="0" w:color="auto"/>
              <w:bottom w:val="nil"/>
              <w:right w:val="nil"/>
            </w:tcBorders>
            <w:shd w:val="clear" w:color="000000" w:fill="FFFFFF"/>
            <w:hideMark/>
          </w:tcPr>
          <w:p w14:paraId="5C792CA4"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hideMark/>
          </w:tcPr>
          <w:p w14:paraId="2FB285F7"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tcBorders>
              <w:top w:val="nil"/>
              <w:left w:val="nil"/>
              <w:bottom w:val="nil"/>
              <w:right w:val="nil"/>
            </w:tcBorders>
            <w:shd w:val="clear" w:color="000000" w:fill="FFFFFF"/>
            <w:vAlign w:val="center"/>
            <w:hideMark/>
          </w:tcPr>
          <w:p w14:paraId="6ECA2E44" w14:textId="77777777" w:rsidR="00F33DDE" w:rsidRPr="00F33DDE" w:rsidRDefault="00F33DDE" w:rsidP="005148C5">
            <w:pPr>
              <w:spacing w:after="0" w:line="240" w:lineRule="auto"/>
              <w:rPr>
                <w:rFonts w:ascii="Arial" w:eastAsia="Times New Roman" w:hAnsi="Arial" w:cs="Arial"/>
                <w:color w:val="0000FF"/>
                <w:sz w:val="20"/>
                <w:szCs w:val="20"/>
                <w:u w:val="single"/>
                <w:lang w:eastAsia="es-CO"/>
              </w:rPr>
            </w:pPr>
            <w:r w:rsidRPr="00F33DDE">
              <w:rPr>
                <w:rFonts w:ascii="Arial" w:eastAsia="Times New Roman" w:hAnsi="Arial" w:cs="Arial"/>
                <w:color w:val="0000FF"/>
                <w:sz w:val="20"/>
                <w:szCs w:val="20"/>
                <w:u w:val="single"/>
                <w:lang w:eastAsia="es-CO"/>
              </w:rPr>
              <w:t> </w:t>
            </w:r>
          </w:p>
        </w:tc>
        <w:tc>
          <w:tcPr>
            <w:tcW w:w="0" w:type="auto"/>
            <w:tcBorders>
              <w:top w:val="nil"/>
              <w:left w:val="nil"/>
              <w:bottom w:val="nil"/>
              <w:right w:val="nil"/>
            </w:tcBorders>
            <w:shd w:val="clear" w:color="000000" w:fill="FFFFFF"/>
            <w:vAlign w:val="center"/>
            <w:hideMark/>
          </w:tcPr>
          <w:p w14:paraId="5D5DE93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6C9401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21ACB36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96A885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6FD9EB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ABDB68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B113FA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FC3A9E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059103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3CF713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836E1A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C7CD1D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vAlign w:val="center"/>
            <w:hideMark/>
          </w:tcPr>
          <w:p w14:paraId="6B8AE1B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044ECD32" w14:textId="77777777" w:rsidTr="005148C5">
        <w:trPr>
          <w:trHeight w:val="276"/>
        </w:trPr>
        <w:tc>
          <w:tcPr>
            <w:tcW w:w="0" w:type="auto"/>
            <w:gridSpan w:val="2"/>
            <w:tcBorders>
              <w:top w:val="single" w:sz="4" w:space="0" w:color="auto"/>
              <w:left w:val="single" w:sz="4" w:space="0" w:color="auto"/>
              <w:bottom w:val="single" w:sz="4" w:space="0" w:color="auto"/>
              <w:right w:val="nil"/>
            </w:tcBorders>
            <w:shd w:val="clear" w:color="000000" w:fill="FFFFFF"/>
            <w:noWrap/>
            <w:vAlign w:val="center"/>
            <w:hideMark/>
          </w:tcPr>
          <w:p w14:paraId="55781186"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1.4 Presupuesto del proyecto</w:t>
            </w:r>
          </w:p>
        </w:tc>
        <w:tc>
          <w:tcPr>
            <w:tcW w:w="0" w:type="auto"/>
            <w:tcBorders>
              <w:top w:val="single" w:sz="4" w:space="0" w:color="auto"/>
              <w:left w:val="nil"/>
              <w:bottom w:val="single" w:sz="4" w:space="0" w:color="auto"/>
              <w:right w:val="nil"/>
            </w:tcBorders>
            <w:shd w:val="clear" w:color="000000" w:fill="FFFFFF"/>
            <w:hideMark/>
          </w:tcPr>
          <w:p w14:paraId="7A45173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4799B65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6EF5C59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65AAB18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6068BF2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2D7985A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2A09D6C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56823C9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5D5BE0B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28C9E27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6400E7D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11CACDF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2C4C52A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single" w:sz="4" w:space="0" w:color="auto"/>
            </w:tcBorders>
            <w:shd w:val="clear" w:color="000000" w:fill="FFFFFF"/>
            <w:hideMark/>
          </w:tcPr>
          <w:p w14:paraId="070C777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4C1BB114" w14:textId="77777777" w:rsidTr="005148C5">
        <w:trPr>
          <w:trHeight w:val="276"/>
        </w:trPr>
        <w:tc>
          <w:tcPr>
            <w:tcW w:w="0" w:type="auto"/>
            <w:tcBorders>
              <w:top w:val="nil"/>
              <w:left w:val="single" w:sz="4" w:space="0" w:color="auto"/>
              <w:bottom w:val="nil"/>
              <w:right w:val="nil"/>
            </w:tcBorders>
            <w:shd w:val="clear" w:color="000000" w:fill="FFFFFF"/>
            <w:noWrap/>
            <w:vAlign w:val="center"/>
            <w:hideMark/>
          </w:tcPr>
          <w:p w14:paraId="5E22B1E8" w14:textId="77777777" w:rsidR="00F33DDE" w:rsidRPr="00F33DDE" w:rsidRDefault="00F33DDE" w:rsidP="005148C5">
            <w:pPr>
              <w:spacing w:after="0" w:line="240" w:lineRule="auto"/>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tcBorders>
              <w:top w:val="nil"/>
              <w:left w:val="nil"/>
              <w:bottom w:val="nil"/>
              <w:right w:val="nil"/>
            </w:tcBorders>
            <w:shd w:val="clear" w:color="000000" w:fill="FFFFFF"/>
            <w:hideMark/>
          </w:tcPr>
          <w:p w14:paraId="740FFAB4"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w:t>
            </w:r>
          </w:p>
        </w:tc>
        <w:tc>
          <w:tcPr>
            <w:tcW w:w="0" w:type="auto"/>
            <w:tcBorders>
              <w:top w:val="nil"/>
              <w:left w:val="nil"/>
              <w:bottom w:val="nil"/>
              <w:right w:val="nil"/>
            </w:tcBorders>
            <w:shd w:val="clear" w:color="000000" w:fill="FFFFFF"/>
            <w:hideMark/>
          </w:tcPr>
          <w:p w14:paraId="2411BB0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741149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76C0F51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3888C8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88461B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9A5DD0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B1C77A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E27516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569DEE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999875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1E996E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794FF42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B55CE1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75D01DF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6968C2E4" w14:textId="77777777" w:rsidTr="005148C5">
        <w:trPr>
          <w:trHeight w:val="276"/>
        </w:trPr>
        <w:tc>
          <w:tcPr>
            <w:tcW w:w="0" w:type="auto"/>
            <w:gridSpan w:val="2"/>
            <w:tcBorders>
              <w:top w:val="nil"/>
              <w:left w:val="single" w:sz="4" w:space="0" w:color="auto"/>
              <w:bottom w:val="nil"/>
              <w:right w:val="nil"/>
            </w:tcBorders>
            <w:shd w:val="clear" w:color="000000" w:fill="FFFFFF"/>
            <w:noWrap/>
            <w:vAlign w:val="center"/>
            <w:hideMark/>
          </w:tcPr>
          <w:p w14:paraId="5D652667" w14:textId="77777777" w:rsidR="00F33DDE" w:rsidRPr="00F33DDE" w:rsidRDefault="00F33DDE" w:rsidP="005148C5">
            <w:pPr>
              <w:spacing w:after="0" w:line="240" w:lineRule="auto"/>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Aporte Municipio de Yondó</w:t>
            </w:r>
          </w:p>
        </w:tc>
        <w:tc>
          <w:tcPr>
            <w:tcW w:w="0" w:type="auto"/>
            <w:tcBorders>
              <w:top w:val="nil"/>
              <w:left w:val="nil"/>
              <w:bottom w:val="nil"/>
              <w:right w:val="nil"/>
            </w:tcBorders>
            <w:shd w:val="clear" w:color="000000" w:fill="FFFFFF"/>
            <w:hideMark/>
          </w:tcPr>
          <w:p w14:paraId="0C7F2AF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5A00EA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85E52F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nil"/>
              <w:left w:val="nil"/>
              <w:bottom w:val="nil"/>
              <w:right w:val="nil"/>
            </w:tcBorders>
            <w:shd w:val="clear" w:color="000000" w:fill="FFFFFF"/>
            <w:hideMark/>
          </w:tcPr>
          <w:p w14:paraId="05A0A538"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xml:space="preserve"> $                                          -   </w:t>
            </w:r>
          </w:p>
        </w:tc>
        <w:tc>
          <w:tcPr>
            <w:tcW w:w="0" w:type="auto"/>
            <w:tcBorders>
              <w:top w:val="nil"/>
              <w:left w:val="nil"/>
              <w:bottom w:val="nil"/>
              <w:right w:val="nil"/>
            </w:tcBorders>
            <w:shd w:val="clear" w:color="000000" w:fill="FFFFFF"/>
            <w:noWrap/>
            <w:vAlign w:val="bottom"/>
            <w:hideMark/>
          </w:tcPr>
          <w:p w14:paraId="7EEF1B9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hideMark/>
          </w:tcPr>
          <w:p w14:paraId="3603B18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6BD566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8A7FA7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F4093A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3B6D412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35E38FE5" w14:textId="77777777" w:rsidTr="005148C5">
        <w:trPr>
          <w:trHeight w:val="276"/>
        </w:trPr>
        <w:tc>
          <w:tcPr>
            <w:tcW w:w="0" w:type="auto"/>
            <w:gridSpan w:val="2"/>
            <w:tcBorders>
              <w:top w:val="nil"/>
              <w:left w:val="single" w:sz="4" w:space="0" w:color="auto"/>
              <w:bottom w:val="nil"/>
              <w:right w:val="nil"/>
            </w:tcBorders>
            <w:shd w:val="clear" w:color="000000" w:fill="FFFFFF"/>
            <w:noWrap/>
            <w:vAlign w:val="center"/>
            <w:hideMark/>
          </w:tcPr>
          <w:p w14:paraId="7309833C" w14:textId="77777777" w:rsidR="00F33DDE" w:rsidRPr="00F33DDE" w:rsidRDefault="00F33DDE" w:rsidP="005148C5">
            <w:pPr>
              <w:spacing w:after="0" w:line="240" w:lineRule="auto"/>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xml:space="preserve">Aporte </w:t>
            </w:r>
            <w:proofErr w:type="spellStart"/>
            <w:r w:rsidRPr="00F33DDE">
              <w:rPr>
                <w:rFonts w:ascii="Arial" w:eastAsia="Times New Roman" w:hAnsi="Arial" w:cs="Arial"/>
                <w:color w:val="000000"/>
                <w:sz w:val="20"/>
                <w:szCs w:val="20"/>
                <w:lang w:eastAsia="es-CO"/>
              </w:rPr>
              <w:t>Gobernacion</w:t>
            </w:r>
            <w:proofErr w:type="spellEnd"/>
            <w:r w:rsidRPr="00F33DDE">
              <w:rPr>
                <w:rFonts w:ascii="Arial" w:eastAsia="Times New Roman" w:hAnsi="Arial" w:cs="Arial"/>
                <w:color w:val="000000"/>
                <w:sz w:val="20"/>
                <w:szCs w:val="20"/>
                <w:lang w:eastAsia="es-CO"/>
              </w:rPr>
              <w:t xml:space="preserve"> de Antioquia</w:t>
            </w:r>
          </w:p>
        </w:tc>
        <w:tc>
          <w:tcPr>
            <w:tcW w:w="0" w:type="auto"/>
            <w:tcBorders>
              <w:top w:val="nil"/>
              <w:left w:val="nil"/>
              <w:bottom w:val="nil"/>
              <w:right w:val="nil"/>
            </w:tcBorders>
            <w:shd w:val="clear" w:color="000000" w:fill="FFFFFF"/>
            <w:hideMark/>
          </w:tcPr>
          <w:p w14:paraId="4EFC8FE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A297B8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475492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nil"/>
              <w:left w:val="nil"/>
              <w:bottom w:val="nil"/>
              <w:right w:val="nil"/>
            </w:tcBorders>
            <w:shd w:val="clear" w:color="000000" w:fill="FFFFFF"/>
            <w:hideMark/>
          </w:tcPr>
          <w:p w14:paraId="128540B5"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xml:space="preserve"> $                                          -   </w:t>
            </w:r>
          </w:p>
        </w:tc>
        <w:tc>
          <w:tcPr>
            <w:tcW w:w="0" w:type="auto"/>
            <w:tcBorders>
              <w:top w:val="nil"/>
              <w:left w:val="nil"/>
              <w:bottom w:val="nil"/>
              <w:right w:val="nil"/>
            </w:tcBorders>
            <w:shd w:val="clear" w:color="000000" w:fill="FFFFFF"/>
            <w:noWrap/>
            <w:hideMark/>
          </w:tcPr>
          <w:p w14:paraId="1D100ED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0C14F7B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B70CDA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18E37C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7FF1C1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70E5AB2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72B2B027" w14:textId="77777777" w:rsidTr="005148C5">
        <w:trPr>
          <w:trHeight w:val="276"/>
        </w:trPr>
        <w:tc>
          <w:tcPr>
            <w:tcW w:w="0" w:type="auto"/>
            <w:gridSpan w:val="2"/>
            <w:tcBorders>
              <w:top w:val="nil"/>
              <w:left w:val="single" w:sz="4" w:space="0" w:color="auto"/>
              <w:bottom w:val="nil"/>
              <w:right w:val="nil"/>
            </w:tcBorders>
            <w:shd w:val="clear" w:color="000000" w:fill="FFFFFF"/>
            <w:noWrap/>
            <w:vAlign w:val="center"/>
            <w:hideMark/>
          </w:tcPr>
          <w:p w14:paraId="76141BEE" w14:textId="77777777" w:rsidR="00F33DDE" w:rsidRPr="00F33DDE" w:rsidRDefault="00F33DDE" w:rsidP="005148C5">
            <w:pPr>
              <w:spacing w:after="0" w:line="240" w:lineRule="auto"/>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Aporte Presidencia de la Republica</w:t>
            </w:r>
          </w:p>
        </w:tc>
        <w:tc>
          <w:tcPr>
            <w:tcW w:w="0" w:type="auto"/>
            <w:tcBorders>
              <w:top w:val="nil"/>
              <w:left w:val="nil"/>
              <w:bottom w:val="nil"/>
              <w:right w:val="nil"/>
            </w:tcBorders>
            <w:shd w:val="clear" w:color="000000" w:fill="FFFFFF"/>
            <w:hideMark/>
          </w:tcPr>
          <w:p w14:paraId="7C806E3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610745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04D0BE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nil"/>
              <w:left w:val="nil"/>
              <w:bottom w:val="nil"/>
              <w:right w:val="nil"/>
            </w:tcBorders>
            <w:shd w:val="clear" w:color="000000" w:fill="FFFFFF"/>
            <w:hideMark/>
          </w:tcPr>
          <w:p w14:paraId="46CE308D"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xml:space="preserve"> $                                          -   </w:t>
            </w:r>
          </w:p>
        </w:tc>
        <w:tc>
          <w:tcPr>
            <w:tcW w:w="0" w:type="auto"/>
            <w:tcBorders>
              <w:top w:val="nil"/>
              <w:left w:val="nil"/>
              <w:bottom w:val="nil"/>
              <w:right w:val="nil"/>
            </w:tcBorders>
            <w:shd w:val="clear" w:color="000000" w:fill="FFFFFF"/>
            <w:noWrap/>
            <w:hideMark/>
          </w:tcPr>
          <w:p w14:paraId="6F295B5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20A171A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C918F6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737085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5477B6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2256B03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3ACCDA54" w14:textId="77777777" w:rsidTr="005148C5">
        <w:trPr>
          <w:trHeight w:val="276"/>
        </w:trPr>
        <w:tc>
          <w:tcPr>
            <w:tcW w:w="0" w:type="auto"/>
            <w:tcBorders>
              <w:top w:val="nil"/>
              <w:left w:val="single" w:sz="4" w:space="0" w:color="auto"/>
              <w:bottom w:val="nil"/>
              <w:right w:val="nil"/>
            </w:tcBorders>
            <w:shd w:val="clear" w:color="000000" w:fill="FFFFFF"/>
            <w:noWrap/>
            <w:vAlign w:val="center"/>
            <w:hideMark/>
          </w:tcPr>
          <w:p w14:paraId="4C1CAC46" w14:textId="77777777" w:rsidR="00F33DDE" w:rsidRPr="00F33DDE" w:rsidRDefault="00F33DDE" w:rsidP="005148C5">
            <w:pPr>
              <w:spacing w:after="0" w:line="240" w:lineRule="auto"/>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xml:space="preserve">Otros Aportes </w:t>
            </w:r>
          </w:p>
        </w:tc>
        <w:tc>
          <w:tcPr>
            <w:tcW w:w="0" w:type="auto"/>
            <w:tcBorders>
              <w:top w:val="nil"/>
              <w:left w:val="nil"/>
              <w:bottom w:val="nil"/>
              <w:right w:val="nil"/>
            </w:tcBorders>
            <w:shd w:val="clear" w:color="000000" w:fill="FFFFFF"/>
            <w:hideMark/>
          </w:tcPr>
          <w:p w14:paraId="0309C6AF"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w:t>
            </w:r>
          </w:p>
        </w:tc>
        <w:tc>
          <w:tcPr>
            <w:tcW w:w="0" w:type="auto"/>
            <w:tcBorders>
              <w:top w:val="nil"/>
              <w:left w:val="nil"/>
              <w:bottom w:val="nil"/>
              <w:right w:val="nil"/>
            </w:tcBorders>
            <w:shd w:val="clear" w:color="000000" w:fill="FFFFFF"/>
            <w:hideMark/>
          </w:tcPr>
          <w:p w14:paraId="2917E57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4CAE16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636B8E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nil"/>
              <w:left w:val="nil"/>
              <w:bottom w:val="nil"/>
              <w:right w:val="nil"/>
            </w:tcBorders>
            <w:shd w:val="clear" w:color="000000" w:fill="FFFFFF"/>
            <w:hideMark/>
          </w:tcPr>
          <w:p w14:paraId="3C5FAF56"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xml:space="preserve"> $                                          -   </w:t>
            </w:r>
          </w:p>
        </w:tc>
        <w:tc>
          <w:tcPr>
            <w:tcW w:w="0" w:type="auto"/>
            <w:tcBorders>
              <w:top w:val="nil"/>
              <w:left w:val="nil"/>
              <w:bottom w:val="nil"/>
              <w:right w:val="nil"/>
            </w:tcBorders>
            <w:shd w:val="clear" w:color="000000" w:fill="FFFFFF"/>
            <w:noWrap/>
            <w:hideMark/>
          </w:tcPr>
          <w:p w14:paraId="3DD64C0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612FCE4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209984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523491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75B6B4E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7D477E7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79AD8453" w14:textId="77777777" w:rsidTr="005148C5">
        <w:trPr>
          <w:trHeight w:val="315"/>
        </w:trPr>
        <w:tc>
          <w:tcPr>
            <w:tcW w:w="0" w:type="auto"/>
            <w:tcBorders>
              <w:top w:val="nil"/>
              <w:left w:val="single" w:sz="4" w:space="0" w:color="auto"/>
              <w:bottom w:val="nil"/>
              <w:right w:val="nil"/>
            </w:tcBorders>
            <w:shd w:val="clear" w:color="000000" w:fill="FFFFFF"/>
            <w:noWrap/>
            <w:vAlign w:val="center"/>
            <w:hideMark/>
          </w:tcPr>
          <w:p w14:paraId="5FE09CA9"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Valor total del proyecto</w:t>
            </w:r>
          </w:p>
        </w:tc>
        <w:tc>
          <w:tcPr>
            <w:tcW w:w="0" w:type="auto"/>
            <w:tcBorders>
              <w:top w:val="nil"/>
              <w:left w:val="nil"/>
              <w:bottom w:val="nil"/>
              <w:right w:val="nil"/>
            </w:tcBorders>
            <w:shd w:val="clear" w:color="000000" w:fill="FFFFFF"/>
            <w:hideMark/>
          </w:tcPr>
          <w:p w14:paraId="46E6D88F"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w:t>
            </w:r>
          </w:p>
        </w:tc>
        <w:tc>
          <w:tcPr>
            <w:tcW w:w="0" w:type="auto"/>
            <w:tcBorders>
              <w:top w:val="nil"/>
              <w:left w:val="nil"/>
              <w:bottom w:val="nil"/>
              <w:right w:val="nil"/>
            </w:tcBorders>
            <w:shd w:val="clear" w:color="000000" w:fill="FFFFFF"/>
            <w:hideMark/>
          </w:tcPr>
          <w:p w14:paraId="210EC5A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EC0AFF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12B87F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nil"/>
              <w:left w:val="nil"/>
              <w:bottom w:val="nil"/>
              <w:right w:val="nil"/>
            </w:tcBorders>
            <w:shd w:val="clear" w:color="auto" w:fill="auto"/>
            <w:hideMark/>
          </w:tcPr>
          <w:p w14:paraId="0E0B3A5D" w14:textId="77777777" w:rsidR="00F33DDE" w:rsidRPr="00F33DDE" w:rsidRDefault="00F33DDE" w:rsidP="005148C5">
            <w:pPr>
              <w:spacing w:after="0" w:line="240" w:lineRule="auto"/>
              <w:jc w:val="center"/>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xml:space="preserve"> $                                          -   </w:t>
            </w:r>
          </w:p>
        </w:tc>
        <w:tc>
          <w:tcPr>
            <w:tcW w:w="0" w:type="auto"/>
            <w:tcBorders>
              <w:top w:val="nil"/>
              <w:left w:val="nil"/>
              <w:bottom w:val="nil"/>
              <w:right w:val="nil"/>
            </w:tcBorders>
            <w:shd w:val="clear" w:color="000000" w:fill="FFFFFF"/>
            <w:noWrap/>
            <w:vAlign w:val="bottom"/>
            <w:hideMark/>
          </w:tcPr>
          <w:p w14:paraId="5FCAC76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hideMark/>
          </w:tcPr>
          <w:p w14:paraId="01503DB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7E5C6F0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B1BEEF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9ABE23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1212E37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551939C5"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10BA6F8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vAlign w:val="bottom"/>
            <w:hideMark/>
          </w:tcPr>
          <w:p w14:paraId="5B55157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A25290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EA3F79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35E33F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FFCA25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9EB9C2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ED2236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EA5698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ACE5FF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A43A31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FD3F9C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222140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066DDA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55247C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60987DA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4EC2FF1" w14:textId="77777777" w:rsidTr="005148C5">
        <w:trPr>
          <w:trHeight w:val="276"/>
        </w:trPr>
        <w:tc>
          <w:tcPr>
            <w:tcW w:w="0" w:type="auto"/>
            <w:gridSpan w:val="2"/>
            <w:tcBorders>
              <w:top w:val="single" w:sz="4" w:space="0" w:color="auto"/>
              <w:left w:val="single" w:sz="4" w:space="0" w:color="auto"/>
              <w:bottom w:val="single" w:sz="4" w:space="0" w:color="auto"/>
              <w:right w:val="nil"/>
            </w:tcBorders>
            <w:shd w:val="clear" w:color="000000" w:fill="FFFFFF"/>
            <w:noWrap/>
            <w:vAlign w:val="center"/>
            <w:hideMark/>
          </w:tcPr>
          <w:p w14:paraId="43CA2D0F"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lastRenderedPageBreak/>
              <w:t>1.5 Ajuste plan de desarrollo</w:t>
            </w:r>
          </w:p>
        </w:tc>
        <w:tc>
          <w:tcPr>
            <w:tcW w:w="0" w:type="auto"/>
            <w:tcBorders>
              <w:top w:val="single" w:sz="4" w:space="0" w:color="auto"/>
              <w:left w:val="nil"/>
              <w:bottom w:val="single" w:sz="4" w:space="0" w:color="auto"/>
              <w:right w:val="nil"/>
            </w:tcBorders>
            <w:shd w:val="clear" w:color="000000" w:fill="FFFFFF"/>
            <w:hideMark/>
          </w:tcPr>
          <w:p w14:paraId="3E2F60E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3AA5708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77DBF45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4C39980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5889358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22D6793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18F52DA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10E4AD5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2FD9D3D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52A1C48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22FCBFC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5555847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nil"/>
            </w:tcBorders>
            <w:shd w:val="clear" w:color="000000" w:fill="FFFFFF"/>
            <w:hideMark/>
          </w:tcPr>
          <w:p w14:paraId="4CC6AC6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single" w:sz="4" w:space="0" w:color="auto"/>
              <w:left w:val="nil"/>
              <w:bottom w:val="single" w:sz="4" w:space="0" w:color="auto"/>
              <w:right w:val="single" w:sz="4" w:space="0" w:color="auto"/>
            </w:tcBorders>
            <w:shd w:val="clear" w:color="000000" w:fill="FFFFFF"/>
            <w:hideMark/>
          </w:tcPr>
          <w:p w14:paraId="7CD0E4F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7415A427" w14:textId="77777777" w:rsidTr="005148C5">
        <w:trPr>
          <w:trHeight w:val="276"/>
        </w:trPr>
        <w:tc>
          <w:tcPr>
            <w:tcW w:w="0" w:type="auto"/>
            <w:tcBorders>
              <w:top w:val="nil"/>
              <w:left w:val="single" w:sz="4" w:space="0" w:color="auto"/>
              <w:bottom w:val="nil"/>
              <w:right w:val="nil"/>
            </w:tcBorders>
            <w:shd w:val="clear" w:color="000000" w:fill="FFFFFF"/>
            <w:noWrap/>
            <w:vAlign w:val="center"/>
            <w:hideMark/>
          </w:tcPr>
          <w:p w14:paraId="23F81F86" w14:textId="77777777" w:rsidR="00F33DDE" w:rsidRPr="00F33DDE" w:rsidRDefault="00F33DDE" w:rsidP="005148C5">
            <w:pPr>
              <w:spacing w:after="0" w:line="240" w:lineRule="auto"/>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tcBorders>
              <w:top w:val="nil"/>
              <w:left w:val="nil"/>
              <w:bottom w:val="nil"/>
              <w:right w:val="nil"/>
            </w:tcBorders>
            <w:shd w:val="clear" w:color="000000" w:fill="FFFFFF"/>
            <w:hideMark/>
          </w:tcPr>
          <w:p w14:paraId="00DE0B9C"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w:t>
            </w:r>
          </w:p>
        </w:tc>
        <w:tc>
          <w:tcPr>
            <w:tcW w:w="0" w:type="auto"/>
            <w:tcBorders>
              <w:top w:val="nil"/>
              <w:left w:val="nil"/>
              <w:bottom w:val="nil"/>
              <w:right w:val="nil"/>
            </w:tcBorders>
            <w:shd w:val="clear" w:color="000000" w:fill="FFFFFF"/>
            <w:hideMark/>
          </w:tcPr>
          <w:p w14:paraId="61700E6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2E652A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78FCA00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E955AC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2C883E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178CED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2A4087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9E5887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5B0D86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C6BE25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1D69FB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1B9D1D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0B5402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146B512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2E50987F" w14:textId="77777777" w:rsidTr="005148C5">
        <w:trPr>
          <w:trHeight w:val="276"/>
        </w:trPr>
        <w:tc>
          <w:tcPr>
            <w:tcW w:w="0" w:type="auto"/>
            <w:gridSpan w:val="2"/>
            <w:tcBorders>
              <w:top w:val="nil"/>
              <w:left w:val="single" w:sz="4" w:space="0" w:color="auto"/>
              <w:bottom w:val="nil"/>
              <w:right w:val="nil"/>
            </w:tcBorders>
            <w:shd w:val="clear" w:color="000000" w:fill="FFFFFF"/>
            <w:noWrap/>
            <w:vAlign w:val="center"/>
            <w:hideMark/>
          </w:tcPr>
          <w:p w14:paraId="7D475B95" w14:textId="77777777" w:rsidR="00F33DDE" w:rsidRPr="00F33DDE" w:rsidRDefault="00F33DDE" w:rsidP="005148C5">
            <w:pPr>
              <w:spacing w:after="0" w:line="240" w:lineRule="auto"/>
              <w:rPr>
                <w:rFonts w:ascii="Arial" w:eastAsia="Times New Roman" w:hAnsi="Arial" w:cs="Arial"/>
                <w:color w:val="000000"/>
                <w:sz w:val="20"/>
                <w:szCs w:val="20"/>
                <w:lang w:eastAsia="es-CO"/>
              </w:rPr>
            </w:pPr>
            <w:proofErr w:type="spellStart"/>
            <w:r w:rsidRPr="00F33DDE">
              <w:rPr>
                <w:rFonts w:ascii="Arial" w:eastAsia="Times New Roman" w:hAnsi="Arial" w:cs="Arial"/>
                <w:color w:val="000000"/>
                <w:sz w:val="20"/>
                <w:szCs w:val="20"/>
                <w:lang w:eastAsia="es-CO"/>
              </w:rPr>
              <w:t>Linea</w:t>
            </w:r>
            <w:proofErr w:type="spellEnd"/>
            <w:r w:rsidRPr="00F33DDE">
              <w:rPr>
                <w:rFonts w:ascii="Arial" w:eastAsia="Times New Roman" w:hAnsi="Arial" w:cs="Arial"/>
                <w:color w:val="000000"/>
                <w:sz w:val="20"/>
                <w:szCs w:val="20"/>
                <w:lang w:eastAsia="es-CO"/>
              </w:rPr>
              <w:t xml:space="preserve"> </w:t>
            </w:r>
            <w:proofErr w:type="spellStart"/>
            <w:r w:rsidRPr="00F33DDE">
              <w:rPr>
                <w:rFonts w:ascii="Arial" w:eastAsia="Times New Roman" w:hAnsi="Arial" w:cs="Arial"/>
                <w:color w:val="000000"/>
                <w:sz w:val="20"/>
                <w:szCs w:val="20"/>
                <w:lang w:eastAsia="es-CO"/>
              </w:rPr>
              <w:t>estrategica</w:t>
            </w:r>
            <w:proofErr w:type="spellEnd"/>
            <w:r w:rsidRPr="00F33DDE">
              <w:rPr>
                <w:rFonts w:ascii="Arial" w:eastAsia="Times New Roman" w:hAnsi="Arial" w:cs="Arial"/>
                <w:color w:val="000000"/>
                <w:sz w:val="20"/>
                <w:szCs w:val="20"/>
                <w:lang w:eastAsia="es-CO"/>
              </w:rPr>
              <w:t xml:space="preserve"> Plan de Desarrollo Municipal</w:t>
            </w:r>
          </w:p>
        </w:tc>
        <w:tc>
          <w:tcPr>
            <w:tcW w:w="0" w:type="auto"/>
            <w:tcBorders>
              <w:top w:val="nil"/>
              <w:left w:val="nil"/>
              <w:bottom w:val="nil"/>
              <w:right w:val="nil"/>
            </w:tcBorders>
            <w:shd w:val="clear" w:color="000000" w:fill="FFFFFF"/>
            <w:hideMark/>
          </w:tcPr>
          <w:p w14:paraId="3591673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631FEE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70CADC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nil"/>
              <w:left w:val="nil"/>
              <w:bottom w:val="nil"/>
              <w:right w:val="nil"/>
            </w:tcBorders>
            <w:shd w:val="clear" w:color="auto" w:fill="auto"/>
            <w:hideMark/>
          </w:tcPr>
          <w:p w14:paraId="6C7448B1" w14:textId="77777777" w:rsidR="00F33DDE" w:rsidRPr="00F33DDE" w:rsidRDefault="00F33DDE" w:rsidP="005148C5">
            <w:pPr>
              <w:spacing w:after="0" w:line="240" w:lineRule="auto"/>
              <w:jc w:val="center"/>
              <w:rPr>
                <w:rFonts w:ascii="Arial" w:eastAsia="Times New Roman" w:hAnsi="Arial" w:cs="Arial"/>
                <w:sz w:val="20"/>
                <w:szCs w:val="20"/>
                <w:lang w:eastAsia="es-CO"/>
              </w:rPr>
            </w:pPr>
          </w:p>
        </w:tc>
        <w:tc>
          <w:tcPr>
            <w:tcW w:w="0" w:type="auto"/>
            <w:tcBorders>
              <w:top w:val="nil"/>
              <w:left w:val="nil"/>
              <w:bottom w:val="nil"/>
              <w:right w:val="nil"/>
            </w:tcBorders>
            <w:shd w:val="clear" w:color="000000" w:fill="FFFFFF"/>
            <w:noWrap/>
            <w:vAlign w:val="bottom"/>
            <w:hideMark/>
          </w:tcPr>
          <w:p w14:paraId="4415A97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hideMark/>
          </w:tcPr>
          <w:p w14:paraId="0E13C53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781167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E486E8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BC54F4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3B7FBBB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0249330A" w14:textId="77777777" w:rsidTr="005148C5">
        <w:trPr>
          <w:trHeight w:val="276"/>
        </w:trPr>
        <w:tc>
          <w:tcPr>
            <w:tcW w:w="0" w:type="auto"/>
            <w:gridSpan w:val="2"/>
            <w:tcBorders>
              <w:top w:val="nil"/>
              <w:left w:val="single" w:sz="4" w:space="0" w:color="auto"/>
              <w:bottom w:val="nil"/>
              <w:right w:val="nil"/>
            </w:tcBorders>
            <w:shd w:val="clear" w:color="000000" w:fill="FFFFFF"/>
            <w:noWrap/>
            <w:vAlign w:val="center"/>
            <w:hideMark/>
          </w:tcPr>
          <w:p w14:paraId="64F70B23" w14:textId="77777777" w:rsidR="00F33DDE" w:rsidRPr="00F33DDE" w:rsidRDefault="00F33DDE" w:rsidP="005148C5">
            <w:pPr>
              <w:spacing w:after="0" w:line="240" w:lineRule="auto"/>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Programa Plan de Desarrollo Municipal</w:t>
            </w:r>
          </w:p>
        </w:tc>
        <w:tc>
          <w:tcPr>
            <w:tcW w:w="0" w:type="auto"/>
            <w:tcBorders>
              <w:top w:val="nil"/>
              <w:left w:val="nil"/>
              <w:bottom w:val="nil"/>
              <w:right w:val="nil"/>
            </w:tcBorders>
            <w:shd w:val="clear" w:color="000000" w:fill="FFFFFF"/>
            <w:hideMark/>
          </w:tcPr>
          <w:p w14:paraId="7473371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3159DD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F54056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nil"/>
              <w:left w:val="nil"/>
              <w:bottom w:val="nil"/>
              <w:right w:val="nil"/>
            </w:tcBorders>
            <w:shd w:val="clear" w:color="000000" w:fill="FFFFFF"/>
            <w:hideMark/>
          </w:tcPr>
          <w:p w14:paraId="0560669D"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5E4D5AF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58A6BB7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F71F3D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1A4100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E082B6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0A76954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5811B24F" w14:textId="77777777" w:rsidTr="005148C5">
        <w:trPr>
          <w:trHeight w:val="276"/>
        </w:trPr>
        <w:tc>
          <w:tcPr>
            <w:tcW w:w="0" w:type="auto"/>
            <w:gridSpan w:val="2"/>
            <w:tcBorders>
              <w:top w:val="nil"/>
              <w:left w:val="single" w:sz="4" w:space="0" w:color="auto"/>
              <w:bottom w:val="nil"/>
              <w:right w:val="nil"/>
            </w:tcBorders>
            <w:shd w:val="clear" w:color="000000" w:fill="FFFFFF"/>
            <w:noWrap/>
            <w:vAlign w:val="center"/>
            <w:hideMark/>
          </w:tcPr>
          <w:p w14:paraId="4D37B83C" w14:textId="77777777" w:rsidR="00F33DDE" w:rsidRPr="00F33DDE" w:rsidRDefault="00F33DDE" w:rsidP="005148C5">
            <w:pPr>
              <w:spacing w:after="0" w:line="240" w:lineRule="auto"/>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Proyecto Plan de Desarrollo Municipal</w:t>
            </w:r>
          </w:p>
        </w:tc>
        <w:tc>
          <w:tcPr>
            <w:tcW w:w="0" w:type="auto"/>
            <w:tcBorders>
              <w:top w:val="nil"/>
              <w:left w:val="nil"/>
              <w:bottom w:val="nil"/>
              <w:right w:val="nil"/>
            </w:tcBorders>
            <w:shd w:val="clear" w:color="000000" w:fill="FFFFFF"/>
            <w:hideMark/>
          </w:tcPr>
          <w:p w14:paraId="6DA3B91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D00189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7BC617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nil"/>
              <w:left w:val="nil"/>
              <w:bottom w:val="nil"/>
              <w:right w:val="nil"/>
            </w:tcBorders>
            <w:shd w:val="clear" w:color="000000" w:fill="FFFFFF"/>
            <w:hideMark/>
          </w:tcPr>
          <w:p w14:paraId="20F357A4"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3275E06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6F2EC79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70AC464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C10B17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775DBF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0F840DC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1B4331A3" w14:textId="77777777" w:rsidTr="005148C5">
        <w:trPr>
          <w:trHeight w:val="276"/>
        </w:trPr>
        <w:tc>
          <w:tcPr>
            <w:tcW w:w="0" w:type="auto"/>
            <w:gridSpan w:val="2"/>
            <w:tcBorders>
              <w:top w:val="nil"/>
              <w:left w:val="single" w:sz="4" w:space="0" w:color="auto"/>
              <w:bottom w:val="nil"/>
              <w:right w:val="nil"/>
            </w:tcBorders>
            <w:shd w:val="clear" w:color="000000" w:fill="FFFFFF"/>
            <w:noWrap/>
            <w:vAlign w:val="center"/>
            <w:hideMark/>
          </w:tcPr>
          <w:p w14:paraId="39F255D2" w14:textId="77777777" w:rsidR="00F33DDE" w:rsidRPr="00F33DDE" w:rsidRDefault="00F33DDE" w:rsidP="005148C5">
            <w:pPr>
              <w:spacing w:after="0" w:line="240" w:lineRule="auto"/>
              <w:rPr>
                <w:rFonts w:ascii="Arial" w:eastAsia="Times New Roman" w:hAnsi="Arial" w:cs="Arial"/>
                <w:color w:val="000000"/>
                <w:sz w:val="20"/>
                <w:szCs w:val="20"/>
                <w:lang w:eastAsia="es-CO"/>
              </w:rPr>
            </w:pPr>
            <w:proofErr w:type="spellStart"/>
            <w:r w:rsidRPr="00F33DDE">
              <w:rPr>
                <w:rFonts w:ascii="Arial" w:eastAsia="Times New Roman" w:hAnsi="Arial" w:cs="Arial"/>
                <w:color w:val="000000"/>
                <w:sz w:val="20"/>
                <w:szCs w:val="20"/>
                <w:lang w:eastAsia="es-CO"/>
              </w:rPr>
              <w:t>Linea</w:t>
            </w:r>
            <w:proofErr w:type="spellEnd"/>
            <w:r w:rsidRPr="00F33DDE">
              <w:rPr>
                <w:rFonts w:ascii="Arial" w:eastAsia="Times New Roman" w:hAnsi="Arial" w:cs="Arial"/>
                <w:color w:val="000000"/>
                <w:sz w:val="20"/>
                <w:szCs w:val="20"/>
                <w:lang w:eastAsia="es-CO"/>
              </w:rPr>
              <w:t xml:space="preserve"> </w:t>
            </w:r>
            <w:proofErr w:type="spellStart"/>
            <w:r w:rsidRPr="00F33DDE">
              <w:rPr>
                <w:rFonts w:ascii="Arial" w:eastAsia="Times New Roman" w:hAnsi="Arial" w:cs="Arial"/>
                <w:color w:val="000000"/>
                <w:sz w:val="20"/>
                <w:szCs w:val="20"/>
                <w:lang w:eastAsia="es-CO"/>
              </w:rPr>
              <w:t>estrategica</w:t>
            </w:r>
            <w:proofErr w:type="spellEnd"/>
            <w:r w:rsidRPr="00F33DDE">
              <w:rPr>
                <w:rFonts w:ascii="Arial" w:eastAsia="Times New Roman" w:hAnsi="Arial" w:cs="Arial"/>
                <w:color w:val="000000"/>
                <w:sz w:val="20"/>
                <w:szCs w:val="20"/>
                <w:lang w:eastAsia="es-CO"/>
              </w:rPr>
              <w:t xml:space="preserve"> Plan de Desarrollo Departamental</w:t>
            </w:r>
          </w:p>
        </w:tc>
        <w:tc>
          <w:tcPr>
            <w:tcW w:w="0" w:type="auto"/>
            <w:tcBorders>
              <w:top w:val="nil"/>
              <w:left w:val="nil"/>
              <w:bottom w:val="nil"/>
              <w:right w:val="nil"/>
            </w:tcBorders>
            <w:shd w:val="clear" w:color="000000" w:fill="FFFFFF"/>
            <w:hideMark/>
          </w:tcPr>
          <w:p w14:paraId="20D319F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D97761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69B138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648BF1D"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FD8A7A8"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75A4B5FD"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AE6A292"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CF79807"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119007F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5D8EEDF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F4B148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E5EB6E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29AFF6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6F43E8B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4D2A6D86" w14:textId="77777777" w:rsidTr="005148C5">
        <w:trPr>
          <w:trHeight w:val="276"/>
        </w:trPr>
        <w:tc>
          <w:tcPr>
            <w:tcW w:w="0" w:type="auto"/>
            <w:gridSpan w:val="2"/>
            <w:tcBorders>
              <w:top w:val="nil"/>
              <w:left w:val="single" w:sz="4" w:space="0" w:color="auto"/>
              <w:bottom w:val="nil"/>
              <w:right w:val="nil"/>
            </w:tcBorders>
            <w:shd w:val="clear" w:color="000000" w:fill="FFFFFF"/>
            <w:noWrap/>
            <w:vAlign w:val="center"/>
            <w:hideMark/>
          </w:tcPr>
          <w:p w14:paraId="7BD3F195" w14:textId="77777777" w:rsidR="00F33DDE" w:rsidRPr="00F33DDE" w:rsidRDefault="00F33DDE" w:rsidP="005148C5">
            <w:pPr>
              <w:spacing w:after="0" w:line="240" w:lineRule="auto"/>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Programa Plan de Desarrollo Departamental</w:t>
            </w:r>
          </w:p>
        </w:tc>
        <w:tc>
          <w:tcPr>
            <w:tcW w:w="0" w:type="auto"/>
            <w:tcBorders>
              <w:top w:val="nil"/>
              <w:left w:val="nil"/>
              <w:bottom w:val="nil"/>
              <w:right w:val="nil"/>
            </w:tcBorders>
            <w:shd w:val="clear" w:color="000000" w:fill="FFFFFF"/>
            <w:hideMark/>
          </w:tcPr>
          <w:p w14:paraId="0CE7EA4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8125C5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36C325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8D4262B"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DC93568"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B12C54E"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A27F1BD"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971C68A"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3CDA5EA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206EAB5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0B05E6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921A26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A602A3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1640C0A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0533074E" w14:textId="77777777" w:rsidTr="005148C5">
        <w:trPr>
          <w:trHeight w:val="276"/>
        </w:trPr>
        <w:tc>
          <w:tcPr>
            <w:tcW w:w="0" w:type="auto"/>
            <w:gridSpan w:val="2"/>
            <w:tcBorders>
              <w:top w:val="nil"/>
              <w:left w:val="single" w:sz="4" w:space="0" w:color="auto"/>
              <w:bottom w:val="nil"/>
              <w:right w:val="nil"/>
            </w:tcBorders>
            <w:shd w:val="clear" w:color="000000" w:fill="FFFFFF"/>
            <w:noWrap/>
            <w:vAlign w:val="center"/>
            <w:hideMark/>
          </w:tcPr>
          <w:p w14:paraId="6FB89EBE" w14:textId="77777777" w:rsidR="00F33DDE" w:rsidRPr="00F33DDE" w:rsidRDefault="00F33DDE" w:rsidP="005148C5">
            <w:pPr>
              <w:spacing w:after="0" w:line="240" w:lineRule="auto"/>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Proyecto Plan de Desarrollo Departamental</w:t>
            </w:r>
          </w:p>
        </w:tc>
        <w:tc>
          <w:tcPr>
            <w:tcW w:w="0" w:type="auto"/>
            <w:tcBorders>
              <w:top w:val="nil"/>
              <w:left w:val="nil"/>
              <w:bottom w:val="nil"/>
              <w:right w:val="nil"/>
            </w:tcBorders>
            <w:shd w:val="clear" w:color="000000" w:fill="FFFFFF"/>
            <w:hideMark/>
          </w:tcPr>
          <w:p w14:paraId="18AEE2E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8435F6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BAFE80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66641AB"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BF21C21"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722E041D"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A60BC7A"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C2B7C8C"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4B55D3B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36A8BB1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21D915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35D440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C073B0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6C6F4EE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7D151277" w14:textId="77777777" w:rsidTr="005148C5">
        <w:trPr>
          <w:trHeight w:val="276"/>
        </w:trPr>
        <w:tc>
          <w:tcPr>
            <w:tcW w:w="0" w:type="auto"/>
            <w:gridSpan w:val="2"/>
            <w:tcBorders>
              <w:top w:val="nil"/>
              <w:left w:val="single" w:sz="4" w:space="0" w:color="auto"/>
              <w:bottom w:val="nil"/>
              <w:right w:val="nil"/>
            </w:tcBorders>
            <w:shd w:val="clear" w:color="000000" w:fill="FFFFFF"/>
            <w:noWrap/>
            <w:vAlign w:val="center"/>
            <w:hideMark/>
          </w:tcPr>
          <w:p w14:paraId="11ABF9E7" w14:textId="77777777" w:rsidR="00F33DDE" w:rsidRPr="00F33DDE" w:rsidRDefault="00F33DDE" w:rsidP="005148C5">
            <w:pPr>
              <w:spacing w:after="0" w:line="240" w:lineRule="auto"/>
              <w:rPr>
                <w:rFonts w:ascii="Arial" w:eastAsia="Times New Roman" w:hAnsi="Arial" w:cs="Arial"/>
                <w:color w:val="000000"/>
                <w:sz w:val="20"/>
                <w:szCs w:val="20"/>
                <w:lang w:eastAsia="es-CO"/>
              </w:rPr>
            </w:pPr>
            <w:proofErr w:type="spellStart"/>
            <w:r w:rsidRPr="00F33DDE">
              <w:rPr>
                <w:rFonts w:ascii="Arial" w:eastAsia="Times New Roman" w:hAnsi="Arial" w:cs="Arial"/>
                <w:color w:val="000000"/>
                <w:sz w:val="20"/>
                <w:szCs w:val="20"/>
                <w:lang w:eastAsia="es-CO"/>
              </w:rPr>
              <w:t>Linea</w:t>
            </w:r>
            <w:proofErr w:type="spellEnd"/>
            <w:r w:rsidRPr="00F33DDE">
              <w:rPr>
                <w:rFonts w:ascii="Arial" w:eastAsia="Times New Roman" w:hAnsi="Arial" w:cs="Arial"/>
                <w:color w:val="000000"/>
                <w:sz w:val="20"/>
                <w:szCs w:val="20"/>
                <w:lang w:eastAsia="es-CO"/>
              </w:rPr>
              <w:t xml:space="preserve"> </w:t>
            </w:r>
            <w:proofErr w:type="spellStart"/>
            <w:r w:rsidRPr="00F33DDE">
              <w:rPr>
                <w:rFonts w:ascii="Arial" w:eastAsia="Times New Roman" w:hAnsi="Arial" w:cs="Arial"/>
                <w:color w:val="000000"/>
                <w:sz w:val="20"/>
                <w:szCs w:val="20"/>
                <w:lang w:eastAsia="es-CO"/>
              </w:rPr>
              <w:t>estrategica</w:t>
            </w:r>
            <w:proofErr w:type="spellEnd"/>
            <w:r w:rsidRPr="00F33DDE">
              <w:rPr>
                <w:rFonts w:ascii="Arial" w:eastAsia="Times New Roman" w:hAnsi="Arial" w:cs="Arial"/>
                <w:color w:val="000000"/>
                <w:sz w:val="20"/>
                <w:szCs w:val="20"/>
                <w:lang w:eastAsia="es-CO"/>
              </w:rPr>
              <w:t xml:space="preserve"> Plan Nacional de Desarrollo</w:t>
            </w:r>
          </w:p>
        </w:tc>
        <w:tc>
          <w:tcPr>
            <w:tcW w:w="0" w:type="auto"/>
            <w:tcBorders>
              <w:top w:val="nil"/>
              <w:left w:val="nil"/>
              <w:bottom w:val="nil"/>
              <w:right w:val="nil"/>
            </w:tcBorders>
            <w:shd w:val="clear" w:color="000000" w:fill="FFFFFF"/>
            <w:hideMark/>
          </w:tcPr>
          <w:p w14:paraId="0D9EE01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307D60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7EA9C3A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51C4791F"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796779CB"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1B8514B"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7135720"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6C025F42"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320D51C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4406067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632192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AFAFF6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A24C1E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7F305AB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626ECDCA" w14:textId="77777777" w:rsidTr="005148C5">
        <w:trPr>
          <w:trHeight w:val="276"/>
        </w:trPr>
        <w:tc>
          <w:tcPr>
            <w:tcW w:w="0" w:type="auto"/>
            <w:gridSpan w:val="2"/>
            <w:tcBorders>
              <w:top w:val="nil"/>
              <w:left w:val="single" w:sz="4" w:space="0" w:color="auto"/>
              <w:bottom w:val="nil"/>
              <w:right w:val="nil"/>
            </w:tcBorders>
            <w:shd w:val="clear" w:color="000000" w:fill="FFFFFF"/>
            <w:noWrap/>
            <w:vAlign w:val="center"/>
            <w:hideMark/>
          </w:tcPr>
          <w:p w14:paraId="2C726654" w14:textId="77777777" w:rsidR="00F33DDE" w:rsidRPr="00F33DDE" w:rsidRDefault="00F33DDE" w:rsidP="005148C5">
            <w:pPr>
              <w:spacing w:after="0" w:line="240" w:lineRule="auto"/>
              <w:rPr>
                <w:rFonts w:ascii="Arial" w:eastAsia="Times New Roman" w:hAnsi="Arial" w:cs="Arial"/>
                <w:color w:val="000000"/>
                <w:sz w:val="20"/>
                <w:szCs w:val="20"/>
                <w:lang w:eastAsia="es-CO"/>
              </w:rPr>
            </w:pPr>
            <w:proofErr w:type="spellStart"/>
            <w:r w:rsidRPr="00F33DDE">
              <w:rPr>
                <w:rFonts w:ascii="Arial" w:eastAsia="Times New Roman" w:hAnsi="Arial" w:cs="Arial"/>
                <w:color w:val="000000"/>
                <w:sz w:val="20"/>
                <w:szCs w:val="20"/>
                <w:lang w:eastAsia="es-CO"/>
              </w:rPr>
              <w:t>Linea</w:t>
            </w:r>
            <w:proofErr w:type="spellEnd"/>
            <w:r w:rsidRPr="00F33DDE">
              <w:rPr>
                <w:rFonts w:ascii="Arial" w:eastAsia="Times New Roman" w:hAnsi="Arial" w:cs="Arial"/>
                <w:color w:val="000000"/>
                <w:sz w:val="20"/>
                <w:szCs w:val="20"/>
                <w:lang w:eastAsia="es-CO"/>
              </w:rPr>
              <w:t xml:space="preserve"> </w:t>
            </w:r>
            <w:proofErr w:type="spellStart"/>
            <w:r w:rsidRPr="00F33DDE">
              <w:rPr>
                <w:rFonts w:ascii="Arial" w:eastAsia="Times New Roman" w:hAnsi="Arial" w:cs="Arial"/>
                <w:color w:val="000000"/>
                <w:sz w:val="20"/>
                <w:szCs w:val="20"/>
                <w:lang w:eastAsia="es-CO"/>
              </w:rPr>
              <w:t>estrategica</w:t>
            </w:r>
            <w:proofErr w:type="spellEnd"/>
            <w:r w:rsidRPr="00F33DDE">
              <w:rPr>
                <w:rFonts w:ascii="Arial" w:eastAsia="Times New Roman" w:hAnsi="Arial" w:cs="Arial"/>
                <w:color w:val="000000"/>
                <w:sz w:val="20"/>
                <w:szCs w:val="20"/>
                <w:lang w:eastAsia="es-CO"/>
              </w:rPr>
              <w:t xml:space="preserve"> Plan Nacional de Desarrollo</w:t>
            </w:r>
          </w:p>
        </w:tc>
        <w:tc>
          <w:tcPr>
            <w:tcW w:w="0" w:type="auto"/>
            <w:tcBorders>
              <w:top w:val="nil"/>
              <w:left w:val="nil"/>
              <w:bottom w:val="nil"/>
              <w:right w:val="nil"/>
            </w:tcBorders>
            <w:shd w:val="clear" w:color="000000" w:fill="FFFFFF"/>
            <w:hideMark/>
          </w:tcPr>
          <w:p w14:paraId="3BCC6B2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C385BD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9280D5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nil"/>
              <w:left w:val="nil"/>
              <w:bottom w:val="nil"/>
              <w:right w:val="nil"/>
            </w:tcBorders>
            <w:shd w:val="clear" w:color="000000" w:fill="FFFFFF"/>
            <w:hideMark/>
          </w:tcPr>
          <w:p w14:paraId="60939778"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1926B58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hideMark/>
          </w:tcPr>
          <w:p w14:paraId="7D0EDB3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DFC279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D87B3A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A03174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53A0FF4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7C3DBD1F" w14:textId="77777777" w:rsidTr="005148C5">
        <w:trPr>
          <w:trHeight w:val="315"/>
        </w:trPr>
        <w:tc>
          <w:tcPr>
            <w:tcW w:w="0" w:type="auto"/>
            <w:gridSpan w:val="2"/>
            <w:tcBorders>
              <w:top w:val="nil"/>
              <w:left w:val="single" w:sz="4" w:space="0" w:color="auto"/>
              <w:bottom w:val="nil"/>
              <w:right w:val="nil"/>
            </w:tcBorders>
            <w:shd w:val="clear" w:color="000000" w:fill="FFFFFF"/>
            <w:noWrap/>
            <w:vAlign w:val="center"/>
            <w:hideMark/>
          </w:tcPr>
          <w:p w14:paraId="4FD9ADA7" w14:textId="77777777" w:rsidR="00F33DDE" w:rsidRPr="00F33DDE" w:rsidRDefault="00F33DDE" w:rsidP="005148C5">
            <w:pPr>
              <w:spacing w:after="0" w:line="240" w:lineRule="auto"/>
              <w:rPr>
                <w:rFonts w:ascii="Arial" w:eastAsia="Times New Roman" w:hAnsi="Arial" w:cs="Arial"/>
                <w:color w:val="000000"/>
                <w:sz w:val="20"/>
                <w:szCs w:val="20"/>
                <w:lang w:eastAsia="es-CO"/>
              </w:rPr>
            </w:pPr>
            <w:proofErr w:type="spellStart"/>
            <w:r w:rsidRPr="00F33DDE">
              <w:rPr>
                <w:rFonts w:ascii="Arial" w:eastAsia="Times New Roman" w:hAnsi="Arial" w:cs="Arial"/>
                <w:color w:val="000000"/>
                <w:sz w:val="20"/>
                <w:szCs w:val="20"/>
                <w:lang w:eastAsia="es-CO"/>
              </w:rPr>
              <w:t>Linea</w:t>
            </w:r>
            <w:proofErr w:type="spellEnd"/>
            <w:r w:rsidRPr="00F33DDE">
              <w:rPr>
                <w:rFonts w:ascii="Arial" w:eastAsia="Times New Roman" w:hAnsi="Arial" w:cs="Arial"/>
                <w:color w:val="000000"/>
                <w:sz w:val="20"/>
                <w:szCs w:val="20"/>
                <w:lang w:eastAsia="es-CO"/>
              </w:rPr>
              <w:t xml:space="preserve"> </w:t>
            </w:r>
            <w:proofErr w:type="spellStart"/>
            <w:r w:rsidRPr="00F33DDE">
              <w:rPr>
                <w:rFonts w:ascii="Arial" w:eastAsia="Times New Roman" w:hAnsi="Arial" w:cs="Arial"/>
                <w:color w:val="000000"/>
                <w:sz w:val="20"/>
                <w:szCs w:val="20"/>
                <w:lang w:eastAsia="es-CO"/>
              </w:rPr>
              <w:t>estrategica</w:t>
            </w:r>
            <w:proofErr w:type="spellEnd"/>
            <w:r w:rsidRPr="00F33DDE">
              <w:rPr>
                <w:rFonts w:ascii="Arial" w:eastAsia="Times New Roman" w:hAnsi="Arial" w:cs="Arial"/>
                <w:color w:val="000000"/>
                <w:sz w:val="20"/>
                <w:szCs w:val="20"/>
                <w:lang w:eastAsia="es-CO"/>
              </w:rPr>
              <w:t xml:space="preserve"> Plan Nacional de Desarrollo</w:t>
            </w:r>
          </w:p>
        </w:tc>
        <w:tc>
          <w:tcPr>
            <w:tcW w:w="0" w:type="auto"/>
            <w:tcBorders>
              <w:top w:val="nil"/>
              <w:left w:val="nil"/>
              <w:bottom w:val="nil"/>
              <w:right w:val="nil"/>
            </w:tcBorders>
            <w:shd w:val="clear" w:color="000000" w:fill="FFFFFF"/>
            <w:hideMark/>
          </w:tcPr>
          <w:p w14:paraId="6CE7AF6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0F40735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369656C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nil"/>
              <w:left w:val="nil"/>
              <w:bottom w:val="nil"/>
              <w:right w:val="nil"/>
            </w:tcBorders>
            <w:shd w:val="clear" w:color="000000" w:fill="FFFFFF"/>
            <w:hideMark/>
          </w:tcPr>
          <w:p w14:paraId="408BFFA3"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vAlign w:val="bottom"/>
            <w:hideMark/>
          </w:tcPr>
          <w:p w14:paraId="55DAE6E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hideMark/>
          </w:tcPr>
          <w:p w14:paraId="49D9323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2C67487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1153955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hideMark/>
          </w:tcPr>
          <w:p w14:paraId="4E95B0A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hideMark/>
          </w:tcPr>
          <w:p w14:paraId="5FA5F1E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2170078D"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678D53C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vAlign w:val="bottom"/>
            <w:hideMark/>
          </w:tcPr>
          <w:p w14:paraId="33D413D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A0B214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808CE1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4D79A7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E4D3A4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3C132A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5C0CC0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05F9AC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EC0CE2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5B0B70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76A8F3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E05EF2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4B381E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58B6E9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011F1B8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2C7742C7" w14:textId="77777777" w:rsidTr="005148C5">
        <w:trPr>
          <w:trHeight w:val="600"/>
        </w:trPr>
        <w:tc>
          <w:tcPr>
            <w:tcW w:w="0" w:type="auto"/>
            <w:gridSpan w:val="16"/>
            <w:tcBorders>
              <w:top w:val="single" w:sz="4" w:space="0" w:color="auto"/>
              <w:left w:val="single" w:sz="4" w:space="0" w:color="auto"/>
              <w:bottom w:val="single" w:sz="4" w:space="0" w:color="auto"/>
              <w:right w:val="single" w:sz="4" w:space="0" w:color="000000"/>
            </w:tcBorders>
            <w:shd w:val="clear" w:color="000000" w:fill="FFFF00"/>
            <w:vAlign w:val="center"/>
            <w:hideMark/>
          </w:tcPr>
          <w:p w14:paraId="61DE6937" w14:textId="77777777" w:rsidR="00F33DDE" w:rsidRPr="00F33DDE" w:rsidRDefault="00F33DDE" w:rsidP="005148C5">
            <w:pPr>
              <w:spacing w:after="0" w:line="240" w:lineRule="auto"/>
              <w:jc w:val="center"/>
              <w:rPr>
                <w:rFonts w:ascii="Arial" w:eastAsia="Times New Roman" w:hAnsi="Arial" w:cs="Arial"/>
                <w:b/>
                <w:bCs/>
                <w:color w:val="4F6228"/>
                <w:lang w:eastAsia="es-CO"/>
              </w:rPr>
            </w:pPr>
            <w:r w:rsidRPr="00F33DDE">
              <w:rPr>
                <w:rFonts w:ascii="Arial" w:eastAsia="Times New Roman" w:hAnsi="Arial" w:cs="Arial"/>
                <w:b/>
                <w:bCs/>
                <w:color w:val="4F6228"/>
                <w:lang w:eastAsia="es-CO"/>
              </w:rPr>
              <w:t>2.     DESCRIPCION DEL PROYECTO</w:t>
            </w:r>
          </w:p>
        </w:tc>
      </w:tr>
      <w:tr w:rsidR="00F33DDE" w:rsidRPr="00F33DDE" w14:paraId="443530A1"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76499BB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vAlign w:val="bottom"/>
            <w:hideMark/>
          </w:tcPr>
          <w:p w14:paraId="00E7AA0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27198D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B015DF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E7E238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825830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2216C7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74B6D9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3B841E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EC5F58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B69A42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ECBFB3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27013B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0B02A1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14AB3E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09E57E9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1846D9A3"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9773EB"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xml:space="preserve">2.1. Antecedentes </w:t>
            </w:r>
          </w:p>
        </w:tc>
      </w:tr>
      <w:tr w:rsidR="00F33DDE" w:rsidRPr="00F33DDE" w14:paraId="40980932"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17FED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22D888CC"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23A59882"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19024875"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6804BE38"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7CB15C8A" w14:textId="77777777" w:rsidTr="005148C5">
        <w:trPr>
          <w:trHeight w:val="1275"/>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07A26961"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38520CA6"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3B38241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vAlign w:val="bottom"/>
            <w:hideMark/>
          </w:tcPr>
          <w:p w14:paraId="73CCD62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4415E0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AC2138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274171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AA64FD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95151B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FB8507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CF4AD0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19F4C7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74590C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2CF0AF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BE3765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03F1F8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0A93B8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675EBBA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50B2FAB9"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C165E"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xml:space="preserve">2.2. Planteamiento del problema a solucionar  </w:t>
            </w:r>
          </w:p>
        </w:tc>
      </w:tr>
      <w:tr w:rsidR="00F33DDE" w:rsidRPr="00F33DDE" w14:paraId="078A82EF"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497E9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5D1B49D9" w14:textId="77777777" w:rsidTr="005148C5">
        <w:trPr>
          <w:trHeight w:val="675"/>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67CDCC16"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6E2EC069"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7AECEC36"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7D6BC525"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12987276"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2BEC82DF" w14:textId="77777777" w:rsidTr="005148C5">
        <w:trPr>
          <w:trHeight w:val="276"/>
        </w:trPr>
        <w:tc>
          <w:tcPr>
            <w:tcW w:w="0" w:type="auto"/>
            <w:tcBorders>
              <w:top w:val="nil"/>
              <w:left w:val="single" w:sz="4" w:space="0" w:color="auto"/>
              <w:bottom w:val="nil"/>
              <w:right w:val="nil"/>
            </w:tcBorders>
            <w:shd w:val="clear" w:color="000000" w:fill="FFFFFF"/>
            <w:vAlign w:val="center"/>
            <w:hideMark/>
          </w:tcPr>
          <w:p w14:paraId="2A772A0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895409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0DCA59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BC99AE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0484BD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0931CC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6C2C5D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92BDB7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29007D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A8A0DE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D457E8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E15340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E78CE2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B8A56A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52B61B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vAlign w:val="center"/>
            <w:hideMark/>
          </w:tcPr>
          <w:p w14:paraId="2C509EE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6CA126D1"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656A06"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xml:space="preserve">2.3. Causas del problema </w:t>
            </w:r>
          </w:p>
        </w:tc>
      </w:tr>
      <w:tr w:rsidR="00F33DDE" w:rsidRPr="00F33DDE" w14:paraId="2B11ED91"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5B1A6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74E31E98" w14:textId="77777777" w:rsidTr="005148C5">
        <w:trPr>
          <w:trHeight w:val="675"/>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69D39409"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19503A51"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48199AB0"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03EE15EA"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35D9E9E0"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73C8E11A" w14:textId="77777777" w:rsidTr="005148C5">
        <w:trPr>
          <w:trHeight w:val="276"/>
        </w:trPr>
        <w:tc>
          <w:tcPr>
            <w:tcW w:w="0" w:type="auto"/>
            <w:tcBorders>
              <w:top w:val="nil"/>
              <w:left w:val="single" w:sz="4" w:space="0" w:color="auto"/>
              <w:bottom w:val="nil"/>
              <w:right w:val="nil"/>
            </w:tcBorders>
            <w:shd w:val="clear" w:color="000000" w:fill="FFFFFF"/>
            <w:vAlign w:val="center"/>
            <w:hideMark/>
          </w:tcPr>
          <w:p w14:paraId="5FCB55D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6A852C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27B541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0559CA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F6738D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5FB595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69FD11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C2497A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2DA9BA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79292D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D18F46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1654EF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693260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625F11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89FF64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vAlign w:val="center"/>
            <w:hideMark/>
          </w:tcPr>
          <w:p w14:paraId="7BB898B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074D955E"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709D40"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xml:space="preserve">2.4. Consecuencias directas de no resolver el problema </w:t>
            </w:r>
          </w:p>
        </w:tc>
      </w:tr>
      <w:tr w:rsidR="00F33DDE" w:rsidRPr="00F33DDE" w14:paraId="1B16D402"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67E70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2912C6FE" w14:textId="77777777" w:rsidTr="005148C5">
        <w:trPr>
          <w:trHeight w:val="675"/>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55D009BF"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61711F9E"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5068D99C"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0EED603A"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4BD6EA75"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5A0218D1" w14:textId="77777777" w:rsidTr="005148C5">
        <w:trPr>
          <w:trHeight w:val="276"/>
        </w:trPr>
        <w:tc>
          <w:tcPr>
            <w:tcW w:w="0" w:type="auto"/>
            <w:tcBorders>
              <w:top w:val="nil"/>
              <w:left w:val="single" w:sz="4" w:space="0" w:color="auto"/>
              <w:bottom w:val="nil"/>
              <w:right w:val="nil"/>
            </w:tcBorders>
            <w:shd w:val="clear" w:color="000000" w:fill="FFFFFF"/>
            <w:vAlign w:val="center"/>
            <w:hideMark/>
          </w:tcPr>
          <w:p w14:paraId="43913CC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5D48DF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657B62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DF45D3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2AA1AA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2CC0C5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90269D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CA3D7E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49E1DD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20ECB7F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45A9BA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31156F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B4215A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1456BE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F4A4F2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vAlign w:val="center"/>
            <w:hideMark/>
          </w:tcPr>
          <w:p w14:paraId="10CB157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29677732"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EED6F"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xml:space="preserve">2.5. Consecuencia indirecta o mayor de no resolver el problema </w:t>
            </w:r>
          </w:p>
        </w:tc>
      </w:tr>
      <w:tr w:rsidR="00F33DDE" w:rsidRPr="00F33DDE" w14:paraId="1F993896"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5471A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69D883E3" w14:textId="77777777" w:rsidTr="005148C5">
        <w:trPr>
          <w:trHeight w:val="675"/>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541CA450"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25C269B8"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32489680"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79953FF2"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2E5E7AAE"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0762AE04" w14:textId="77777777" w:rsidTr="005148C5">
        <w:trPr>
          <w:trHeight w:val="276"/>
        </w:trPr>
        <w:tc>
          <w:tcPr>
            <w:tcW w:w="0" w:type="auto"/>
            <w:tcBorders>
              <w:top w:val="nil"/>
              <w:left w:val="single" w:sz="4" w:space="0" w:color="auto"/>
              <w:bottom w:val="nil"/>
              <w:right w:val="nil"/>
            </w:tcBorders>
            <w:shd w:val="clear" w:color="000000" w:fill="FFFFFF"/>
            <w:vAlign w:val="center"/>
            <w:hideMark/>
          </w:tcPr>
          <w:p w14:paraId="6DC325D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28F9DE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AAA211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BC4CF7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857ED1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02F2B3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C9924F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A2AC3C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5A4C8A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DB1E2E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C5B12B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2CE9929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7A9160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CBED15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F72361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vAlign w:val="center"/>
            <w:hideMark/>
          </w:tcPr>
          <w:p w14:paraId="6B93279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60F8B93C"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hideMark/>
          </w:tcPr>
          <w:p w14:paraId="6FBA8121"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2.6. Zona o área afectada por el problema o necesidad</w:t>
            </w:r>
          </w:p>
        </w:tc>
      </w:tr>
      <w:tr w:rsidR="00F33DDE" w:rsidRPr="00F33DDE" w14:paraId="5063BC64" w14:textId="77777777" w:rsidTr="005148C5">
        <w:trPr>
          <w:trHeight w:val="76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E72284" w14:textId="77777777" w:rsidR="00F33DDE" w:rsidRPr="00F33DDE" w:rsidRDefault="00F33DDE" w:rsidP="005148C5">
            <w:pPr>
              <w:spacing w:after="0" w:line="240" w:lineRule="auto"/>
              <w:jc w:val="center"/>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Departamento</w:t>
            </w:r>
          </w:p>
        </w:tc>
        <w:tc>
          <w:tcPr>
            <w:tcW w:w="0" w:type="auto"/>
            <w:gridSpan w:val="4"/>
            <w:tcBorders>
              <w:top w:val="nil"/>
              <w:left w:val="nil"/>
              <w:bottom w:val="single" w:sz="4" w:space="0" w:color="auto"/>
              <w:right w:val="single" w:sz="4" w:space="0" w:color="auto"/>
            </w:tcBorders>
            <w:shd w:val="clear" w:color="auto" w:fill="auto"/>
            <w:vAlign w:val="center"/>
            <w:hideMark/>
          </w:tcPr>
          <w:p w14:paraId="7E23F51F" w14:textId="77777777" w:rsidR="00F33DDE" w:rsidRPr="00F33DDE" w:rsidRDefault="00F33DDE" w:rsidP="005148C5">
            <w:pPr>
              <w:spacing w:after="0" w:line="240" w:lineRule="auto"/>
              <w:jc w:val="center"/>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Municipio</w:t>
            </w:r>
          </w:p>
        </w:tc>
        <w:tc>
          <w:tcPr>
            <w:tcW w:w="0" w:type="auto"/>
            <w:gridSpan w:val="5"/>
            <w:tcBorders>
              <w:top w:val="nil"/>
              <w:left w:val="nil"/>
              <w:bottom w:val="single" w:sz="4" w:space="0" w:color="auto"/>
              <w:right w:val="single" w:sz="4" w:space="0" w:color="auto"/>
            </w:tcBorders>
            <w:shd w:val="clear" w:color="auto" w:fill="auto"/>
            <w:vAlign w:val="center"/>
            <w:hideMark/>
          </w:tcPr>
          <w:p w14:paraId="447F97EE" w14:textId="77777777" w:rsidR="00F33DDE" w:rsidRPr="00F33DDE" w:rsidRDefault="00F33DDE" w:rsidP="005148C5">
            <w:pPr>
              <w:spacing w:after="0" w:line="240" w:lineRule="auto"/>
              <w:jc w:val="center"/>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Barrio</w:t>
            </w:r>
          </w:p>
        </w:tc>
        <w:tc>
          <w:tcPr>
            <w:tcW w:w="0" w:type="auto"/>
            <w:gridSpan w:val="5"/>
            <w:tcBorders>
              <w:top w:val="nil"/>
              <w:left w:val="nil"/>
              <w:bottom w:val="single" w:sz="4" w:space="0" w:color="auto"/>
              <w:right w:val="single" w:sz="4" w:space="0" w:color="auto"/>
            </w:tcBorders>
            <w:shd w:val="clear" w:color="auto" w:fill="auto"/>
            <w:vAlign w:val="center"/>
            <w:hideMark/>
          </w:tcPr>
          <w:p w14:paraId="6DF44E10" w14:textId="77777777" w:rsidR="00F33DDE" w:rsidRPr="00F33DDE" w:rsidRDefault="00F33DDE" w:rsidP="005148C5">
            <w:pPr>
              <w:spacing w:after="0" w:line="240" w:lineRule="auto"/>
              <w:jc w:val="center"/>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Vereda</w:t>
            </w:r>
          </w:p>
        </w:tc>
      </w:tr>
      <w:tr w:rsidR="00F33DDE" w:rsidRPr="00F33DDE" w14:paraId="407B433E" w14:textId="77777777" w:rsidTr="005148C5">
        <w:trPr>
          <w:trHeight w:val="51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3F167B"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84E3178"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0ACC98B2"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660A9ECE"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6C2FC323" w14:textId="77777777" w:rsidTr="005148C5">
        <w:trPr>
          <w:trHeight w:val="276"/>
        </w:trPr>
        <w:tc>
          <w:tcPr>
            <w:tcW w:w="0" w:type="auto"/>
            <w:tcBorders>
              <w:top w:val="nil"/>
              <w:left w:val="single" w:sz="4" w:space="0" w:color="auto"/>
              <w:bottom w:val="nil"/>
              <w:right w:val="nil"/>
            </w:tcBorders>
            <w:shd w:val="clear" w:color="000000" w:fill="FFFFFF"/>
            <w:vAlign w:val="center"/>
            <w:hideMark/>
          </w:tcPr>
          <w:p w14:paraId="53CF656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672365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69BDFE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4EA810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363F19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C37C26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22920F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EE264D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E43866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F876E9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9AA5C9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7AFD11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EF477C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3A4F2A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9FCC75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vAlign w:val="center"/>
            <w:hideMark/>
          </w:tcPr>
          <w:p w14:paraId="0177CE3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5702FB16"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000000"/>
            </w:tcBorders>
            <w:shd w:val="clear" w:color="000000" w:fill="FFFFFF"/>
            <w:noWrap/>
            <w:hideMark/>
          </w:tcPr>
          <w:p w14:paraId="7F5E12C5"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2.7. Objetivo general</w:t>
            </w:r>
          </w:p>
        </w:tc>
      </w:tr>
      <w:tr w:rsidR="00F33DDE" w:rsidRPr="00F33DDE" w14:paraId="22F41599" w14:textId="77777777" w:rsidTr="005148C5">
        <w:trPr>
          <w:trHeight w:val="480"/>
        </w:trPr>
        <w:tc>
          <w:tcPr>
            <w:tcW w:w="0" w:type="auto"/>
            <w:gridSpan w:val="16"/>
            <w:vMerge w:val="restart"/>
            <w:tcBorders>
              <w:top w:val="nil"/>
              <w:left w:val="single" w:sz="4" w:space="0" w:color="auto"/>
              <w:bottom w:val="single" w:sz="4" w:space="0" w:color="000000"/>
              <w:right w:val="single" w:sz="4" w:space="0" w:color="000000"/>
            </w:tcBorders>
            <w:shd w:val="clear" w:color="000000" w:fill="FFFFFF"/>
            <w:vAlign w:val="center"/>
            <w:hideMark/>
          </w:tcPr>
          <w:p w14:paraId="28676E02" w14:textId="77777777" w:rsidR="00F33DDE" w:rsidRPr="00F33DDE" w:rsidRDefault="00F33DDE" w:rsidP="005148C5">
            <w:pPr>
              <w:spacing w:after="0" w:line="240" w:lineRule="auto"/>
              <w:jc w:val="center"/>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16308FE5" w14:textId="77777777" w:rsidTr="005148C5">
        <w:trPr>
          <w:trHeight w:val="480"/>
        </w:trPr>
        <w:tc>
          <w:tcPr>
            <w:tcW w:w="0" w:type="auto"/>
            <w:gridSpan w:val="16"/>
            <w:vMerge/>
            <w:tcBorders>
              <w:top w:val="nil"/>
              <w:left w:val="single" w:sz="4" w:space="0" w:color="auto"/>
              <w:bottom w:val="single" w:sz="4" w:space="0" w:color="000000"/>
              <w:right w:val="single" w:sz="4" w:space="0" w:color="000000"/>
            </w:tcBorders>
            <w:vAlign w:val="center"/>
            <w:hideMark/>
          </w:tcPr>
          <w:p w14:paraId="08ED6461"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6B4FBAC2" w14:textId="77777777" w:rsidTr="005148C5">
        <w:trPr>
          <w:trHeight w:val="480"/>
        </w:trPr>
        <w:tc>
          <w:tcPr>
            <w:tcW w:w="0" w:type="auto"/>
            <w:gridSpan w:val="16"/>
            <w:vMerge/>
            <w:tcBorders>
              <w:top w:val="nil"/>
              <w:left w:val="single" w:sz="4" w:space="0" w:color="auto"/>
              <w:bottom w:val="single" w:sz="4" w:space="0" w:color="000000"/>
              <w:right w:val="single" w:sz="4" w:space="0" w:color="000000"/>
            </w:tcBorders>
            <w:vAlign w:val="center"/>
            <w:hideMark/>
          </w:tcPr>
          <w:p w14:paraId="600CEF93"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562BCCEA"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6CBC94F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noWrap/>
            <w:vAlign w:val="bottom"/>
            <w:hideMark/>
          </w:tcPr>
          <w:p w14:paraId="19AAD41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998526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39DE22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AFAD15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33E776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E76D6F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020F4C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B5B619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BBBBBE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C23F21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A0B5B8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0C26D7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DED01A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8665F8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1A6CACB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4AAF603C"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hideMark/>
          </w:tcPr>
          <w:p w14:paraId="69610951"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2.8 Objetivos específicos</w:t>
            </w:r>
          </w:p>
        </w:tc>
      </w:tr>
      <w:tr w:rsidR="00F33DDE" w:rsidRPr="00F33DDE" w14:paraId="701D3C87" w14:textId="77777777" w:rsidTr="005148C5">
        <w:trPr>
          <w:trHeight w:val="480"/>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50BC8A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42E347D0" w14:textId="77777777" w:rsidTr="005148C5">
        <w:trPr>
          <w:trHeight w:val="585"/>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2CA7F80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4A87FEAB" w14:textId="77777777" w:rsidTr="005148C5">
        <w:trPr>
          <w:trHeight w:val="480"/>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2446C88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4E1956D6" w14:textId="77777777" w:rsidTr="005148C5">
        <w:trPr>
          <w:trHeight w:val="276"/>
        </w:trPr>
        <w:tc>
          <w:tcPr>
            <w:tcW w:w="0" w:type="auto"/>
            <w:tcBorders>
              <w:top w:val="nil"/>
              <w:left w:val="single" w:sz="4" w:space="0" w:color="auto"/>
              <w:bottom w:val="nil"/>
              <w:right w:val="nil"/>
            </w:tcBorders>
            <w:shd w:val="clear" w:color="000000" w:fill="FFFFFF"/>
            <w:vAlign w:val="center"/>
            <w:hideMark/>
          </w:tcPr>
          <w:p w14:paraId="5E41CA3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CF7E05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C658E0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F07173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E11422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72401C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B65E65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F41B14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639DFC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54BCFE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873CA9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D304F2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15AA4B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D6E479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2ABC50E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vAlign w:val="center"/>
            <w:hideMark/>
          </w:tcPr>
          <w:p w14:paraId="157895D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54885882"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521A4"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2.9. Justificación del proyecto</w:t>
            </w:r>
          </w:p>
        </w:tc>
      </w:tr>
      <w:tr w:rsidR="00F33DDE" w:rsidRPr="00F33DDE" w14:paraId="74993E04"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B85B7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613B2BF0"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35ED073B"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571A61AB"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3611774C"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6DB94767" w14:textId="77777777" w:rsidTr="005148C5">
        <w:trPr>
          <w:trHeight w:val="2070"/>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2A21CCC4"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2E995756" w14:textId="77777777" w:rsidTr="005148C5">
        <w:trPr>
          <w:trHeight w:val="276"/>
        </w:trPr>
        <w:tc>
          <w:tcPr>
            <w:tcW w:w="0" w:type="auto"/>
            <w:tcBorders>
              <w:top w:val="nil"/>
              <w:left w:val="single" w:sz="4" w:space="0" w:color="auto"/>
              <w:bottom w:val="nil"/>
              <w:right w:val="nil"/>
            </w:tcBorders>
            <w:shd w:val="clear" w:color="000000" w:fill="FFFFFF"/>
            <w:vAlign w:val="center"/>
            <w:hideMark/>
          </w:tcPr>
          <w:p w14:paraId="77F5303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lastRenderedPageBreak/>
              <w:t> </w:t>
            </w:r>
          </w:p>
        </w:tc>
        <w:tc>
          <w:tcPr>
            <w:tcW w:w="0" w:type="auto"/>
            <w:tcBorders>
              <w:top w:val="nil"/>
              <w:left w:val="nil"/>
              <w:bottom w:val="nil"/>
              <w:right w:val="nil"/>
            </w:tcBorders>
            <w:shd w:val="clear" w:color="000000" w:fill="FFFFFF"/>
            <w:vAlign w:val="center"/>
            <w:hideMark/>
          </w:tcPr>
          <w:p w14:paraId="1447296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90C77F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E63EC6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A709D1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D47FA6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D5E73A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2B886C1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2BA8A4A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FC04CE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F538F1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3A5365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4423021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E14460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ACF8FA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vAlign w:val="center"/>
            <w:hideMark/>
          </w:tcPr>
          <w:p w14:paraId="47C6BEF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76C51594"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B841E7"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xml:space="preserve">2.10. </w:t>
            </w:r>
            <w:proofErr w:type="spellStart"/>
            <w:r w:rsidRPr="00F33DDE">
              <w:rPr>
                <w:rFonts w:ascii="Arial" w:eastAsia="Times New Roman" w:hAnsi="Arial" w:cs="Arial"/>
                <w:b/>
                <w:bCs/>
                <w:sz w:val="20"/>
                <w:szCs w:val="20"/>
                <w:lang w:eastAsia="es-CO"/>
              </w:rPr>
              <w:t>Linea</w:t>
            </w:r>
            <w:proofErr w:type="spellEnd"/>
            <w:r w:rsidRPr="00F33DDE">
              <w:rPr>
                <w:rFonts w:ascii="Arial" w:eastAsia="Times New Roman" w:hAnsi="Arial" w:cs="Arial"/>
                <w:b/>
                <w:bCs/>
                <w:sz w:val="20"/>
                <w:szCs w:val="20"/>
                <w:lang w:eastAsia="es-CO"/>
              </w:rPr>
              <w:t xml:space="preserve"> Base</w:t>
            </w:r>
          </w:p>
        </w:tc>
      </w:tr>
      <w:tr w:rsidR="00F33DDE" w:rsidRPr="00F33DDE" w14:paraId="1B539840" w14:textId="77777777" w:rsidTr="005148C5">
        <w:trPr>
          <w:trHeight w:val="195"/>
        </w:trPr>
        <w:tc>
          <w:tcPr>
            <w:tcW w:w="0" w:type="auto"/>
            <w:tcBorders>
              <w:top w:val="nil"/>
              <w:left w:val="single" w:sz="4" w:space="0" w:color="auto"/>
              <w:bottom w:val="nil"/>
              <w:right w:val="nil"/>
            </w:tcBorders>
            <w:shd w:val="clear" w:color="auto" w:fill="auto"/>
            <w:vAlign w:val="center"/>
            <w:hideMark/>
          </w:tcPr>
          <w:p w14:paraId="01D9C6B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1AA9A01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786E857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4304110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0E0E4D3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55B5846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2FA6726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1F80090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0DE8089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199DA28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4F70040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17587B1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3876A0F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3A0A9A8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43D7ACC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auto" w:fill="auto"/>
            <w:vAlign w:val="center"/>
            <w:hideMark/>
          </w:tcPr>
          <w:p w14:paraId="440BFF72"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67C362EF" w14:textId="77777777" w:rsidTr="005148C5">
        <w:trPr>
          <w:trHeight w:val="276"/>
        </w:trPr>
        <w:tc>
          <w:tcPr>
            <w:tcW w:w="0" w:type="auto"/>
            <w:tcBorders>
              <w:top w:val="nil"/>
              <w:left w:val="single" w:sz="4" w:space="0" w:color="auto"/>
              <w:bottom w:val="nil"/>
              <w:right w:val="nil"/>
            </w:tcBorders>
            <w:shd w:val="clear" w:color="auto" w:fill="auto"/>
            <w:vAlign w:val="center"/>
            <w:hideMark/>
          </w:tcPr>
          <w:p w14:paraId="71048EF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auto" w:fill="auto"/>
            <w:vAlign w:val="center"/>
            <w:hideMark/>
          </w:tcPr>
          <w:p w14:paraId="56EC7629"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487DEF2A"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224D0A28"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008B6997"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7F5E7D26"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66F41CF4"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3E07B5A6"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48D0888E"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031394F8"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2146985B"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2C4F9F9F"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05AB68F6"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1BE662D0"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nil"/>
            </w:tcBorders>
            <w:shd w:val="clear" w:color="auto" w:fill="auto"/>
            <w:vAlign w:val="center"/>
            <w:hideMark/>
          </w:tcPr>
          <w:p w14:paraId="706976F0" w14:textId="77777777" w:rsidR="00F33DDE" w:rsidRPr="00F33DDE" w:rsidRDefault="00F33DDE" w:rsidP="005148C5">
            <w:pPr>
              <w:spacing w:after="0" w:line="240" w:lineRule="auto"/>
              <w:rPr>
                <w:rFonts w:ascii="Arial" w:eastAsia="Times New Roman" w:hAnsi="Arial" w:cs="Arial"/>
                <w:sz w:val="20"/>
                <w:szCs w:val="20"/>
                <w:lang w:eastAsia="es-CO"/>
              </w:rPr>
            </w:pPr>
          </w:p>
        </w:tc>
        <w:tc>
          <w:tcPr>
            <w:tcW w:w="0" w:type="auto"/>
            <w:tcBorders>
              <w:top w:val="nil"/>
              <w:left w:val="nil"/>
              <w:bottom w:val="nil"/>
              <w:right w:val="single" w:sz="4" w:space="0" w:color="auto"/>
            </w:tcBorders>
            <w:shd w:val="clear" w:color="auto" w:fill="auto"/>
            <w:vAlign w:val="center"/>
            <w:hideMark/>
          </w:tcPr>
          <w:p w14:paraId="1904C9E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0F586B51" w14:textId="77777777" w:rsidTr="005148C5">
        <w:trPr>
          <w:trHeight w:val="285"/>
        </w:trPr>
        <w:tc>
          <w:tcPr>
            <w:tcW w:w="0" w:type="auto"/>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B762DC"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2.11 Beneficiarios</w:t>
            </w:r>
          </w:p>
        </w:tc>
      </w:tr>
      <w:tr w:rsidR="00F33DDE" w:rsidRPr="00F33DDE" w14:paraId="49A6A4A3" w14:textId="77777777" w:rsidTr="005148C5">
        <w:trPr>
          <w:trHeight w:val="255"/>
        </w:trPr>
        <w:tc>
          <w:tcPr>
            <w:tcW w:w="0" w:type="auto"/>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19AA49"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Características demográficas de la Población Objetivo</w:t>
            </w:r>
          </w:p>
        </w:tc>
      </w:tr>
      <w:tr w:rsidR="00F33DDE" w:rsidRPr="00F33DDE" w14:paraId="107F5B19" w14:textId="77777777" w:rsidTr="005148C5">
        <w:trPr>
          <w:trHeight w:val="51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06CD32"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xml:space="preserve">Nro. Habitantes afectados por el problema:                            </w:t>
            </w:r>
          </w:p>
        </w:tc>
        <w:tc>
          <w:tcPr>
            <w:tcW w:w="0" w:type="auto"/>
            <w:gridSpan w:val="12"/>
            <w:tcBorders>
              <w:top w:val="single" w:sz="4" w:space="0" w:color="auto"/>
              <w:left w:val="nil"/>
              <w:bottom w:val="single" w:sz="4" w:space="0" w:color="auto"/>
              <w:right w:val="single" w:sz="4" w:space="0" w:color="000000"/>
            </w:tcBorders>
            <w:shd w:val="clear" w:color="auto" w:fill="auto"/>
            <w:noWrap/>
            <w:vAlign w:val="center"/>
            <w:hideMark/>
          </w:tcPr>
          <w:p w14:paraId="34FAB1AF" w14:textId="77777777" w:rsidR="00F33DDE" w:rsidRPr="00F33DDE" w:rsidRDefault="00F33DDE" w:rsidP="005148C5">
            <w:pPr>
              <w:spacing w:after="0" w:line="240" w:lineRule="auto"/>
              <w:jc w:val="center"/>
              <w:rPr>
                <w:rFonts w:ascii="Arial" w:eastAsia="Times New Roman" w:hAnsi="Arial" w:cs="Arial"/>
                <w:b/>
                <w:bCs/>
                <w:color w:val="000000"/>
                <w:sz w:val="18"/>
                <w:szCs w:val="18"/>
                <w:lang w:eastAsia="es-CO"/>
              </w:rPr>
            </w:pPr>
            <w:r w:rsidRPr="00F33DDE">
              <w:rPr>
                <w:rFonts w:ascii="Arial" w:eastAsia="Times New Roman" w:hAnsi="Arial" w:cs="Arial"/>
                <w:b/>
                <w:bCs/>
                <w:color w:val="000000"/>
                <w:sz w:val="18"/>
                <w:szCs w:val="18"/>
                <w:lang w:eastAsia="es-CO"/>
              </w:rPr>
              <w:t>( escribir el número total de beneficiarios)</w:t>
            </w:r>
          </w:p>
        </w:tc>
      </w:tr>
      <w:tr w:rsidR="00F33DDE" w:rsidRPr="00F33DDE" w14:paraId="33C0FB81" w14:textId="77777777" w:rsidTr="005148C5">
        <w:trPr>
          <w:trHeight w:val="49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D67D5E"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Descripción de la Población</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3F9423DD"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Nro. de Personas</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3130AF47"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Fuente</w:t>
            </w:r>
          </w:p>
        </w:tc>
      </w:tr>
      <w:tr w:rsidR="00F33DDE" w:rsidRPr="00F33DDE" w14:paraId="3EC59F5E" w14:textId="77777777" w:rsidTr="005148C5">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D7D4CFF"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Edad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1AFF90E8"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0 a 14 años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966C595"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56B6D2E6"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593CD78C" w14:textId="77777777" w:rsidTr="005148C5">
        <w:trPr>
          <w:trHeight w:val="255"/>
        </w:trPr>
        <w:tc>
          <w:tcPr>
            <w:tcW w:w="0" w:type="auto"/>
            <w:vMerge/>
            <w:tcBorders>
              <w:top w:val="nil"/>
              <w:left w:val="single" w:sz="4" w:space="0" w:color="auto"/>
              <w:bottom w:val="single" w:sz="4" w:space="0" w:color="000000"/>
              <w:right w:val="single" w:sz="4" w:space="0" w:color="auto"/>
            </w:tcBorders>
            <w:vAlign w:val="center"/>
            <w:hideMark/>
          </w:tcPr>
          <w:p w14:paraId="3E7F9C82"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40A40C61"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15 a 19 años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07BC751"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579A65B6"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42CA53AA" w14:textId="77777777" w:rsidTr="005148C5">
        <w:trPr>
          <w:trHeight w:val="255"/>
        </w:trPr>
        <w:tc>
          <w:tcPr>
            <w:tcW w:w="0" w:type="auto"/>
            <w:vMerge/>
            <w:tcBorders>
              <w:top w:val="nil"/>
              <w:left w:val="single" w:sz="4" w:space="0" w:color="auto"/>
              <w:bottom w:val="single" w:sz="4" w:space="0" w:color="000000"/>
              <w:right w:val="single" w:sz="4" w:space="0" w:color="auto"/>
            </w:tcBorders>
            <w:vAlign w:val="center"/>
            <w:hideMark/>
          </w:tcPr>
          <w:p w14:paraId="0E260D4C"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64D8E49D"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20 a 59 años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FC74A3A"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4B778230"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277269C6" w14:textId="77777777" w:rsidTr="005148C5">
        <w:trPr>
          <w:trHeight w:val="255"/>
        </w:trPr>
        <w:tc>
          <w:tcPr>
            <w:tcW w:w="0" w:type="auto"/>
            <w:vMerge/>
            <w:tcBorders>
              <w:top w:val="nil"/>
              <w:left w:val="single" w:sz="4" w:space="0" w:color="auto"/>
              <w:bottom w:val="single" w:sz="4" w:space="0" w:color="000000"/>
              <w:right w:val="single" w:sz="4" w:space="0" w:color="auto"/>
            </w:tcBorders>
            <w:vAlign w:val="center"/>
            <w:hideMark/>
          </w:tcPr>
          <w:p w14:paraId="66F86DA2"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6392C7A0"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Mayor de 60 años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10134EC"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7657F582"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74D55DA7" w14:textId="77777777" w:rsidTr="005148C5">
        <w:trPr>
          <w:trHeight w:val="540"/>
        </w:trPr>
        <w:tc>
          <w:tcPr>
            <w:tcW w:w="0" w:type="auto"/>
            <w:vMerge/>
            <w:tcBorders>
              <w:top w:val="nil"/>
              <w:left w:val="single" w:sz="4" w:space="0" w:color="auto"/>
              <w:bottom w:val="single" w:sz="4" w:space="0" w:color="000000"/>
              <w:right w:val="single" w:sz="4" w:space="0" w:color="auto"/>
            </w:tcBorders>
            <w:vAlign w:val="center"/>
            <w:hideMark/>
          </w:tcPr>
          <w:p w14:paraId="6B5099FC"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0E303636"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Total Población por Edad</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A9C6B30"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0DC90BC6"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76EA1E38" w14:textId="77777777" w:rsidTr="005148C5">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876CEBF"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Género</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40E651A0"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Masculino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ED6319A"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5A39CFEA"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31CE91A3" w14:textId="77777777" w:rsidTr="005148C5">
        <w:trPr>
          <w:trHeight w:val="264"/>
        </w:trPr>
        <w:tc>
          <w:tcPr>
            <w:tcW w:w="0" w:type="auto"/>
            <w:vMerge/>
            <w:tcBorders>
              <w:top w:val="nil"/>
              <w:left w:val="single" w:sz="4" w:space="0" w:color="auto"/>
              <w:bottom w:val="single" w:sz="4" w:space="0" w:color="000000"/>
              <w:right w:val="single" w:sz="4" w:space="0" w:color="auto"/>
            </w:tcBorders>
            <w:vAlign w:val="center"/>
            <w:hideMark/>
          </w:tcPr>
          <w:p w14:paraId="0E963EDC"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34F642C8"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Femenino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66CC9B9"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76839A97"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113426AC" w14:textId="77777777" w:rsidTr="005148C5">
        <w:trPr>
          <w:trHeight w:val="495"/>
        </w:trPr>
        <w:tc>
          <w:tcPr>
            <w:tcW w:w="0" w:type="auto"/>
            <w:vMerge/>
            <w:tcBorders>
              <w:top w:val="nil"/>
              <w:left w:val="single" w:sz="4" w:space="0" w:color="auto"/>
              <w:bottom w:val="single" w:sz="4" w:space="0" w:color="000000"/>
              <w:right w:val="single" w:sz="4" w:space="0" w:color="auto"/>
            </w:tcBorders>
            <w:vAlign w:val="center"/>
            <w:hideMark/>
          </w:tcPr>
          <w:p w14:paraId="5CB5DA94"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478F3ABA"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Total Población por Género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CCCDF0A"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3A956AEF"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010D3DE0" w14:textId="77777777" w:rsidTr="005148C5">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8BC51C7"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Estrato</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0B9A091A"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1</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F5BDAB3"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71E1DDF7"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1FF36BD8" w14:textId="77777777" w:rsidTr="005148C5">
        <w:trPr>
          <w:trHeight w:val="264"/>
        </w:trPr>
        <w:tc>
          <w:tcPr>
            <w:tcW w:w="0" w:type="auto"/>
            <w:vMerge/>
            <w:tcBorders>
              <w:top w:val="nil"/>
              <w:left w:val="single" w:sz="4" w:space="0" w:color="auto"/>
              <w:bottom w:val="single" w:sz="4" w:space="0" w:color="000000"/>
              <w:right w:val="single" w:sz="4" w:space="0" w:color="auto"/>
            </w:tcBorders>
            <w:vAlign w:val="center"/>
            <w:hideMark/>
          </w:tcPr>
          <w:p w14:paraId="740B78A3"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7720033E"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2</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2295AD6"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278E7A38"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14F032E5" w14:textId="77777777" w:rsidTr="005148C5">
        <w:trPr>
          <w:trHeight w:val="264"/>
        </w:trPr>
        <w:tc>
          <w:tcPr>
            <w:tcW w:w="0" w:type="auto"/>
            <w:vMerge/>
            <w:tcBorders>
              <w:top w:val="nil"/>
              <w:left w:val="single" w:sz="4" w:space="0" w:color="auto"/>
              <w:bottom w:val="single" w:sz="4" w:space="0" w:color="000000"/>
              <w:right w:val="single" w:sz="4" w:space="0" w:color="auto"/>
            </w:tcBorders>
            <w:vAlign w:val="center"/>
            <w:hideMark/>
          </w:tcPr>
          <w:p w14:paraId="587D0B78"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02DD7CE"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3</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9BCD22E"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2BD7E81C"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1A066B23" w14:textId="77777777" w:rsidTr="005148C5">
        <w:trPr>
          <w:trHeight w:val="264"/>
        </w:trPr>
        <w:tc>
          <w:tcPr>
            <w:tcW w:w="0" w:type="auto"/>
            <w:vMerge/>
            <w:tcBorders>
              <w:top w:val="nil"/>
              <w:left w:val="single" w:sz="4" w:space="0" w:color="auto"/>
              <w:bottom w:val="single" w:sz="4" w:space="0" w:color="000000"/>
              <w:right w:val="single" w:sz="4" w:space="0" w:color="auto"/>
            </w:tcBorders>
            <w:vAlign w:val="center"/>
            <w:hideMark/>
          </w:tcPr>
          <w:p w14:paraId="5DDD41EC"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0C36E68F"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4</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137BE0A"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4282410D"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6E8764A6" w14:textId="77777777" w:rsidTr="005148C5">
        <w:trPr>
          <w:trHeight w:val="264"/>
        </w:trPr>
        <w:tc>
          <w:tcPr>
            <w:tcW w:w="0" w:type="auto"/>
            <w:vMerge/>
            <w:tcBorders>
              <w:top w:val="nil"/>
              <w:left w:val="single" w:sz="4" w:space="0" w:color="auto"/>
              <w:bottom w:val="single" w:sz="4" w:space="0" w:color="000000"/>
              <w:right w:val="single" w:sz="4" w:space="0" w:color="auto"/>
            </w:tcBorders>
            <w:vAlign w:val="center"/>
            <w:hideMark/>
          </w:tcPr>
          <w:p w14:paraId="0348E846"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F036EA5"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5</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1B85FAC"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793B2F02"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1EA4C221" w14:textId="77777777" w:rsidTr="005148C5">
        <w:trPr>
          <w:trHeight w:val="264"/>
        </w:trPr>
        <w:tc>
          <w:tcPr>
            <w:tcW w:w="0" w:type="auto"/>
            <w:vMerge/>
            <w:tcBorders>
              <w:top w:val="nil"/>
              <w:left w:val="single" w:sz="4" w:space="0" w:color="auto"/>
              <w:bottom w:val="single" w:sz="4" w:space="0" w:color="000000"/>
              <w:right w:val="single" w:sz="4" w:space="0" w:color="auto"/>
            </w:tcBorders>
            <w:vAlign w:val="center"/>
            <w:hideMark/>
          </w:tcPr>
          <w:p w14:paraId="5B2D1722"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6BDD63AB"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6</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7457BAD"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2FA66CB2"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4569740C" w14:textId="77777777" w:rsidTr="005148C5">
        <w:trPr>
          <w:trHeight w:val="495"/>
        </w:trPr>
        <w:tc>
          <w:tcPr>
            <w:tcW w:w="0" w:type="auto"/>
            <w:vMerge/>
            <w:tcBorders>
              <w:top w:val="nil"/>
              <w:left w:val="single" w:sz="4" w:space="0" w:color="auto"/>
              <w:bottom w:val="single" w:sz="4" w:space="0" w:color="000000"/>
              <w:right w:val="single" w:sz="4" w:space="0" w:color="auto"/>
            </w:tcBorders>
            <w:vAlign w:val="center"/>
            <w:hideMark/>
          </w:tcPr>
          <w:p w14:paraId="31B8412F"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04A96FB6"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Total Población por Estrato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32F3F1A"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0</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7694CC2B"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3668F8D4" w14:textId="77777777" w:rsidTr="005148C5">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995D5E2"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Grupos Étnicos</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043B4407"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Población Indígena</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0AD7D02"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4AA1A5F8"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1CE43B4B" w14:textId="77777777" w:rsidTr="005148C5">
        <w:trPr>
          <w:trHeight w:val="255"/>
        </w:trPr>
        <w:tc>
          <w:tcPr>
            <w:tcW w:w="0" w:type="auto"/>
            <w:vMerge/>
            <w:tcBorders>
              <w:top w:val="nil"/>
              <w:left w:val="single" w:sz="4" w:space="0" w:color="auto"/>
              <w:bottom w:val="single" w:sz="4" w:space="0" w:color="000000"/>
              <w:right w:val="single" w:sz="4" w:space="0" w:color="auto"/>
            </w:tcBorders>
            <w:vAlign w:val="center"/>
            <w:hideMark/>
          </w:tcPr>
          <w:p w14:paraId="741EBFC5"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AAFD1D7"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Población Afrocolombiana</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61206E4"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1C9F0DE1"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44DAC8FF" w14:textId="77777777" w:rsidTr="005148C5">
        <w:trPr>
          <w:trHeight w:val="255"/>
        </w:trPr>
        <w:tc>
          <w:tcPr>
            <w:tcW w:w="0" w:type="auto"/>
            <w:vMerge/>
            <w:tcBorders>
              <w:top w:val="nil"/>
              <w:left w:val="single" w:sz="4" w:space="0" w:color="auto"/>
              <w:bottom w:val="single" w:sz="4" w:space="0" w:color="000000"/>
              <w:right w:val="single" w:sz="4" w:space="0" w:color="auto"/>
            </w:tcBorders>
            <w:vAlign w:val="center"/>
            <w:hideMark/>
          </w:tcPr>
          <w:p w14:paraId="7AC37BD1"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3871FD62"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Población Raizal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8126735"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450DFE1F"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xml:space="preserve">San </w:t>
            </w:r>
            <w:proofErr w:type="spellStart"/>
            <w:r w:rsidRPr="00F33DDE">
              <w:rPr>
                <w:rFonts w:ascii="Arial" w:eastAsia="Times New Roman" w:hAnsi="Arial" w:cs="Arial"/>
                <w:color w:val="000000"/>
                <w:sz w:val="20"/>
                <w:szCs w:val="20"/>
                <w:lang w:eastAsia="es-CO"/>
              </w:rPr>
              <w:t>Andres</w:t>
            </w:r>
            <w:proofErr w:type="spellEnd"/>
          </w:p>
        </w:tc>
      </w:tr>
      <w:tr w:rsidR="00F33DDE" w:rsidRPr="00F33DDE" w14:paraId="0B151D4A" w14:textId="77777777" w:rsidTr="005148C5">
        <w:trPr>
          <w:trHeight w:val="255"/>
        </w:trPr>
        <w:tc>
          <w:tcPr>
            <w:tcW w:w="0" w:type="auto"/>
            <w:vMerge/>
            <w:tcBorders>
              <w:top w:val="nil"/>
              <w:left w:val="single" w:sz="4" w:space="0" w:color="auto"/>
              <w:bottom w:val="single" w:sz="4" w:space="0" w:color="000000"/>
              <w:right w:val="single" w:sz="4" w:space="0" w:color="auto"/>
            </w:tcBorders>
            <w:vAlign w:val="center"/>
            <w:hideMark/>
          </w:tcPr>
          <w:p w14:paraId="185DC165"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FD1029A"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Población ROM o Gitana</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05DAFA6"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55286E1C"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1FBA27CE" w14:textId="77777777" w:rsidTr="005148C5">
        <w:trPr>
          <w:trHeight w:val="255"/>
        </w:trPr>
        <w:tc>
          <w:tcPr>
            <w:tcW w:w="0" w:type="auto"/>
            <w:vMerge/>
            <w:tcBorders>
              <w:top w:val="nil"/>
              <w:left w:val="single" w:sz="4" w:space="0" w:color="auto"/>
              <w:bottom w:val="single" w:sz="4" w:space="0" w:color="000000"/>
              <w:right w:val="single" w:sz="4" w:space="0" w:color="auto"/>
            </w:tcBorders>
            <w:vAlign w:val="center"/>
            <w:hideMark/>
          </w:tcPr>
          <w:p w14:paraId="44114FB0"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672AE86E"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Población Mayoritaria</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423A776"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16DC6277"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355AC836" w14:textId="77777777" w:rsidTr="005148C5">
        <w:trPr>
          <w:trHeight w:val="255"/>
        </w:trPr>
        <w:tc>
          <w:tcPr>
            <w:tcW w:w="0" w:type="auto"/>
            <w:vMerge/>
            <w:tcBorders>
              <w:top w:val="nil"/>
              <w:left w:val="single" w:sz="4" w:space="0" w:color="auto"/>
              <w:bottom w:val="single" w:sz="4" w:space="0" w:color="000000"/>
              <w:right w:val="single" w:sz="4" w:space="0" w:color="auto"/>
            </w:tcBorders>
            <w:vAlign w:val="center"/>
            <w:hideMark/>
          </w:tcPr>
          <w:p w14:paraId="4395C2A2"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63588E8D"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Total Grupos Étnicos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7619EEC" w14:textId="77777777" w:rsidR="00F33DDE" w:rsidRPr="00F33DDE" w:rsidRDefault="00F33DDE" w:rsidP="005148C5">
            <w:pPr>
              <w:spacing w:after="0" w:line="240" w:lineRule="auto"/>
              <w:jc w:val="center"/>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0</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571AAC8F"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7708FA7D" w14:textId="77777777" w:rsidTr="005148C5">
        <w:trPr>
          <w:trHeight w:val="2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BF866C"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Población Infantil</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2C94D007"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3FD5A82"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09860F63"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157BDA0E" w14:textId="77777777" w:rsidTr="005148C5">
        <w:trPr>
          <w:trHeight w:val="2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E9016"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Tercera Edad</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486A6D70"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5F54C89"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1E85FE5C"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65D30E06" w14:textId="77777777" w:rsidTr="005148C5">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8FB44"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Personas con Discapacidades</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57C31AD"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88A88BF"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55ACEB7D"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083765F7" w14:textId="77777777" w:rsidTr="005148C5">
        <w:trPr>
          <w:trHeight w:val="2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DE06E"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Población Desplazados</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3127DD83"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169C6AD"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31F7BDC1"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1C118020" w14:textId="77777777" w:rsidTr="005148C5">
        <w:trPr>
          <w:trHeight w:val="2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4F67D5"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Otros</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14F2B93" w14:textId="77777777" w:rsidR="00F33DDE" w:rsidRPr="00F33DDE" w:rsidRDefault="00F33DDE" w:rsidP="005148C5">
            <w:pPr>
              <w:spacing w:after="0" w:line="240" w:lineRule="auto"/>
              <w:rPr>
                <w:rFonts w:ascii="Arial" w:eastAsia="Times New Roman" w:hAnsi="Arial" w:cs="Arial"/>
                <w:b/>
                <w:bCs/>
                <w:color w:val="000000"/>
                <w:sz w:val="20"/>
                <w:szCs w:val="20"/>
                <w:lang w:eastAsia="es-CO"/>
              </w:rPr>
            </w:pPr>
            <w:r w:rsidRPr="00F33DDE">
              <w:rPr>
                <w:rFonts w:ascii="Arial" w:eastAsia="Times New Roman" w:hAnsi="Arial" w:cs="Arial"/>
                <w:b/>
                <w:bCs/>
                <w:color w:val="000000"/>
                <w:sz w:val="20"/>
                <w:szCs w:val="20"/>
                <w:lang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5476E09"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40551B9F" w14:textId="77777777" w:rsidR="00F33DDE" w:rsidRPr="00F33DDE" w:rsidRDefault="00F33DDE" w:rsidP="005148C5">
            <w:pPr>
              <w:spacing w:after="0" w:line="240" w:lineRule="auto"/>
              <w:jc w:val="center"/>
              <w:rPr>
                <w:rFonts w:ascii="Arial" w:eastAsia="Times New Roman" w:hAnsi="Arial" w:cs="Arial"/>
                <w:color w:val="000000"/>
                <w:sz w:val="20"/>
                <w:szCs w:val="20"/>
                <w:lang w:eastAsia="es-CO"/>
              </w:rPr>
            </w:pPr>
            <w:r w:rsidRPr="00F33DDE">
              <w:rPr>
                <w:rFonts w:ascii="Arial" w:eastAsia="Times New Roman" w:hAnsi="Arial" w:cs="Arial"/>
                <w:color w:val="000000"/>
                <w:sz w:val="20"/>
                <w:szCs w:val="20"/>
                <w:lang w:eastAsia="es-CO"/>
              </w:rPr>
              <w:t> </w:t>
            </w:r>
          </w:p>
        </w:tc>
      </w:tr>
      <w:tr w:rsidR="00F33DDE" w:rsidRPr="00F33DDE" w14:paraId="313648D1"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666D0B8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06084A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1CDB42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B8488C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67FBE8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DBDC9C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4F233E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ABEEF2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9E88B4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933BE7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11DCFD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FBC30D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1A9B27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63078D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C98A27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669D078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5C34A5E"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94490E"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2.12 Factores Externos (factores de Riesgo)</w:t>
            </w:r>
          </w:p>
        </w:tc>
      </w:tr>
      <w:tr w:rsidR="00F33DDE" w:rsidRPr="00F33DDE" w14:paraId="4F6F3195"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08DF6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34D6E59E"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77CDFFAF"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63777F16"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3333C0C8"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6C6233E8"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7A53654D"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338FDCA1"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E2BB8"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2.13 Beneficios Sociales</w:t>
            </w:r>
          </w:p>
        </w:tc>
      </w:tr>
      <w:tr w:rsidR="00F33DDE" w:rsidRPr="00F33DDE" w14:paraId="486328F1"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0FDB7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2070EDD8"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1F266EAF"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5565FB56"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276128C6"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62710C72"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4467F00D"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1BEF4F05"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25F7569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CC0DAC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D95156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B62CA7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7FEEE7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A0FD30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C2088E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731682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D747BC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8BD473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0615B6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1FD2DA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8CD3D6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4B97B2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AB7304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40C335A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F584DF8"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B7417E"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2.14 Beneficios Económicos</w:t>
            </w:r>
          </w:p>
        </w:tc>
      </w:tr>
      <w:tr w:rsidR="00F33DDE" w:rsidRPr="00F33DDE" w14:paraId="0EB24CAC"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B4231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10073B5A"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693421F2"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46CDF9D9"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007C9788"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25D2CE3E"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66F6D192"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0E0AD81F"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233EF23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0DE418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985B2D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929A15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D1E6C6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3318C4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EE03A7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B30C96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9ABD8F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0AEBC4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A795C5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CD73A3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7E0F89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CADA41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C7C6A5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6C081B4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35701E17"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11DDA0"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2.15 Aspectos Técnicos</w:t>
            </w:r>
          </w:p>
        </w:tc>
      </w:tr>
      <w:tr w:rsidR="00F33DDE" w:rsidRPr="00F33DDE" w14:paraId="75A6DA2A"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3F1F77"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024FF3F7"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1D0C7778"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001F3895"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504EF524"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14612A67" w14:textId="77777777" w:rsidTr="005148C5">
        <w:trPr>
          <w:trHeight w:val="915"/>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48CA4FB8"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31BA1237"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6EA46A2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488ADD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A80CA0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9D30A4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03DB4A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A47943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70D515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4F6C7F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A61C8F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4675FB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CD0650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1C053B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A58B10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78D3F8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0CBD96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5760A58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6C28E0E1"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9A557"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2.16 Beneficios y Aspectos Ambientales</w:t>
            </w:r>
          </w:p>
        </w:tc>
      </w:tr>
      <w:tr w:rsidR="00F33DDE" w:rsidRPr="00F33DDE" w14:paraId="23722E3C"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48159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1EB224E5"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6E64738F"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726D10F6"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333E270E"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2BD675F3"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5D309524"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79B58E52"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5D77A60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228F73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8A1CEC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287810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36E2C0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49D039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6A0281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92E47C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F84863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A1CEB0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27154A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0C9F7E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F37C28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92E0FE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72400F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1B4679A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40EB35D0"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21E8C2"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2.17 Contribución al fortalecimiento Comunitario</w:t>
            </w:r>
          </w:p>
        </w:tc>
      </w:tr>
      <w:tr w:rsidR="00F33DDE" w:rsidRPr="00F33DDE" w14:paraId="2F0FB349"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7C568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11976F36"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085DCD3E"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7500F73E"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79921A1E"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1C88D745"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4119F996"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36E5801D"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48B73B7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872514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4A4D7F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2FE5AB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2EB614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B005E4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82D901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6FD114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58CAB9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0A038D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DB180B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DA4134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A8424A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A7E9B0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60ECB4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309A9F7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042224F6"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09C1F"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 xml:space="preserve">2.18 Presupuesto </w:t>
            </w:r>
          </w:p>
        </w:tc>
      </w:tr>
      <w:tr w:rsidR="00F33DDE" w:rsidRPr="00F33DDE" w14:paraId="2652AB41"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F0A0B9" w14:textId="77777777" w:rsidR="00F33DDE" w:rsidRPr="00F33DDE" w:rsidRDefault="00F33DDE" w:rsidP="005148C5">
            <w:pPr>
              <w:spacing w:after="0" w:line="240" w:lineRule="auto"/>
              <w:rPr>
                <w:rFonts w:ascii="Arial" w:eastAsia="Times New Roman" w:hAnsi="Arial" w:cs="Arial"/>
                <w:b/>
                <w:bCs/>
                <w:i/>
                <w:iCs/>
                <w:sz w:val="20"/>
                <w:szCs w:val="20"/>
                <w:lang w:eastAsia="es-CO"/>
              </w:rPr>
            </w:pPr>
            <w:r w:rsidRPr="00F33DDE">
              <w:rPr>
                <w:rFonts w:ascii="Arial" w:eastAsia="Times New Roman" w:hAnsi="Arial" w:cs="Arial"/>
                <w:b/>
                <w:bCs/>
                <w:i/>
                <w:iCs/>
                <w:sz w:val="20"/>
                <w:szCs w:val="20"/>
                <w:lang w:eastAsia="es-CO"/>
              </w:rPr>
              <w:t>(se deben diligenciar los  FORMATO F2 PRESUPUESTO, F3 ANALISIS DE PRECIOS UNITARIOS -APU- Y F4 FLUJO DE FONDOS</w:t>
            </w:r>
          </w:p>
        </w:tc>
      </w:tr>
      <w:tr w:rsidR="00F33DDE" w:rsidRPr="00F33DDE" w14:paraId="004BF8AC"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4C80B27B" w14:textId="77777777" w:rsidR="00F33DDE" w:rsidRPr="00F33DDE" w:rsidRDefault="00F33DDE" w:rsidP="005148C5">
            <w:pPr>
              <w:spacing w:after="0" w:line="240" w:lineRule="auto"/>
              <w:rPr>
                <w:rFonts w:ascii="Arial" w:eastAsia="Times New Roman" w:hAnsi="Arial" w:cs="Arial"/>
                <w:b/>
                <w:bCs/>
                <w:i/>
                <w:iCs/>
                <w:sz w:val="20"/>
                <w:szCs w:val="20"/>
                <w:lang w:eastAsia="es-CO"/>
              </w:rPr>
            </w:pPr>
          </w:p>
        </w:tc>
      </w:tr>
      <w:tr w:rsidR="00F33DDE" w:rsidRPr="00F33DDE" w14:paraId="060AD120"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7D8F85BE" w14:textId="77777777" w:rsidR="00F33DDE" w:rsidRPr="00F33DDE" w:rsidRDefault="00F33DDE" w:rsidP="005148C5">
            <w:pPr>
              <w:spacing w:after="0" w:line="240" w:lineRule="auto"/>
              <w:rPr>
                <w:rFonts w:ascii="Arial" w:eastAsia="Times New Roman" w:hAnsi="Arial" w:cs="Arial"/>
                <w:b/>
                <w:bCs/>
                <w:i/>
                <w:iCs/>
                <w:sz w:val="20"/>
                <w:szCs w:val="20"/>
                <w:lang w:eastAsia="es-CO"/>
              </w:rPr>
            </w:pPr>
          </w:p>
        </w:tc>
      </w:tr>
      <w:tr w:rsidR="00F33DDE" w:rsidRPr="00F33DDE" w14:paraId="3258FB65"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6805674E" w14:textId="77777777" w:rsidR="00F33DDE" w:rsidRPr="00F33DDE" w:rsidRDefault="00F33DDE" w:rsidP="005148C5">
            <w:pPr>
              <w:spacing w:after="0" w:line="240" w:lineRule="auto"/>
              <w:rPr>
                <w:rFonts w:ascii="Arial" w:eastAsia="Times New Roman" w:hAnsi="Arial" w:cs="Arial"/>
                <w:b/>
                <w:bCs/>
                <w:i/>
                <w:iCs/>
                <w:sz w:val="20"/>
                <w:szCs w:val="20"/>
                <w:lang w:eastAsia="es-CO"/>
              </w:rPr>
            </w:pPr>
          </w:p>
        </w:tc>
      </w:tr>
      <w:tr w:rsidR="00F33DDE" w:rsidRPr="00F33DDE" w14:paraId="65B5F545"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1AB1264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9169B2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34A2E5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FDF671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881ACE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1D2D67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07A3DB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C9E6EF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513261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AA9E51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2C6E3A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317280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A6833A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6A9302C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4DDABF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6719D96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62F2C680" w14:textId="77777777" w:rsidTr="005148C5">
        <w:trPr>
          <w:trHeight w:val="276"/>
        </w:trPr>
        <w:tc>
          <w:tcPr>
            <w:tcW w:w="0" w:type="auto"/>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8F4265"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2.19 Mecanismos de Ejecución y Coordinación</w:t>
            </w:r>
          </w:p>
        </w:tc>
      </w:tr>
      <w:tr w:rsidR="00F33DDE" w:rsidRPr="00F33DDE" w14:paraId="5FC361BD" w14:textId="77777777" w:rsidTr="005148C5">
        <w:trPr>
          <w:trHeight w:val="28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B603F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66250833"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65897A48"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038E7886"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35B889E2"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55872B8C" w14:textId="77777777" w:rsidTr="005148C5">
        <w:trPr>
          <w:trHeight w:val="276"/>
        </w:trPr>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14:paraId="0BB262DB" w14:textId="77777777" w:rsidR="00F33DDE" w:rsidRPr="00F33DDE" w:rsidRDefault="00F33DDE" w:rsidP="005148C5">
            <w:pPr>
              <w:spacing w:after="0" w:line="240" w:lineRule="auto"/>
              <w:rPr>
                <w:rFonts w:ascii="Arial" w:eastAsia="Times New Roman" w:hAnsi="Arial" w:cs="Arial"/>
                <w:sz w:val="20"/>
                <w:szCs w:val="20"/>
                <w:lang w:eastAsia="es-CO"/>
              </w:rPr>
            </w:pPr>
          </w:p>
        </w:tc>
      </w:tr>
      <w:tr w:rsidR="00F33DDE" w:rsidRPr="00F33DDE" w14:paraId="1EF35E3F" w14:textId="77777777" w:rsidTr="005148C5">
        <w:trPr>
          <w:trHeight w:val="276"/>
        </w:trPr>
        <w:tc>
          <w:tcPr>
            <w:tcW w:w="0" w:type="auto"/>
            <w:tcBorders>
              <w:top w:val="nil"/>
              <w:left w:val="single" w:sz="4" w:space="0" w:color="auto"/>
              <w:bottom w:val="nil"/>
              <w:right w:val="nil"/>
            </w:tcBorders>
            <w:shd w:val="clear" w:color="000000" w:fill="FFFFFF"/>
            <w:vAlign w:val="center"/>
            <w:hideMark/>
          </w:tcPr>
          <w:p w14:paraId="3D9E7858"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37BA3A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394330A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1ADC2A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211F1B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6572B9E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D534E4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FEFC95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2D0B379D"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2261605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0CBAEA4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9BAE12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115DD325"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5779EAB6"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nil"/>
            </w:tcBorders>
            <w:shd w:val="clear" w:color="000000" w:fill="FFFFFF"/>
            <w:vAlign w:val="center"/>
            <w:hideMark/>
          </w:tcPr>
          <w:p w14:paraId="7B2E31C3"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nil"/>
              <w:right w:val="single" w:sz="4" w:space="0" w:color="auto"/>
            </w:tcBorders>
            <w:shd w:val="clear" w:color="000000" w:fill="FFFFFF"/>
            <w:vAlign w:val="center"/>
            <w:hideMark/>
          </w:tcPr>
          <w:p w14:paraId="36380A6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r w:rsidR="00F33DDE" w:rsidRPr="00F33DDE" w14:paraId="569F8777" w14:textId="77777777" w:rsidTr="005148C5">
        <w:trPr>
          <w:trHeight w:val="555"/>
        </w:trPr>
        <w:tc>
          <w:tcPr>
            <w:tcW w:w="0" w:type="auto"/>
            <w:gridSpan w:val="16"/>
            <w:tcBorders>
              <w:top w:val="single" w:sz="4" w:space="0" w:color="auto"/>
              <w:left w:val="single" w:sz="4" w:space="0" w:color="auto"/>
              <w:bottom w:val="single" w:sz="4" w:space="0" w:color="auto"/>
              <w:right w:val="single" w:sz="4" w:space="0" w:color="000000"/>
            </w:tcBorders>
            <w:shd w:val="clear" w:color="000000" w:fill="FFFF00"/>
            <w:vAlign w:val="center"/>
            <w:hideMark/>
          </w:tcPr>
          <w:p w14:paraId="79734809" w14:textId="77777777" w:rsidR="00F33DDE" w:rsidRPr="00F33DDE" w:rsidRDefault="00F33DDE" w:rsidP="005148C5">
            <w:pPr>
              <w:spacing w:after="0" w:line="240" w:lineRule="auto"/>
              <w:jc w:val="center"/>
              <w:rPr>
                <w:rFonts w:ascii="Arial" w:eastAsia="Times New Roman" w:hAnsi="Arial" w:cs="Arial"/>
                <w:b/>
                <w:bCs/>
                <w:i/>
                <w:iCs/>
                <w:color w:val="4F6228"/>
                <w:lang w:eastAsia="es-CO"/>
              </w:rPr>
            </w:pPr>
            <w:r w:rsidRPr="00F33DDE">
              <w:rPr>
                <w:rFonts w:ascii="Arial" w:eastAsia="Times New Roman" w:hAnsi="Arial" w:cs="Arial"/>
                <w:b/>
                <w:bCs/>
                <w:i/>
                <w:iCs/>
                <w:color w:val="4F6228"/>
                <w:lang w:eastAsia="es-CO"/>
              </w:rPr>
              <w:t>3.     MARCO LOGICO</w:t>
            </w:r>
          </w:p>
        </w:tc>
      </w:tr>
      <w:tr w:rsidR="00F33DDE" w:rsidRPr="00F33DDE" w14:paraId="34EAA08D" w14:textId="77777777" w:rsidTr="005148C5">
        <w:trPr>
          <w:trHeight w:val="276"/>
        </w:trPr>
        <w:tc>
          <w:tcPr>
            <w:tcW w:w="0" w:type="auto"/>
            <w:tcBorders>
              <w:top w:val="nil"/>
              <w:left w:val="single" w:sz="4" w:space="0" w:color="auto"/>
              <w:bottom w:val="nil"/>
              <w:right w:val="nil"/>
            </w:tcBorders>
            <w:shd w:val="clear" w:color="000000" w:fill="FFFFFF"/>
            <w:noWrap/>
            <w:vAlign w:val="bottom"/>
            <w:hideMark/>
          </w:tcPr>
          <w:p w14:paraId="411CC65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7F2810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D4BC51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5ED44F3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1EF6DE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29584C5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B74ED5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FC1C64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17E0309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0EB4DD6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B9FB73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494505F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8036D2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36809FB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nil"/>
            </w:tcBorders>
            <w:shd w:val="clear" w:color="000000" w:fill="FFFFFF"/>
            <w:noWrap/>
            <w:vAlign w:val="bottom"/>
            <w:hideMark/>
          </w:tcPr>
          <w:p w14:paraId="7F7BB18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nil"/>
              <w:right w:val="single" w:sz="4" w:space="0" w:color="auto"/>
            </w:tcBorders>
            <w:shd w:val="clear" w:color="000000" w:fill="FFFFFF"/>
            <w:noWrap/>
            <w:vAlign w:val="bottom"/>
            <w:hideMark/>
          </w:tcPr>
          <w:p w14:paraId="4755780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23CABFF7" w14:textId="77777777" w:rsidTr="005148C5">
        <w:trPr>
          <w:trHeight w:val="585"/>
        </w:trPr>
        <w:tc>
          <w:tcPr>
            <w:tcW w:w="0" w:type="auto"/>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81E0C4D"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lastRenderedPageBreak/>
              <w:t xml:space="preserve">Nombre del proyecto: </w:t>
            </w:r>
          </w:p>
        </w:tc>
      </w:tr>
      <w:tr w:rsidR="00F33DDE" w:rsidRPr="00F33DDE" w14:paraId="2518CE62"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4331FFA"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Descripción</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center"/>
            <w:hideMark/>
          </w:tcPr>
          <w:p w14:paraId="285E8AF8"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 xml:space="preserve">Indicadores </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center"/>
            <w:hideMark/>
          </w:tcPr>
          <w:p w14:paraId="4E061B11"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Fuente de Verificación</w:t>
            </w:r>
          </w:p>
        </w:tc>
        <w:tc>
          <w:tcPr>
            <w:tcW w:w="0" w:type="auto"/>
            <w:gridSpan w:val="4"/>
            <w:tcBorders>
              <w:top w:val="single" w:sz="4" w:space="0" w:color="auto"/>
              <w:left w:val="nil"/>
              <w:bottom w:val="single" w:sz="4" w:space="0" w:color="auto"/>
              <w:right w:val="single" w:sz="4" w:space="0" w:color="000000"/>
            </w:tcBorders>
            <w:shd w:val="clear" w:color="000000" w:fill="FFFFFF"/>
            <w:noWrap/>
            <w:vAlign w:val="center"/>
            <w:hideMark/>
          </w:tcPr>
          <w:p w14:paraId="5B49463F"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Supuestos</w:t>
            </w:r>
          </w:p>
        </w:tc>
      </w:tr>
      <w:tr w:rsidR="00F33DDE" w:rsidRPr="00F33DDE" w14:paraId="60C51929"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3B243DE"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 xml:space="preserve">Finalidad: </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14:paraId="28E27351"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Indicador de Impacto</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14:paraId="126EB1D6"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noWrap/>
            <w:vAlign w:val="bottom"/>
            <w:hideMark/>
          </w:tcPr>
          <w:p w14:paraId="3BA91631"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Para la Sostenibilidad:</w:t>
            </w:r>
          </w:p>
        </w:tc>
      </w:tr>
      <w:tr w:rsidR="00F33DDE" w:rsidRPr="00F33DDE" w14:paraId="708717E6" w14:textId="77777777" w:rsidTr="005148C5">
        <w:trPr>
          <w:trHeight w:val="115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4631F0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69AAF170"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5DFD4CF9"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597ECCE3"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523C8376"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CC0ED"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Objetivo  o propósito:</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43720D01"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Indicador de Efecto</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0969AF17"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14:paraId="366EC306"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Para la Finalidad:</w:t>
            </w:r>
          </w:p>
        </w:tc>
      </w:tr>
      <w:tr w:rsidR="00F33DDE" w:rsidRPr="00F33DDE" w14:paraId="188219ED" w14:textId="77777777" w:rsidTr="005148C5">
        <w:trPr>
          <w:trHeight w:val="193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8C2E3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7AD6DB55"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1FA951C7"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center"/>
            <w:hideMark/>
          </w:tcPr>
          <w:p w14:paraId="3DB3098C"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5C89FC70"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29594F"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Resultado 1</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17541F17"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Indicador de Producto</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113984B5"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14:paraId="66A4D4F1"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Para el Objetivo:</w:t>
            </w:r>
          </w:p>
        </w:tc>
      </w:tr>
      <w:tr w:rsidR="00F33DDE" w:rsidRPr="00F33DDE" w14:paraId="1546C947" w14:textId="77777777" w:rsidTr="005148C5">
        <w:trPr>
          <w:trHeight w:val="115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A63B31"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68398CDB"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auto"/>
            </w:tcBorders>
            <w:shd w:val="clear" w:color="000000" w:fill="FFFFFF"/>
            <w:noWrap/>
            <w:vAlign w:val="center"/>
            <w:hideMark/>
          </w:tcPr>
          <w:p w14:paraId="02DDA765"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center"/>
            <w:hideMark/>
          </w:tcPr>
          <w:p w14:paraId="0C6B8E82"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5A5EB161"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A46E2B"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Resultado 2</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5A2339DB"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Indicador de Producto</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146F5AA2"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14:paraId="0EF4A4B0"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Para el Objetivo:</w:t>
            </w:r>
          </w:p>
        </w:tc>
      </w:tr>
      <w:tr w:rsidR="00F33DDE" w:rsidRPr="00F33DDE" w14:paraId="37AB4059" w14:textId="77777777" w:rsidTr="005148C5">
        <w:trPr>
          <w:trHeight w:val="115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C7ADFA"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lastRenderedPageBreak/>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706A448E"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37D4FBCA"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center"/>
            <w:hideMark/>
          </w:tcPr>
          <w:p w14:paraId="00CC4622"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5ACCDA3A"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06070"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Resultado 3</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38108048"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Indicador de Producto</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6C160A98"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14:paraId="24A14B27"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Para el Objetivo:</w:t>
            </w:r>
          </w:p>
        </w:tc>
      </w:tr>
      <w:tr w:rsidR="00F33DDE" w:rsidRPr="00F33DDE" w14:paraId="34478231" w14:textId="77777777" w:rsidTr="005148C5">
        <w:trPr>
          <w:trHeight w:val="907"/>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DCD2B6" w14:textId="77777777" w:rsidR="00F33DDE" w:rsidRPr="00F33DDE" w:rsidRDefault="00F33DDE" w:rsidP="005148C5">
            <w:pPr>
              <w:spacing w:after="0" w:line="240" w:lineRule="auto"/>
              <w:rPr>
                <w:rFonts w:ascii="Arial" w:eastAsia="Times New Roman" w:hAnsi="Arial" w:cs="Arial"/>
                <w:color w:val="000000"/>
                <w:lang w:eastAsia="es-CO"/>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558C82AE"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0A7E4314"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28DFFF07"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68BD05B6"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5A52B1"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Actividades 1</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42230F51"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560F670C"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14:paraId="27F12249"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Para el resultado 1:</w:t>
            </w:r>
          </w:p>
        </w:tc>
      </w:tr>
      <w:tr w:rsidR="00F33DDE" w:rsidRPr="00F33DDE" w14:paraId="22542951"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103F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1.1</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7452D7D3"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292EAE78"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7EE7EBF6"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1DA7C3F4"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C1C01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1.2</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50F35759"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226ACA20"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75D8EA77"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2F2DAE55"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530B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1.3</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6FF9FA52"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64051DF0"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335A6DA9"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69AB2B65"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85C6B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1.4</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55258ADC"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1C4D0A18"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5288EAF9"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6838A47C"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ACB2D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1.5</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0A5579DD"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0C30B6A8"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43DBF451"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99C6DEE"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0B19D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1.6</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24EA2891"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4622FAA6"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46F68015"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50AA1423"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324E88"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Actividades 2</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01FB6FAE"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25F82980"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14:paraId="3C5CD6D2"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Para el resultado: 2</w:t>
            </w:r>
          </w:p>
        </w:tc>
      </w:tr>
      <w:tr w:rsidR="00F33DDE" w:rsidRPr="00F33DDE" w14:paraId="6AC286BB"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D35CC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2.1</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729B24DE"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44E24C0A"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388BEAFC"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0D771B50"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7B52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2.2</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79AEB293"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3E059DD3"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78847B32"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2E2AF50"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5F802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2.3</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43C3A1C5"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4321E15A"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05CF0AEC"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9A4F928"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6C770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2.4</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451E9E1C"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42A460ED"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37274C40"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3326722F"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F75F6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2.5</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5514C804"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194A1F1E"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4B987752"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6812E281"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F7566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2.6</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7FBAABBE"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375BA1AB"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5155EA85"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C396CA0"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88682C"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lastRenderedPageBreak/>
              <w:t>Actividades 3</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07113CC0"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auto"/>
            </w:tcBorders>
            <w:shd w:val="clear" w:color="000000" w:fill="FFFFFF"/>
            <w:noWrap/>
            <w:vAlign w:val="bottom"/>
            <w:hideMark/>
          </w:tcPr>
          <w:p w14:paraId="3B544048"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14:paraId="2A32DC48"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Para el resultado: 3</w:t>
            </w:r>
          </w:p>
        </w:tc>
      </w:tr>
      <w:tr w:rsidR="00F33DDE" w:rsidRPr="00F33DDE" w14:paraId="4CCA8C63"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09385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3.1</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76C3A2D8"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4A4B239E"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3FA234A6"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1C8D986F"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7881C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3.2</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571700D6"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2887FA45"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0398EB75"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2C904A73"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1DA54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3.3</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2F597AAB"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16C3B3B0"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6CD117F0"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0BBACEDF"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84E5C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3.4</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237018DA"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1E762BF4"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3680F16E"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202F3AC"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9F068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3.5</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27CAF1EB"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2FAF7BAB"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7A282AE8"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C832660" w14:textId="77777777" w:rsidTr="005148C5">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4B152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3.6</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39785DC1"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hideMark/>
          </w:tcPr>
          <w:p w14:paraId="59B17912"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087E9E14"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0C2B59D" w14:textId="77777777" w:rsidTr="005148C5">
        <w:trPr>
          <w:trHeight w:val="276"/>
        </w:trPr>
        <w:tc>
          <w:tcPr>
            <w:tcW w:w="0" w:type="auto"/>
            <w:gridSpan w:val="2"/>
            <w:tcBorders>
              <w:top w:val="single" w:sz="4" w:space="0" w:color="auto"/>
              <w:left w:val="single" w:sz="4" w:space="0" w:color="auto"/>
              <w:bottom w:val="nil"/>
              <w:right w:val="nil"/>
            </w:tcBorders>
            <w:shd w:val="clear" w:color="000000" w:fill="FFFFFF"/>
            <w:noWrap/>
            <w:vAlign w:val="bottom"/>
            <w:hideMark/>
          </w:tcPr>
          <w:p w14:paraId="4E642B28"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nil"/>
              <w:right w:val="nil"/>
            </w:tcBorders>
            <w:shd w:val="clear" w:color="000000" w:fill="FFFFFF"/>
            <w:noWrap/>
            <w:vAlign w:val="bottom"/>
            <w:hideMark/>
          </w:tcPr>
          <w:p w14:paraId="73D88827"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5"/>
            <w:tcBorders>
              <w:top w:val="single" w:sz="4" w:space="0" w:color="auto"/>
              <w:left w:val="nil"/>
              <w:bottom w:val="nil"/>
              <w:right w:val="nil"/>
            </w:tcBorders>
            <w:shd w:val="clear" w:color="000000" w:fill="FFFFFF"/>
            <w:noWrap/>
            <w:vAlign w:val="bottom"/>
            <w:hideMark/>
          </w:tcPr>
          <w:p w14:paraId="54EC2C37"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gridSpan w:val="4"/>
            <w:tcBorders>
              <w:top w:val="single" w:sz="4" w:space="0" w:color="auto"/>
              <w:left w:val="nil"/>
              <w:bottom w:val="nil"/>
              <w:right w:val="single" w:sz="4" w:space="0" w:color="000000"/>
            </w:tcBorders>
            <w:shd w:val="clear" w:color="000000" w:fill="FFFFFF"/>
            <w:noWrap/>
            <w:vAlign w:val="bottom"/>
            <w:hideMark/>
          </w:tcPr>
          <w:p w14:paraId="03691120" w14:textId="77777777" w:rsidR="00F33DDE" w:rsidRPr="00F33DDE" w:rsidRDefault="00F33DDE" w:rsidP="005148C5">
            <w:pPr>
              <w:spacing w:after="0" w:line="240" w:lineRule="auto"/>
              <w:jc w:val="center"/>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3611677A" w14:textId="77777777" w:rsidTr="005148C5">
        <w:trPr>
          <w:trHeight w:val="276"/>
        </w:trPr>
        <w:tc>
          <w:tcPr>
            <w:tcW w:w="0" w:type="auto"/>
            <w:gridSpan w:val="16"/>
            <w:tcBorders>
              <w:top w:val="nil"/>
              <w:left w:val="single" w:sz="4" w:space="0" w:color="auto"/>
              <w:bottom w:val="nil"/>
              <w:right w:val="single" w:sz="4" w:space="0" w:color="000000"/>
            </w:tcBorders>
            <w:shd w:val="clear" w:color="000000" w:fill="FFFFFF"/>
            <w:noWrap/>
            <w:vAlign w:val="bottom"/>
            <w:hideMark/>
          </w:tcPr>
          <w:p w14:paraId="78BE42B1" w14:textId="77777777" w:rsidR="00F33DDE" w:rsidRPr="00F33DDE" w:rsidRDefault="00F33DDE" w:rsidP="005148C5">
            <w:pPr>
              <w:spacing w:after="0" w:line="240" w:lineRule="auto"/>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3.1 Cronograma de Actividades</w:t>
            </w:r>
          </w:p>
        </w:tc>
      </w:tr>
      <w:tr w:rsidR="00F33DDE" w:rsidRPr="00F33DDE" w14:paraId="27F24C4A" w14:textId="77777777" w:rsidTr="005148C5">
        <w:trPr>
          <w:trHeight w:val="276"/>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B91CE" w14:textId="77777777" w:rsidR="00F33DDE" w:rsidRPr="00F33DDE" w:rsidRDefault="00F33DDE" w:rsidP="005148C5">
            <w:pPr>
              <w:spacing w:after="0" w:line="240" w:lineRule="auto"/>
              <w:jc w:val="center"/>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Descripción de Actividades</w:t>
            </w:r>
          </w:p>
        </w:tc>
        <w:tc>
          <w:tcPr>
            <w:tcW w:w="0" w:type="auto"/>
            <w:gridSpan w:val="14"/>
            <w:tcBorders>
              <w:top w:val="single" w:sz="4" w:space="0" w:color="auto"/>
              <w:left w:val="nil"/>
              <w:bottom w:val="single" w:sz="4" w:space="0" w:color="auto"/>
              <w:right w:val="single" w:sz="4" w:space="0" w:color="000000"/>
            </w:tcBorders>
            <w:shd w:val="clear" w:color="000000" w:fill="FFFFFF"/>
            <w:noWrap/>
            <w:vAlign w:val="center"/>
            <w:hideMark/>
          </w:tcPr>
          <w:p w14:paraId="3AD5678C" w14:textId="77777777" w:rsidR="00F33DDE" w:rsidRPr="00F33DDE" w:rsidRDefault="00F33DDE" w:rsidP="005148C5">
            <w:pPr>
              <w:spacing w:after="0" w:line="240" w:lineRule="auto"/>
              <w:jc w:val="center"/>
              <w:rPr>
                <w:rFonts w:ascii="Arial" w:eastAsia="Times New Roman" w:hAnsi="Arial" w:cs="Arial"/>
                <w:b/>
                <w:bCs/>
                <w:sz w:val="20"/>
                <w:szCs w:val="20"/>
                <w:lang w:eastAsia="es-CO"/>
              </w:rPr>
            </w:pPr>
            <w:r w:rsidRPr="00F33DDE">
              <w:rPr>
                <w:rFonts w:ascii="Arial" w:eastAsia="Times New Roman" w:hAnsi="Arial" w:cs="Arial"/>
                <w:b/>
                <w:bCs/>
                <w:sz w:val="20"/>
                <w:szCs w:val="20"/>
                <w:lang w:eastAsia="es-CO"/>
              </w:rPr>
              <w:t>MESES</w:t>
            </w:r>
          </w:p>
        </w:tc>
      </w:tr>
      <w:tr w:rsidR="00F33DDE" w:rsidRPr="00F33DDE" w14:paraId="61666D87" w14:textId="77777777" w:rsidTr="005148C5">
        <w:trPr>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6571FA" w14:textId="77777777" w:rsidR="00F33DDE" w:rsidRPr="00F33DDE" w:rsidRDefault="00F33DDE" w:rsidP="005148C5">
            <w:pPr>
              <w:spacing w:after="0" w:line="240" w:lineRule="auto"/>
              <w:rPr>
                <w:rFonts w:ascii="Arial" w:eastAsia="Times New Roman" w:hAnsi="Arial" w:cs="Arial"/>
                <w:b/>
                <w:bCs/>
                <w:sz w:val="20"/>
                <w:szCs w:val="20"/>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6FD2350C"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6E49F429"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2628AAD4"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3</w:t>
            </w:r>
          </w:p>
        </w:tc>
        <w:tc>
          <w:tcPr>
            <w:tcW w:w="0" w:type="auto"/>
            <w:tcBorders>
              <w:top w:val="nil"/>
              <w:left w:val="nil"/>
              <w:bottom w:val="single" w:sz="4" w:space="0" w:color="auto"/>
              <w:right w:val="single" w:sz="4" w:space="0" w:color="auto"/>
            </w:tcBorders>
            <w:shd w:val="clear" w:color="000000" w:fill="FFFFFF"/>
            <w:vAlign w:val="center"/>
            <w:hideMark/>
          </w:tcPr>
          <w:p w14:paraId="012E4A15"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4</w:t>
            </w:r>
          </w:p>
        </w:tc>
        <w:tc>
          <w:tcPr>
            <w:tcW w:w="0" w:type="auto"/>
            <w:tcBorders>
              <w:top w:val="nil"/>
              <w:left w:val="nil"/>
              <w:bottom w:val="single" w:sz="4" w:space="0" w:color="auto"/>
              <w:right w:val="single" w:sz="4" w:space="0" w:color="auto"/>
            </w:tcBorders>
            <w:shd w:val="clear" w:color="000000" w:fill="FFFFFF"/>
            <w:vAlign w:val="center"/>
            <w:hideMark/>
          </w:tcPr>
          <w:p w14:paraId="67DCAA8B"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5</w:t>
            </w:r>
          </w:p>
        </w:tc>
        <w:tc>
          <w:tcPr>
            <w:tcW w:w="0" w:type="auto"/>
            <w:tcBorders>
              <w:top w:val="nil"/>
              <w:left w:val="nil"/>
              <w:bottom w:val="single" w:sz="4" w:space="0" w:color="auto"/>
              <w:right w:val="single" w:sz="4" w:space="0" w:color="auto"/>
            </w:tcBorders>
            <w:shd w:val="clear" w:color="000000" w:fill="FFFFFF"/>
            <w:vAlign w:val="center"/>
            <w:hideMark/>
          </w:tcPr>
          <w:p w14:paraId="17878911"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6</w:t>
            </w:r>
          </w:p>
        </w:tc>
        <w:tc>
          <w:tcPr>
            <w:tcW w:w="0" w:type="auto"/>
            <w:tcBorders>
              <w:top w:val="nil"/>
              <w:left w:val="nil"/>
              <w:bottom w:val="single" w:sz="4" w:space="0" w:color="auto"/>
              <w:right w:val="single" w:sz="4" w:space="0" w:color="auto"/>
            </w:tcBorders>
            <w:shd w:val="clear" w:color="000000" w:fill="FFFFFF"/>
            <w:vAlign w:val="center"/>
            <w:hideMark/>
          </w:tcPr>
          <w:p w14:paraId="45A205B3"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7</w:t>
            </w:r>
          </w:p>
        </w:tc>
        <w:tc>
          <w:tcPr>
            <w:tcW w:w="0" w:type="auto"/>
            <w:tcBorders>
              <w:top w:val="nil"/>
              <w:left w:val="nil"/>
              <w:bottom w:val="single" w:sz="4" w:space="0" w:color="auto"/>
              <w:right w:val="single" w:sz="4" w:space="0" w:color="auto"/>
            </w:tcBorders>
            <w:shd w:val="clear" w:color="000000" w:fill="FFFFFF"/>
            <w:vAlign w:val="center"/>
            <w:hideMark/>
          </w:tcPr>
          <w:p w14:paraId="73C18A87"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8</w:t>
            </w:r>
          </w:p>
        </w:tc>
        <w:tc>
          <w:tcPr>
            <w:tcW w:w="0" w:type="auto"/>
            <w:tcBorders>
              <w:top w:val="nil"/>
              <w:left w:val="nil"/>
              <w:bottom w:val="single" w:sz="4" w:space="0" w:color="auto"/>
              <w:right w:val="single" w:sz="4" w:space="0" w:color="auto"/>
            </w:tcBorders>
            <w:shd w:val="clear" w:color="000000" w:fill="FFFFFF"/>
            <w:vAlign w:val="center"/>
            <w:hideMark/>
          </w:tcPr>
          <w:p w14:paraId="62EC4976"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9</w:t>
            </w:r>
          </w:p>
        </w:tc>
        <w:tc>
          <w:tcPr>
            <w:tcW w:w="0" w:type="auto"/>
            <w:tcBorders>
              <w:top w:val="nil"/>
              <w:left w:val="nil"/>
              <w:bottom w:val="single" w:sz="4" w:space="0" w:color="auto"/>
              <w:right w:val="single" w:sz="4" w:space="0" w:color="auto"/>
            </w:tcBorders>
            <w:shd w:val="clear" w:color="000000" w:fill="FFFFFF"/>
            <w:vAlign w:val="center"/>
            <w:hideMark/>
          </w:tcPr>
          <w:p w14:paraId="1DCB2DC7"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10</w:t>
            </w:r>
          </w:p>
        </w:tc>
        <w:tc>
          <w:tcPr>
            <w:tcW w:w="0" w:type="auto"/>
            <w:tcBorders>
              <w:top w:val="nil"/>
              <w:left w:val="nil"/>
              <w:bottom w:val="single" w:sz="4" w:space="0" w:color="auto"/>
              <w:right w:val="single" w:sz="4" w:space="0" w:color="auto"/>
            </w:tcBorders>
            <w:shd w:val="clear" w:color="000000" w:fill="FFFFFF"/>
            <w:vAlign w:val="center"/>
            <w:hideMark/>
          </w:tcPr>
          <w:p w14:paraId="16A7F314"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11</w:t>
            </w:r>
          </w:p>
        </w:tc>
        <w:tc>
          <w:tcPr>
            <w:tcW w:w="0" w:type="auto"/>
            <w:tcBorders>
              <w:top w:val="nil"/>
              <w:left w:val="nil"/>
              <w:bottom w:val="single" w:sz="4" w:space="0" w:color="auto"/>
              <w:right w:val="single" w:sz="4" w:space="0" w:color="auto"/>
            </w:tcBorders>
            <w:shd w:val="clear" w:color="000000" w:fill="FFFFFF"/>
            <w:vAlign w:val="center"/>
            <w:hideMark/>
          </w:tcPr>
          <w:p w14:paraId="4424FA31"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12</w:t>
            </w:r>
          </w:p>
        </w:tc>
        <w:tc>
          <w:tcPr>
            <w:tcW w:w="0" w:type="auto"/>
            <w:tcBorders>
              <w:top w:val="nil"/>
              <w:left w:val="nil"/>
              <w:bottom w:val="single" w:sz="4" w:space="0" w:color="auto"/>
              <w:right w:val="single" w:sz="4" w:space="0" w:color="auto"/>
            </w:tcBorders>
            <w:shd w:val="clear" w:color="000000" w:fill="FFFFFF"/>
            <w:vAlign w:val="center"/>
            <w:hideMark/>
          </w:tcPr>
          <w:p w14:paraId="599EFEEB"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13</w:t>
            </w:r>
          </w:p>
        </w:tc>
        <w:tc>
          <w:tcPr>
            <w:tcW w:w="0" w:type="auto"/>
            <w:tcBorders>
              <w:top w:val="nil"/>
              <w:left w:val="nil"/>
              <w:bottom w:val="single" w:sz="4" w:space="0" w:color="auto"/>
              <w:right w:val="single" w:sz="4" w:space="0" w:color="auto"/>
            </w:tcBorders>
            <w:shd w:val="clear" w:color="000000" w:fill="FFFFFF"/>
            <w:vAlign w:val="center"/>
            <w:hideMark/>
          </w:tcPr>
          <w:p w14:paraId="43A66466" w14:textId="77777777" w:rsidR="00F33DDE" w:rsidRPr="00F33DDE" w:rsidRDefault="00F33DDE" w:rsidP="005148C5">
            <w:pPr>
              <w:spacing w:after="0" w:line="240" w:lineRule="auto"/>
              <w:jc w:val="center"/>
              <w:rPr>
                <w:rFonts w:ascii="Arial" w:eastAsia="Times New Roman" w:hAnsi="Arial" w:cs="Arial"/>
                <w:b/>
                <w:bCs/>
                <w:color w:val="000000"/>
                <w:lang w:eastAsia="es-CO"/>
              </w:rPr>
            </w:pPr>
            <w:r w:rsidRPr="00F33DDE">
              <w:rPr>
                <w:rFonts w:ascii="Arial" w:eastAsia="Times New Roman" w:hAnsi="Arial" w:cs="Arial"/>
                <w:b/>
                <w:bCs/>
                <w:color w:val="000000"/>
                <w:lang w:eastAsia="es-CO"/>
              </w:rPr>
              <w:t>N</w:t>
            </w:r>
          </w:p>
        </w:tc>
      </w:tr>
      <w:tr w:rsidR="00F33DDE" w:rsidRPr="00F33DDE" w14:paraId="25E756E6" w14:textId="77777777" w:rsidTr="005148C5">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184B108"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Actividades 1</w:t>
            </w:r>
          </w:p>
        </w:tc>
        <w:tc>
          <w:tcPr>
            <w:tcW w:w="0" w:type="auto"/>
            <w:tcBorders>
              <w:top w:val="nil"/>
              <w:left w:val="nil"/>
              <w:bottom w:val="single" w:sz="4" w:space="0" w:color="auto"/>
              <w:right w:val="single" w:sz="4" w:space="0" w:color="auto"/>
            </w:tcBorders>
            <w:shd w:val="clear" w:color="000000" w:fill="FFFFFF"/>
            <w:vAlign w:val="bottom"/>
            <w:hideMark/>
          </w:tcPr>
          <w:p w14:paraId="4A88435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88C4CB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968598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33F87B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745E14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EE129C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F0D8DB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602833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970B7B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445909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BC812B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583FDD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3ADA32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757FF3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6F4AC57C"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6FD6E9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1.1</w:t>
            </w:r>
          </w:p>
        </w:tc>
        <w:tc>
          <w:tcPr>
            <w:tcW w:w="0" w:type="auto"/>
            <w:tcBorders>
              <w:top w:val="nil"/>
              <w:left w:val="nil"/>
              <w:bottom w:val="single" w:sz="4" w:space="0" w:color="auto"/>
              <w:right w:val="single" w:sz="4" w:space="0" w:color="auto"/>
            </w:tcBorders>
            <w:shd w:val="clear" w:color="000000" w:fill="FFFFFF"/>
            <w:vAlign w:val="bottom"/>
            <w:hideMark/>
          </w:tcPr>
          <w:p w14:paraId="3387E00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EA9881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8D5B7C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9F787A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81D283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19D293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543DFC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7ECAE3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DE4FE9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50731E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01174E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8BEBEE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8AE567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33910E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40993765" w14:textId="77777777" w:rsidTr="005148C5">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287163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1.2</w:t>
            </w:r>
          </w:p>
        </w:tc>
        <w:tc>
          <w:tcPr>
            <w:tcW w:w="0" w:type="auto"/>
            <w:tcBorders>
              <w:top w:val="nil"/>
              <w:left w:val="nil"/>
              <w:bottom w:val="single" w:sz="4" w:space="0" w:color="auto"/>
              <w:right w:val="single" w:sz="4" w:space="0" w:color="auto"/>
            </w:tcBorders>
            <w:shd w:val="clear" w:color="000000" w:fill="FFFFFF"/>
            <w:vAlign w:val="bottom"/>
            <w:hideMark/>
          </w:tcPr>
          <w:p w14:paraId="336C12A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415306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BEE595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1E6903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53647A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E67665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FCE434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6F766D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C31FA2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455DFF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D7ECDA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4A3F98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1A8679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499F00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0D342943"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0EF002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1.3</w:t>
            </w:r>
          </w:p>
        </w:tc>
        <w:tc>
          <w:tcPr>
            <w:tcW w:w="0" w:type="auto"/>
            <w:tcBorders>
              <w:top w:val="nil"/>
              <w:left w:val="nil"/>
              <w:bottom w:val="single" w:sz="4" w:space="0" w:color="auto"/>
              <w:right w:val="single" w:sz="4" w:space="0" w:color="auto"/>
            </w:tcBorders>
            <w:shd w:val="clear" w:color="000000" w:fill="FFFFFF"/>
            <w:vAlign w:val="bottom"/>
            <w:hideMark/>
          </w:tcPr>
          <w:p w14:paraId="7BE57F3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E4DE01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C9A589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844DC2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4BF0C4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047C60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C84F58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3CB0C1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F9C89E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362526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DFF44A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4FAA13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E07012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DC36CD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3415BA24"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51FB40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1.4</w:t>
            </w:r>
          </w:p>
        </w:tc>
        <w:tc>
          <w:tcPr>
            <w:tcW w:w="0" w:type="auto"/>
            <w:tcBorders>
              <w:top w:val="nil"/>
              <w:left w:val="nil"/>
              <w:bottom w:val="single" w:sz="4" w:space="0" w:color="auto"/>
              <w:right w:val="single" w:sz="4" w:space="0" w:color="auto"/>
            </w:tcBorders>
            <w:shd w:val="clear" w:color="000000" w:fill="FFFFFF"/>
            <w:vAlign w:val="bottom"/>
            <w:hideMark/>
          </w:tcPr>
          <w:p w14:paraId="4C4B1FD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911D2D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BD1C05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8CBD15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E2B08B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3FA361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0FAC40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F3E79E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AD6C84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CCEA78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EFD795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D24BC9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5630F3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44AC93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05E2B55A"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092C04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1.5</w:t>
            </w:r>
          </w:p>
        </w:tc>
        <w:tc>
          <w:tcPr>
            <w:tcW w:w="0" w:type="auto"/>
            <w:tcBorders>
              <w:top w:val="nil"/>
              <w:left w:val="nil"/>
              <w:bottom w:val="single" w:sz="4" w:space="0" w:color="auto"/>
              <w:right w:val="single" w:sz="4" w:space="0" w:color="auto"/>
            </w:tcBorders>
            <w:shd w:val="clear" w:color="000000" w:fill="FFFFFF"/>
            <w:vAlign w:val="bottom"/>
            <w:hideMark/>
          </w:tcPr>
          <w:p w14:paraId="58E775C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29D40A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5C65B2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5A4A7A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8BFED5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600BCE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55BE0C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0CA291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6978DF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F2DBCB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8AE2BC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CD21C9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3A0195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FF8C67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3472FE3A" w14:textId="77777777" w:rsidTr="005148C5">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553E36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1.6</w:t>
            </w:r>
          </w:p>
        </w:tc>
        <w:tc>
          <w:tcPr>
            <w:tcW w:w="0" w:type="auto"/>
            <w:tcBorders>
              <w:top w:val="nil"/>
              <w:left w:val="nil"/>
              <w:bottom w:val="single" w:sz="4" w:space="0" w:color="auto"/>
              <w:right w:val="single" w:sz="4" w:space="0" w:color="auto"/>
            </w:tcBorders>
            <w:shd w:val="clear" w:color="000000" w:fill="FFFFFF"/>
            <w:vAlign w:val="bottom"/>
            <w:hideMark/>
          </w:tcPr>
          <w:p w14:paraId="5E470E7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702488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DA5AC2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7CA1BB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F9673F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9EB392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FFB402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4D9664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3363FA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33600C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9C7C056"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F2A5D04"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73F17A7"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A7B3A29"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 </w:t>
            </w:r>
          </w:p>
        </w:tc>
      </w:tr>
      <w:tr w:rsidR="00F33DDE" w:rsidRPr="00F33DDE" w14:paraId="05E7DF5D" w14:textId="77777777" w:rsidTr="005148C5">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A8FCDEA"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Actividades 2</w:t>
            </w:r>
          </w:p>
        </w:tc>
        <w:tc>
          <w:tcPr>
            <w:tcW w:w="0" w:type="auto"/>
            <w:tcBorders>
              <w:top w:val="nil"/>
              <w:left w:val="nil"/>
              <w:bottom w:val="single" w:sz="4" w:space="0" w:color="auto"/>
              <w:right w:val="single" w:sz="4" w:space="0" w:color="auto"/>
            </w:tcBorders>
            <w:shd w:val="clear" w:color="000000" w:fill="FFFFFF"/>
            <w:vAlign w:val="bottom"/>
            <w:hideMark/>
          </w:tcPr>
          <w:p w14:paraId="39DB517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DD20D3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E50D00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D49F52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94F048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76D98B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2879C7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78B274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06D92C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6A5971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9A143C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AB2635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899DAF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172385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3467CCFA"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B70950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2.1</w:t>
            </w:r>
          </w:p>
        </w:tc>
        <w:tc>
          <w:tcPr>
            <w:tcW w:w="0" w:type="auto"/>
            <w:tcBorders>
              <w:top w:val="nil"/>
              <w:left w:val="nil"/>
              <w:bottom w:val="single" w:sz="4" w:space="0" w:color="auto"/>
              <w:right w:val="single" w:sz="4" w:space="0" w:color="auto"/>
            </w:tcBorders>
            <w:shd w:val="clear" w:color="000000" w:fill="FFFFFF"/>
            <w:vAlign w:val="bottom"/>
            <w:hideMark/>
          </w:tcPr>
          <w:p w14:paraId="191207C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3C06BA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7EDC44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78F818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768F88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114114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9E7219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300670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17E960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04F1DE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63B150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3A3E11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0FF860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5C57D6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1EC967F9"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D2F6B7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2.2</w:t>
            </w:r>
          </w:p>
        </w:tc>
        <w:tc>
          <w:tcPr>
            <w:tcW w:w="0" w:type="auto"/>
            <w:tcBorders>
              <w:top w:val="nil"/>
              <w:left w:val="nil"/>
              <w:bottom w:val="single" w:sz="4" w:space="0" w:color="auto"/>
              <w:right w:val="single" w:sz="4" w:space="0" w:color="auto"/>
            </w:tcBorders>
            <w:shd w:val="clear" w:color="000000" w:fill="FFFFFF"/>
            <w:vAlign w:val="bottom"/>
            <w:hideMark/>
          </w:tcPr>
          <w:p w14:paraId="6F3A632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DFA045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B845FB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0596DA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1CFE4D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F8B427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C8246D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CE598E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F28939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2B3CDD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6EDA3B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5ADF30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D50333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8C8EA1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3ED22553"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FA6795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2.3</w:t>
            </w:r>
          </w:p>
        </w:tc>
        <w:tc>
          <w:tcPr>
            <w:tcW w:w="0" w:type="auto"/>
            <w:tcBorders>
              <w:top w:val="nil"/>
              <w:left w:val="nil"/>
              <w:bottom w:val="single" w:sz="4" w:space="0" w:color="auto"/>
              <w:right w:val="single" w:sz="4" w:space="0" w:color="auto"/>
            </w:tcBorders>
            <w:shd w:val="clear" w:color="000000" w:fill="FFFFFF"/>
            <w:vAlign w:val="bottom"/>
            <w:hideMark/>
          </w:tcPr>
          <w:p w14:paraId="208A268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EF4985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884AA7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48BF92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8E3602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5EBCCF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2223C8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678CE0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383B05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E11BBD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9613CE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26AD43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75C41C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955776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46C95BBF"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EEEAD8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lastRenderedPageBreak/>
              <w:t>Actividades 2.4</w:t>
            </w:r>
          </w:p>
        </w:tc>
        <w:tc>
          <w:tcPr>
            <w:tcW w:w="0" w:type="auto"/>
            <w:tcBorders>
              <w:top w:val="nil"/>
              <w:left w:val="nil"/>
              <w:bottom w:val="single" w:sz="4" w:space="0" w:color="auto"/>
              <w:right w:val="single" w:sz="4" w:space="0" w:color="auto"/>
            </w:tcBorders>
            <w:shd w:val="clear" w:color="000000" w:fill="FFFFFF"/>
            <w:vAlign w:val="bottom"/>
            <w:hideMark/>
          </w:tcPr>
          <w:p w14:paraId="45830B3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F526FF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89EEE1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41FBBA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06E8EF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C708F6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53A0FD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F7DF9D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EE689C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D40FEA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176E2B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8E4D60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DF3D04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D8A897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4B71402D"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5D1986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2.5</w:t>
            </w:r>
          </w:p>
        </w:tc>
        <w:tc>
          <w:tcPr>
            <w:tcW w:w="0" w:type="auto"/>
            <w:tcBorders>
              <w:top w:val="nil"/>
              <w:left w:val="nil"/>
              <w:bottom w:val="single" w:sz="4" w:space="0" w:color="auto"/>
              <w:right w:val="single" w:sz="4" w:space="0" w:color="auto"/>
            </w:tcBorders>
            <w:shd w:val="clear" w:color="000000" w:fill="FFFFFF"/>
            <w:vAlign w:val="bottom"/>
            <w:hideMark/>
          </w:tcPr>
          <w:p w14:paraId="44D0CEC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99AACC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DE3E08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A2993C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8161E7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39C974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96427A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251251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E09399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2F2A22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143BCB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EAB665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081D16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F4A2B7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19BC283B" w14:textId="77777777" w:rsidTr="005148C5">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2B7EC0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2.6</w:t>
            </w:r>
          </w:p>
        </w:tc>
        <w:tc>
          <w:tcPr>
            <w:tcW w:w="0" w:type="auto"/>
            <w:tcBorders>
              <w:top w:val="nil"/>
              <w:left w:val="nil"/>
              <w:bottom w:val="single" w:sz="4" w:space="0" w:color="auto"/>
              <w:right w:val="single" w:sz="4" w:space="0" w:color="auto"/>
            </w:tcBorders>
            <w:shd w:val="clear" w:color="000000" w:fill="FFFFFF"/>
            <w:vAlign w:val="bottom"/>
            <w:hideMark/>
          </w:tcPr>
          <w:p w14:paraId="74E738D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57C579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E38FA6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AEBCE6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35A6F9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F776E0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3C43C7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A51414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A413D2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3D388D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5345B6B"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4A3F921"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19937FD"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E05A5F2"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 </w:t>
            </w:r>
          </w:p>
        </w:tc>
      </w:tr>
      <w:tr w:rsidR="00F33DDE" w:rsidRPr="00F33DDE" w14:paraId="32B4F530" w14:textId="77777777" w:rsidTr="005148C5">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26027D0" w14:textId="77777777" w:rsidR="00F33DDE" w:rsidRPr="00F33DDE" w:rsidRDefault="00F33DDE" w:rsidP="005148C5">
            <w:pPr>
              <w:spacing w:after="0" w:line="240" w:lineRule="auto"/>
              <w:rPr>
                <w:rFonts w:ascii="Arial" w:eastAsia="Times New Roman" w:hAnsi="Arial" w:cs="Arial"/>
                <w:b/>
                <w:bCs/>
                <w:color w:val="000000"/>
                <w:lang w:eastAsia="es-CO"/>
              </w:rPr>
            </w:pPr>
            <w:r w:rsidRPr="00F33DDE">
              <w:rPr>
                <w:rFonts w:ascii="Arial" w:eastAsia="Times New Roman" w:hAnsi="Arial" w:cs="Arial"/>
                <w:b/>
                <w:bCs/>
                <w:color w:val="000000"/>
                <w:lang w:eastAsia="es-CO"/>
              </w:rPr>
              <w:t>Actividades 3</w:t>
            </w:r>
          </w:p>
        </w:tc>
        <w:tc>
          <w:tcPr>
            <w:tcW w:w="0" w:type="auto"/>
            <w:tcBorders>
              <w:top w:val="nil"/>
              <w:left w:val="nil"/>
              <w:bottom w:val="single" w:sz="4" w:space="0" w:color="auto"/>
              <w:right w:val="single" w:sz="4" w:space="0" w:color="auto"/>
            </w:tcBorders>
            <w:shd w:val="clear" w:color="000000" w:fill="FFFFFF"/>
            <w:vAlign w:val="bottom"/>
            <w:hideMark/>
          </w:tcPr>
          <w:p w14:paraId="1DE4423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8CDD24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B0A0AB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B4A35D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9017DC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9425BE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1CCCAB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889BD0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7247FC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E46801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1AC857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288E5E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8E9515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9E2892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5EB181CE"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32EFF9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3.1</w:t>
            </w:r>
          </w:p>
        </w:tc>
        <w:tc>
          <w:tcPr>
            <w:tcW w:w="0" w:type="auto"/>
            <w:tcBorders>
              <w:top w:val="nil"/>
              <w:left w:val="nil"/>
              <w:bottom w:val="single" w:sz="4" w:space="0" w:color="auto"/>
              <w:right w:val="single" w:sz="4" w:space="0" w:color="auto"/>
            </w:tcBorders>
            <w:shd w:val="clear" w:color="000000" w:fill="FFFFFF"/>
            <w:vAlign w:val="bottom"/>
            <w:hideMark/>
          </w:tcPr>
          <w:p w14:paraId="1D11075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152B41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CD3FEB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BDFB84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0AE4B8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995112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6BFD01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79F1B2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DE0CF4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47CAE2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E322CF2"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5F2EF6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3D7BBDA"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64E8E3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7CE55C2A"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ACDA8C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3.2</w:t>
            </w:r>
          </w:p>
        </w:tc>
        <w:tc>
          <w:tcPr>
            <w:tcW w:w="0" w:type="auto"/>
            <w:tcBorders>
              <w:top w:val="nil"/>
              <w:left w:val="nil"/>
              <w:bottom w:val="single" w:sz="4" w:space="0" w:color="auto"/>
              <w:right w:val="single" w:sz="4" w:space="0" w:color="auto"/>
            </w:tcBorders>
            <w:shd w:val="clear" w:color="000000" w:fill="FFFFFF"/>
            <w:vAlign w:val="bottom"/>
            <w:hideMark/>
          </w:tcPr>
          <w:p w14:paraId="1ED0DE8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DF644D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BBB33A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7BAA30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E0D377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C155D4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AA7EAC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6E6651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FC07E1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6B3142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F19BC9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963E5B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86F50B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177D2F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1EB0A10A"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60DC2E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3.3</w:t>
            </w:r>
          </w:p>
        </w:tc>
        <w:tc>
          <w:tcPr>
            <w:tcW w:w="0" w:type="auto"/>
            <w:tcBorders>
              <w:top w:val="nil"/>
              <w:left w:val="nil"/>
              <w:bottom w:val="single" w:sz="4" w:space="0" w:color="auto"/>
              <w:right w:val="single" w:sz="4" w:space="0" w:color="auto"/>
            </w:tcBorders>
            <w:shd w:val="clear" w:color="000000" w:fill="FFFFFF"/>
            <w:vAlign w:val="bottom"/>
            <w:hideMark/>
          </w:tcPr>
          <w:p w14:paraId="58FBC7C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E2AFFC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2A3EFE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638477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81B71EE"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FEEAA6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20BFD7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107CC7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33B01D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9C15EA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A59218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8692C3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5D1F57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2C3055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6A62D923"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91ECC9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3.4</w:t>
            </w:r>
          </w:p>
        </w:tc>
        <w:tc>
          <w:tcPr>
            <w:tcW w:w="0" w:type="auto"/>
            <w:tcBorders>
              <w:top w:val="nil"/>
              <w:left w:val="nil"/>
              <w:bottom w:val="single" w:sz="4" w:space="0" w:color="auto"/>
              <w:right w:val="single" w:sz="4" w:space="0" w:color="auto"/>
            </w:tcBorders>
            <w:shd w:val="clear" w:color="000000" w:fill="FFFFFF"/>
            <w:vAlign w:val="bottom"/>
            <w:hideMark/>
          </w:tcPr>
          <w:p w14:paraId="2D9B42B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85AAD76"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09BD58F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009DD8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5857FC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D83E46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7DE784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CB9C1A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D47909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7D82D807"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FA68951"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52EEBD2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BDC052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2BF27B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2C57FFBA"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D310F1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3.5</w:t>
            </w:r>
          </w:p>
        </w:tc>
        <w:tc>
          <w:tcPr>
            <w:tcW w:w="0" w:type="auto"/>
            <w:tcBorders>
              <w:top w:val="nil"/>
              <w:left w:val="nil"/>
              <w:bottom w:val="single" w:sz="4" w:space="0" w:color="auto"/>
              <w:right w:val="single" w:sz="4" w:space="0" w:color="auto"/>
            </w:tcBorders>
            <w:shd w:val="clear" w:color="000000" w:fill="FFFFFF"/>
            <w:vAlign w:val="bottom"/>
            <w:hideMark/>
          </w:tcPr>
          <w:p w14:paraId="0E1DF853"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ECC368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B54E9F4"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3A01AB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202DE009"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1AF86EEC"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7C4094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6A5F0A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70EA93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87E5555"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619C7A1D"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4B059B60"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126A0D8"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FFFFFF"/>
            <w:vAlign w:val="bottom"/>
            <w:hideMark/>
          </w:tcPr>
          <w:p w14:paraId="31F558AF"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 </w:t>
            </w:r>
          </w:p>
        </w:tc>
      </w:tr>
      <w:tr w:rsidR="00F33DDE" w:rsidRPr="00F33DDE" w14:paraId="03AFD0D5" w14:textId="77777777" w:rsidTr="005148C5">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6FA475B" w14:textId="77777777" w:rsidR="00F33DDE" w:rsidRPr="00F33DDE" w:rsidRDefault="00F33DDE" w:rsidP="005148C5">
            <w:pPr>
              <w:spacing w:after="0" w:line="240" w:lineRule="auto"/>
              <w:rPr>
                <w:rFonts w:ascii="Arial" w:eastAsia="Times New Roman" w:hAnsi="Arial" w:cs="Arial"/>
                <w:color w:val="000000"/>
                <w:lang w:eastAsia="es-CO"/>
              </w:rPr>
            </w:pPr>
            <w:r w:rsidRPr="00F33DDE">
              <w:rPr>
                <w:rFonts w:ascii="Arial" w:eastAsia="Times New Roman" w:hAnsi="Arial" w:cs="Arial"/>
                <w:color w:val="000000"/>
                <w:lang w:eastAsia="es-CO"/>
              </w:rPr>
              <w:t>Actividades 3.6</w:t>
            </w:r>
          </w:p>
        </w:tc>
        <w:tc>
          <w:tcPr>
            <w:tcW w:w="0" w:type="auto"/>
            <w:tcBorders>
              <w:top w:val="nil"/>
              <w:left w:val="nil"/>
              <w:bottom w:val="single" w:sz="4" w:space="0" w:color="auto"/>
              <w:right w:val="single" w:sz="4" w:space="0" w:color="auto"/>
            </w:tcBorders>
            <w:shd w:val="clear" w:color="000000" w:fill="FFFFFF"/>
            <w:vAlign w:val="center"/>
            <w:hideMark/>
          </w:tcPr>
          <w:p w14:paraId="0A903E2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5AAD650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490A08A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20FB98BC"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6F1F2D80"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1A21731A"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104959A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69003D44"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493B5A5B"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05062A2E"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588CE75F"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30951E5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63BA1951"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756A2239" w14:textId="77777777" w:rsidR="00F33DDE" w:rsidRPr="00F33DDE" w:rsidRDefault="00F33DDE" w:rsidP="005148C5">
            <w:pPr>
              <w:spacing w:after="0" w:line="240" w:lineRule="auto"/>
              <w:rPr>
                <w:rFonts w:ascii="Arial" w:eastAsia="Times New Roman" w:hAnsi="Arial" w:cs="Arial"/>
                <w:sz w:val="20"/>
                <w:szCs w:val="20"/>
                <w:lang w:eastAsia="es-CO"/>
              </w:rPr>
            </w:pPr>
            <w:r w:rsidRPr="00F33DDE">
              <w:rPr>
                <w:rFonts w:ascii="Arial" w:eastAsia="Times New Roman" w:hAnsi="Arial" w:cs="Arial"/>
                <w:sz w:val="20"/>
                <w:szCs w:val="20"/>
                <w:lang w:eastAsia="es-CO"/>
              </w:rPr>
              <w:t> </w:t>
            </w:r>
          </w:p>
        </w:tc>
      </w:tr>
    </w:tbl>
    <w:p w14:paraId="0AEB330E" w14:textId="77777777" w:rsidR="005148C5" w:rsidRDefault="005148C5" w:rsidP="00F33DDE">
      <w:pPr>
        <w:autoSpaceDE w:val="0"/>
        <w:autoSpaceDN w:val="0"/>
        <w:adjustRightInd w:val="0"/>
        <w:spacing w:after="0" w:line="240" w:lineRule="auto"/>
        <w:jc w:val="both"/>
        <w:rPr>
          <w:rFonts w:ascii="Verdana" w:hAnsi="Verdana" w:cs="Arial"/>
          <w:b/>
          <w:sz w:val="24"/>
          <w:szCs w:val="24"/>
        </w:rPr>
      </w:pPr>
    </w:p>
    <w:p w14:paraId="7C1251FC" w14:textId="77777777" w:rsidR="00A6159F" w:rsidRPr="00D84327" w:rsidRDefault="005148C5" w:rsidP="00F33DDE">
      <w:pPr>
        <w:autoSpaceDE w:val="0"/>
        <w:autoSpaceDN w:val="0"/>
        <w:adjustRightInd w:val="0"/>
        <w:spacing w:after="0" w:line="240" w:lineRule="auto"/>
        <w:jc w:val="both"/>
        <w:rPr>
          <w:rFonts w:ascii="Verdana" w:hAnsi="Verdana" w:cs="Arial"/>
          <w:b/>
          <w:sz w:val="24"/>
          <w:szCs w:val="24"/>
        </w:rPr>
      </w:pPr>
      <w:r>
        <w:rPr>
          <w:rFonts w:ascii="Verdana" w:hAnsi="Verdana" w:cs="Arial"/>
          <w:b/>
          <w:sz w:val="24"/>
          <w:szCs w:val="24"/>
        </w:rPr>
        <w:br w:type="page"/>
      </w:r>
      <w:r w:rsidR="00D84327" w:rsidRPr="00D84327">
        <w:rPr>
          <w:rFonts w:ascii="Verdana" w:hAnsi="Verdana" w:cs="Arial"/>
          <w:b/>
          <w:sz w:val="24"/>
          <w:szCs w:val="24"/>
        </w:rPr>
        <w:lastRenderedPageBreak/>
        <w:t>(ANEXO 2)</w:t>
      </w:r>
    </w:p>
    <w:p w14:paraId="65E02FB3" w14:textId="77777777" w:rsidR="00D84327" w:rsidRDefault="00D84327" w:rsidP="00F33DDE">
      <w:pPr>
        <w:autoSpaceDE w:val="0"/>
        <w:autoSpaceDN w:val="0"/>
        <w:adjustRightInd w:val="0"/>
        <w:spacing w:after="0" w:line="240" w:lineRule="auto"/>
        <w:jc w:val="both"/>
        <w:rPr>
          <w:rFonts w:ascii="Verdana" w:hAnsi="Verdana" w:cs="Arial"/>
          <w:sz w:val="24"/>
          <w:szCs w:val="24"/>
        </w:rPr>
      </w:pPr>
    </w:p>
    <w:tbl>
      <w:tblPr>
        <w:tblW w:w="0" w:type="auto"/>
        <w:tblInd w:w="52" w:type="dxa"/>
        <w:tblCellMar>
          <w:left w:w="70" w:type="dxa"/>
          <w:right w:w="70" w:type="dxa"/>
        </w:tblCellMar>
        <w:tblLook w:val="04A0" w:firstRow="1" w:lastRow="0" w:firstColumn="1" w:lastColumn="0" w:noHBand="0" w:noVBand="1"/>
      </w:tblPr>
      <w:tblGrid>
        <w:gridCol w:w="1384"/>
        <w:gridCol w:w="565"/>
        <w:gridCol w:w="3176"/>
        <w:gridCol w:w="828"/>
        <w:gridCol w:w="1023"/>
        <w:gridCol w:w="1180"/>
        <w:gridCol w:w="883"/>
        <w:gridCol w:w="675"/>
        <w:gridCol w:w="675"/>
        <w:gridCol w:w="675"/>
        <w:gridCol w:w="675"/>
        <w:gridCol w:w="675"/>
        <w:gridCol w:w="678"/>
      </w:tblGrid>
      <w:tr w:rsidR="00D84327" w:rsidRPr="00D84327" w14:paraId="0D1E46B0" w14:textId="77777777" w:rsidTr="00D84327">
        <w:trPr>
          <w:trHeight w:val="288"/>
        </w:trPr>
        <w:tc>
          <w:tcPr>
            <w:tcW w:w="0" w:type="auto"/>
            <w:tcBorders>
              <w:top w:val="nil"/>
              <w:left w:val="nil"/>
              <w:bottom w:val="nil"/>
              <w:right w:val="nil"/>
            </w:tcBorders>
            <w:shd w:val="clear" w:color="auto" w:fill="auto"/>
            <w:noWrap/>
            <w:vAlign w:val="bottom"/>
            <w:hideMark/>
          </w:tcPr>
          <w:p w14:paraId="6492C94E"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center"/>
            <w:hideMark/>
          </w:tcPr>
          <w:p w14:paraId="6E41A906"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67FE3666"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1E79E490"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4542254E"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159DF5A2"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67E50896"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5887604C"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5C861C79"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1FFF3822"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1D193297"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6AB69435"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7960AEC9" w14:textId="77777777" w:rsidR="00D84327" w:rsidRPr="00D84327" w:rsidRDefault="00D84327" w:rsidP="00D84327">
            <w:pPr>
              <w:spacing w:after="0" w:line="240" w:lineRule="auto"/>
              <w:rPr>
                <w:rFonts w:eastAsia="Times New Roman" w:cs="Calibri"/>
                <w:color w:val="000000"/>
                <w:lang w:eastAsia="es-CO"/>
              </w:rPr>
            </w:pPr>
          </w:p>
        </w:tc>
      </w:tr>
      <w:tr w:rsidR="00D84327" w:rsidRPr="00D84327" w14:paraId="22C61045" w14:textId="77777777" w:rsidTr="00D84327">
        <w:trPr>
          <w:trHeight w:val="288"/>
        </w:trPr>
        <w:tc>
          <w:tcPr>
            <w:tcW w:w="0" w:type="auto"/>
            <w:tcBorders>
              <w:top w:val="nil"/>
              <w:left w:val="nil"/>
              <w:bottom w:val="nil"/>
              <w:right w:val="nil"/>
            </w:tcBorders>
            <w:shd w:val="clear" w:color="auto" w:fill="auto"/>
            <w:noWrap/>
            <w:vAlign w:val="bottom"/>
            <w:hideMark/>
          </w:tcPr>
          <w:p w14:paraId="5D8A968B" w14:textId="77777777" w:rsidR="00D84327" w:rsidRPr="00D84327" w:rsidRDefault="00D84327" w:rsidP="00D84327">
            <w:pPr>
              <w:spacing w:after="0" w:line="240" w:lineRule="auto"/>
              <w:rPr>
                <w:rFonts w:eastAsia="Times New Roman" w:cs="Calibri"/>
                <w:color w:val="000000"/>
                <w:lang w:eastAsia="es-CO"/>
              </w:rPr>
            </w:pPr>
          </w:p>
        </w:tc>
        <w:tc>
          <w:tcPr>
            <w:tcW w:w="0" w:type="auto"/>
            <w:gridSpan w:val="12"/>
            <w:tcBorders>
              <w:top w:val="nil"/>
              <w:left w:val="nil"/>
              <w:bottom w:val="nil"/>
              <w:right w:val="nil"/>
            </w:tcBorders>
            <w:shd w:val="clear" w:color="000000" w:fill="FFFF00"/>
            <w:noWrap/>
            <w:vAlign w:val="bottom"/>
            <w:hideMark/>
          </w:tcPr>
          <w:p w14:paraId="28BE2CB6" w14:textId="77777777" w:rsidR="00D84327" w:rsidRPr="00D84327" w:rsidRDefault="00D84327" w:rsidP="00D84327">
            <w:pPr>
              <w:spacing w:after="0" w:line="240" w:lineRule="auto"/>
              <w:jc w:val="center"/>
              <w:rPr>
                <w:rFonts w:eastAsia="Times New Roman" w:cs="Calibri"/>
                <w:b/>
                <w:bCs/>
                <w:color w:val="000000"/>
                <w:lang w:eastAsia="es-CO"/>
              </w:rPr>
            </w:pPr>
            <w:r w:rsidRPr="00D84327">
              <w:rPr>
                <w:rFonts w:eastAsia="Times New Roman" w:cs="Calibri"/>
                <w:b/>
                <w:bCs/>
                <w:color w:val="000000"/>
                <w:lang w:eastAsia="es-CO"/>
              </w:rPr>
              <w:t>PRESUPUESTO GENERAL</w:t>
            </w:r>
          </w:p>
        </w:tc>
      </w:tr>
      <w:tr w:rsidR="00D84327" w:rsidRPr="00D84327" w14:paraId="30AAD982" w14:textId="77777777" w:rsidTr="00D84327">
        <w:trPr>
          <w:trHeight w:val="288"/>
        </w:trPr>
        <w:tc>
          <w:tcPr>
            <w:tcW w:w="0" w:type="auto"/>
            <w:tcBorders>
              <w:top w:val="nil"/>
              <w:left w:val="nil"/>
              <w:bottom w:val="nil"/>
              <w:right w:val="nil"/>
            </w:tcBorders>
            <w:shd w:val="clear" w:color="auto" w:fill="auto"/>
            <w:noWrap/>
            <w:vAlign w:val="bottom"/>
            <w:hideMark/>
          </w:tcPr>
          <w:p w14:paraId="236AEBDA"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center"/>
            <w:hideMark/>
          </w:tcPr>
          <w:p w14:paraId="57E6DA4B"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4E514FC1"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206D7728"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2280FD6B"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4986BB13"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50C3B380"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7ECA090B"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27C9D924"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059C1485"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4FCBEF02"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5D9CFE82"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6ADCB8CF" w14:textId="77777777" w:rsidR="00D84327" w:rsidRPr="00D84327" w:rsidRDefault="00D84327" w:rsidP="00D84327">
            <w:pPr>
              <w:spacing w:after="0" w:line="240" w:lineRule="auto"/>
              <w:rPr>
                <w:rFonts w:eastAsia="Times New Roman" w:cs="Calibri"/>
                <w:color w:val="000000"/>
                <w:lang w:eastAsia="es-CO"/>
              </w:rPr>
            </w:pPr>
          </w:p>
        </w:tc>
      </w:tr>
      <w:tr w:rsidR="00D84327" w:rsidRPr="00D84327" w14:paraId="5304CBF2" w14:textId="77777777" w:rsidTr="00D84327">
        <w:trPr>
          <w:trHeight w:val="288"/>
        </w:trPr>
        <w:tc>
          <w:tcPr>
            <w:tcW w:w="0" w:type="auto"/>
            <w:tcBorders>
              <w:top w:val="nil"/>
              <w:left w:val="nil"/>
              <w:bottom w:val="nil"/>
              <w:right w:val="nil"/>
            </w:tcBorders>
            <w:shd w:val="clear" w:color="auto" w:fill="auto"/>
            <w:noWrap/>
            <w:vAlign w:val="bottom"/>
            <w:hideMark/>
          </w:tcPr>
          <w:p w14:paraId="256710E4" w14:textId="77777777" w:rsidR="00D84327" w:rsidRPr="00D84327" w:rsidRDefault="00D84327" w:rsidP="00D84327">
            <w:pPr>
              <w:spacing w:after="0" w:line="240" w:lineRule="auto"/>
              <w:jc w:val="center"/>
              <w:rPr>
                <w:rFonts w:eastAsia="Times New Roman" w:cs="Calibri"/>
                <w:b/>
                <w:bCs/>
                <w:color w:val="000000"/>
                <w:lang w:eastAsia="es-CO"/>
              </w:rPr>
            </w:pPr>
            <w:r w:rsidRPr="00D84327">
              <w:rPr>
                <w:rFonts w:eastAsia="Times New Roman" w:cs="Calibri"/>
                <w:b/>
                <w:bCs/>
                <w:color w:val="000000"/>
                <w:lang w:eastAsia="es-CO"/>
              </w:rPr>
              <w:t>ETAPAS</w:t>
            </w:r>
          </w:p>
        </w:tc>
        <w:tc>
          <w:tcPr>
            <w:tcW w:w="0" w:type="auto"/>
            <w:tcBorders>
              <w:top w:val="nil"/>
              <w:left w:val="nil"/>
              <w:bottom w:val="nil"/>
              <w:right w:val="nil"/>
            </w:tcBorders>
            <w:shd w:val="clear" w:color="auto" w:fill="auto"/>
            <w:noWrap/>
            <w:vAlign w:val="center"/>
            <w:hideMark/>
          </w:tcPr>
          <w:p w14:paraId="7DFFCB4C" w14:textId="77777777" w:rsidR="00D84327" w:rsidRPr="00D84327" w:rsidRDefault="00D84327" w:rsidP="00D84327">
            <w:pPr>
              <w:spacing w:after="0" w:line="240" w:lineRule="auto"/>
              <w:jc w:val="center"/>
              <w:rPr>
                <w:rFonts w:eastAsia="Times New Roman" w:cs="Calibri"/>
                <w:b/>
                <w:bCs/>
                <w:color w:val="000000"/>
                <w:lang w:eastAsia="es-CO"/>
              </w:rPr>
            </w:pPr>
            <w:r w:rsidRPr="00D84327">
              <w:rPr>
                <w:rFonts w:eastAsia="Times New Roman" w:cs="Calibri"/>
                <w:b/>
                <w:bCs/>
                <w:color w:val="000000"/>
                <w:lang w:eastAsia="es-CO"/>
              </w:rPr>
              <w:t>ITEM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725F5"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DETALLE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E811E1"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UNIDAD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02B177"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CANTIDAD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5EFC13"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V/UNITARIO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F91037"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V/TOTAL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EFC103"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AÑO 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CC37F3"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AÑO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8B5765"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AÑO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A489BF"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AÑO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4525DF"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AÑO 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CAD2C5"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TOTAL</w:t>
            </w:r>
          </w:p>
        </w:tc>
      </w:tr>
      <w:tr w:rsidR="00D84327" w:rsidRPr="00D84327" w14:paraId="1B21E101" w14:textId="77777777" w:rsidTr="00D84327">
        <w:trPr>
          <w:trHeight w:val="288"/>
        </w:trPr>
        <w:tc>
          <w:tcPr>
            <w:tcW w:w="0" w:type="auto"/>
            <w:vMerge w:val="restart"/>
            <w:tcBorders>
              <w:top w:val="nil"/>
              <w:left w:val="nil"/>
              <w:bottom w:val="nil"/>
              <w:right w:val="nil"/>
            </w:tcBorders>
            <w:shd w:val="clear" w:color="000000" w:fill="9BBB59"/>
            <w:noWrap/>
            <w:vAlign w:val="center"/>
            <w:hideMark/>
          </w:tcPr>
          <w:p w14:paraId="7A10F0D5" w14:textId="77777777" w:rsidR="00D84327" w:rsidRPr="00D84327" w:rsidRDefault="00D84327" w:rsidP="00D84327">
            <w:pPr>
              <w:spacing w:after="0" w:line="240" w:lineRule="auto"/>
              <w:jc w:val="center"/>
              <w:rPr>
                <w:rFonts w:eastAsia="Times New Roman" w:cs="Calibri"/>
                <w:b/>
                <w:bCs/>
                <w:color w:val="000000"/>
                <w:lang w:eastAsia="es-CO"/>
              </w:rPr>
            </w:pPr>
            <w:r w:rsidRPr="00D84327">
              <w:rPr>
                <w:rFonts w:eastAsia="Times New Roman" w:cs="Calibri"/>
                <w:b/>
                <w:bCs/>
                <w:color w:val="000000"/>
                <w:lang w:eastAsia="es-CO"/>
              </w:rPr>
              <w:t>PREINVERSION</w:t>
            </w:r>
          </w:p>
        </w:tc>
        <w:tc>
          <w:tcPr>
            <w:tcW w:w="0" w:type="auto"/>
            <w:tcBorders>
              <w:top w:val="nil"/>
              <w:left w:val="nil"/>
              <w:bottom w:val="nil"/>
              <w:right w:val="nil"/>
            </w:tcBorders>
            <w:shd w:val="clear" w:color="auto" w:fill="auto"/>
            <w:noWrap/>
            <w:vAlign w:val="center"/>
            <w:hideMark/>
          </w:tcPr>
          <w:p w14:paraId="76F4071F"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C23843" w14:textId="77777777" w:rsidR="00D84327" w:rsidRPr="00D84327" w:rsidRDefault="00D84327" w:rsidP="00D84327">
            <w:pPr>
              <w:spacing w:after="0" w:line="240" w:lineRule="auto"/>
              <w:rPr>
                <w:rFonts w:eastAsia="Times New Roman" w:cs="Calibri"/>
                <w:b/>
                <w:bCs/>
                <w:color w:val="000000"/>
                <w:lang w:eastAsia="es-CO"/>
              </w:rPr>
            </w:pPr>
            <w:proofErr w:type="spellStart"/>
            <w:r w:rsidRPr="00D84327">
              <w:rPr>
                <w:rFonts w:eastAsia="Times New Roman" w:cs="Calibri"/>
                <w:b/>
                <w:bCs/>
                <w:color w:val="000000"/>
                <w:lang w:eastAsia="es-CO"/>
              </w:rPr>
              <w:t>Preinversion</w:t>
            </w:r>
            <w:proofErr w:type="spellEnd"/>
          </w:p>
        </w:tc>
        <w:tc>
          <w:tcPr>
            <w:tcW w:w="0" w:type="auto"/>
            <w:gridSpan w:val="3"/>
            <w:tcBorders>
              <w:top w:val="single" w:sz="4" w:space="0" w:color="auto"/>
              <w:left w:val="nil"/>
              <w:bottom w:val="single" w:sz="4" w:space="0" w:color="auto"/>
              <w:right w:val="single" w:sz="4" w:space="0" w:color="000000"/>
            </w:tcBorders>
            <w:shd w:val="clear" w:color="000000" w:fill="E6B9B8"/>
            <w:noWrap/>
            <w:vAlign w:val="bottom"/>
            <w:hideMark/>
          </w:tcPr>
          <w:p w14:paraId="57F50987" w14:textId="77777777" w:rsidR="00D84327" w:rsidRPr="00D84327" w:rsidRDefault="00D84327" w:rsidP="00D84327">
            <w:pPr>
              <w:spacing w:after="0" w:line="240" w:lineRule="auto"/>
              <w:jc w:val="center"/>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6E7B59CE"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0D3124E8"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31618F81"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06CB1CB0"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391830BA"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70123086"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04DC8689"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r>
      <w:tr w:rsidR="00D84327" w:rsidRPr="00D84327" w14:paraId="0C560F14" w14:textId="77777777" w:rsidTr="00D84327">
        <w:trPr>
          <w:trHeight w:val="288"/>
        </w:trPr>
        <w:tc>
          <w:tcPr>
            <w:tcW w:w="0" w:type="auto"/>
            <w:vMerge/>
            <w:tcBorders>
              <w:top w:val="nil"/>
              <w:left w:val="nil"/>
              <w:bottom w:val="nil"/>
              <w:right w:val="nil"/>
            </w:tcBorders>
            <w:vAlign w:val="center"/>
            <w:hideMark/>
          </w:tcPr>
          <w:p w14:paraId="7DC1B5C8" w14:textId="77777777" w:rsidR="00D84327" w:rsidRPr="00D84327" w:rsidRDefault="00D84327" w:rsidP="00D84327">
            <w:pPr>
              <w:spacing w:after="0" w:line="240" w:lineRule="auto"/>
              <w:rPr>
                <w:rFonts w:eastAsia="Times New Roman" w:cs="Calibri"/>
                <w:b/>
                <w:bCs/>
                <w:color w:val="000000"/>
                <w:lang w:eastAsia="es-CO"/>
              </w:rPr>
            </w:pPr>
          </w:p>
        </w:tc>
        <w:tc>
          <w:tcPr>
            <w:tcW w:w="0" w:type="auto"/>
            <w:tcBorders>
              <w:top w:val="nil"/>
              <w:left w:val="nil"/>
              <w:bottom w:val="nil"/>
              <w:right w:val="single" w:sz="4" w:space="0" w:color="auto"/>
            </w:tcBorders>
            <w:shd w:val="clear" w:color="auto" w:fill="auto"/>
            <w:noWrap/>
            <w:vAlign w:val="center"/>
            <w:hideMark/>
          </w:tcPr>
          <w:p w14:paraId="0B67B25F"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4328B9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222696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D32D283"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1C2BE9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7174A6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38E223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EC2844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5A30ED"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A13BB5B"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20761EE"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044D96E"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r>
      <w:tr w:rsidR="00D84327" w:rsidRPr="00D84327" w14:paraId="22BC7E95" w14:textId="77777777" w:rsidTr="00D84327">
        <w:trPr>
          <w:trHeight w:val="288"/>
        </w:trPr>
        <w:tc>
          <w:tcPr>
            <w:tcW w:w="0" w:type="auto"/>
            <w:vMerge/>
            <w:tcBorders>
              <w:top w:val="nil"/>
              <w:left w:val="nil"/>
              <w:bottom w:val="nil"/>
              <w:right w:val="nil"/>
            </w:tcBorders>
            <w:vAlign w:val="center"/>
            <w:hideMark/>
          </w:tcPr>
          <w:p w14:paraId="5C8D3BFE" w14:textId="77777777" w:rsidR="00D84327" w:rsidRPr="00D84327" w:rsidRDefault="00D84327" w:rsidP="00D84327">
            <w:pPr>
              <w:spacing w:after="0" w:line="240" w:lineRule="auto"/>
              <w:rPr>
                <w:rFonts w:eastAsia="Times New Roman" w:cs="Calibri"/>
                <w:b/>
                <w:bCs/>
                <w:color w:val="000000"/>
                <w:lang w:eastAsia="es-CO"/>
              </w:rPr>
            </w:pPr>
          </w:p>
        </w:tc>
        <w:tc>
          <w:tcPr>
            <w:tcW w:w="0" w:type="auto"/>
            <w:tcBorders>
              <w:top w:val="nil"/>
              <w:left w:val="nil"/>
              <w:bottom w:val="nil"/>
              <w:right w:val="single" w:sz="4" w:space="0" w:color="auto"/>
            </w:tcBorders>
            <w:shd w:val="clear" w:color="auto" w:fill="auto"/>
            <w:noWrap/>
            <w:vAlign w:val="center"/>
            <w:hideMark/>
          </w:tcPr>
          <w:p w14:paraId="31437549"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3F74E9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18E748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1196D69"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7870D1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30F05A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259862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F7C6AE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31CCBA6"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2BD6298"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67C190B"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1D991D5"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r>
      <w:tr w:rsidR="00D84327" w:rsidRPr="00D84327" w14:paraId="1FEB13C8" w14:textId="77777777" w:rsidTr="00D84327">
        <w:trPr>
          <w:trHeight w:val="288"/>
        </w:trPr>
        <w:tc>
          <w:tcPr>
            <w:tcW w:w="0" w:type="auto"/>
            <w:vMerge/>
            <w:tcBorders>
              <w:top w:val="nil"/>
              <w:left w:val="nil"/>
              <w:bottom w:val="nil"/>
              <w:right w:val="nil"/>
            </w:tcBorders>
            <w:vAlign w:val="center"/>
            <w:hideMark/>
          </w:tcPr>
          <w:p w14:paraId="3450EAAE" w14:textId="77777777" w:rsidR="00D84327" w:rsidRPr="00D84327" w:rsidRDefault="00D84327" w:rsidP="00D84327">
            <w:pPr>
              <w:spacing w:after="0" w:line="240" w:lineRule="auto"/>
              <w:rPr>
                <w:rFonts w:eastAsia="Times New Roman" w:cs="Calibri"/>
                <w:b/>
                <w:bCs/>
                <w:color w:val="000000"/>
                <w:lang w:eastAsia="es-CO"/>
              </w:rPr>
            </w:pPr>
          </w:p>
        </w:tc>
        <w:tc>
          <w:tcPr>
            <w:tcW w:w="0" w:type="auto"/>
            <w:tcBorders>
              <w:top w:val="nil"/>
              <w:left w:val="nil"/>
              <w:bottom w:val="nil"/>
              <w:right w:val="nil"/>
            </w:tcBorders>
            <w:shd w:val="clear" w:color="auto" w:fill="auto"/>
            <w:noWrap/>
            <w:vAlign w:val="center"/>
            <w:hideMark/>
          </w:tcPr>
          <w:p w14:paraId="1F47D2CE"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6EE82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6CCE64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DABF269"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87F893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FBF487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84BB61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B95D81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E90B445"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0606579"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D21CBD0"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494EA3E"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r>
      <w:tr w:rsidR="00D84327" w:rsidRPr="00D84327" w14:paraId="20B586E4" w14:textId="77777777" w:rsidTr="00D84327">
        <w:trPr>
          <w:trHeight w:val="288"/>
        </w:trPr>
        <w:tc>
          <w:tcPr>
            <w:tcW w:w="0" w:type="auto"/>
            <w:vMerge/>
            <w:tcBorders>
              <w:top w:val="nil"/>
              <w:left w:val="nil"/>
              <w:bottom w:val="nil"/>
              <w:right w:val="nil"/>
            </w:tcBorders>
            <w:vAlign w:val="center"/>
            <w:hideMark/>
          </w:tcPr>
          <w:p w14:paraId="1862AF88" w14:textId="77777777" w:rsidR="00D84327" w:rsidRPr="00D84327" w:rsidRDefault="00D84327" w:rsidP="00D84327">
            <w:pPr>
              <w:spacing w:after="0" w:line="240" w:lineRule="auto"/>
              <w:rPr>
                <w:rFonts w:eastAsia="Times New Roman" w:cs="Calibri"/>
                <w:b/>
                <w:bCs/>
                <w:color w:val="000000"/>
                <w:lang w:eastAsia="es-CO"/>
              </w:rPr>
            </w:pPr>
          </w:p>
        </w:tc>
        <w:tc>
          <w:tcPr>
            <w:tcW w:w="0" w:type="auto"/>
            <w:tcBorders>
              <w:top w:val="nil"/>
              <w:left w:val="nil"/>
              <w:bottom w:val="nil"/>
              <w:right w:val="single" w:sz="4" w:space="0" w:color="auto"/>
            </w:tcBorders>
            <w:shd w:val="clear" w:color="auto" w:fill="auto"/>
            <w:noWrap/>
            <w:vAlign w:val="center"/>
            <w:hideMark/>
          </w:tcPr>
          <w:p w14:paraId="1CF4C003"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476F12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20D681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5FF462"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2F10E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3A7EAF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BEF0F4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D29098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A605771"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D074F23"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C73B753"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E4CBB2D"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r>
      <w:tr w:rsidR="00D84327" w:rsidRPr="00D84327" w14:paraId="0D27A961" w14:textId="77777777" w:rsidTr="00D84327">
        <w:trPr>
          <w:trHeight w:val="288"/>
        </w:trPr>
        <w:tc>
          <w:tcPr>
            <w:tcW w:w="0" w:type="auto"/>
            <w:vMerge/>
            <w:tcBorders>
              <w:top w:val="nil"/>
              <w:left w:val="nil"/>
              <w:bottom w:val="nil"/>
              <w:right w:val="nil"/>
            </w:tcBorders>
            <w:vAlign w:val="center"/>
            <w:hideMark/>
          </w:tcPr>
          <w:p w14:paraId="6F048EA0" w14:textId="77777777" w:rsidR="00D84327" w:rsidRPr="00D84327" w:rsidRDefault="00D84327" w:rsidP="00D84327">
            <w:pPr>
              <w:spacing w:after="0" w:line="240" w:lineRule="auto"/>
              <w:rPr>
                <w:rFonts w:eastAsia="Times New Roman" w:cs="Calibri"/>
                <w:b/>
                <w:bCs/>
                <w:color w:val="000000"/>
                <w:lang w:eastAsia="es-CO"/>
              </w:rPr>
            </w:pPr>
          </w:p>
        </w:tc>
        <w:tc>
          <w:tcPr>
            <w:tcW w:w="0" w:type="auto"/>
            <w:tcBorders>
              <w:top w:val="nil"/>
              <w:left w:val="nil"/>
              <w:bottom w:val="nil"/>
              <w:right w:val="single" w:sz="4" w:space="0" w:color="auto"/>
            </w:tcBorders>
            <w:shd w:val="clear" w:color="auto" w:fill="auto"/>
            <w:noWrap/>
            <w:vAlign w:val="center"/>
            <w:hideMark/>
          </w:tcPr>
          <w:p w14:paraId="1CE07A00"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AB51EC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16B7F4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3FEBAB5"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E4D8B8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FEE380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0E7F56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DBE453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7730050"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1DFDE06"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455414E"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5B71EDB"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r>
      <w:tr w:rsidR="00D84327" w:rsidRPr="00D84327" w14:paraId="30C94373" w14:textId="77777777" w:rsidTr="00D84327">
        <w:trPr>
          <w:trHeight w:val="288"/>
        </w:trPr>
        <w:tc>
          <w:tcPr>
            <w:tcW w:w="0" w:type="auto"/>
            <w:vMerge/>
            <w:tcBorders>
              <w:top w:val="nil"/>
              <w:left w:val="nil"/>
              <w:bottom w:val="nil"/>
              <w:right w:val="nil"/>
            </w:tcBorders>
            <w:vAlign w:val="center"/>
            <w:hideMark/>
          </w:tcPr>
          <w:p w14:paraId="45999E6B" w14:textId="77777777" w:rsidR="00D84327" w:rsidRPr="00D84327" w:rsidRDefault="00D84327" w:rsidP="00D84327">
            <w:pPr>
              <w:spacing w:after="0" w:line="240" w:lineRule="auto"/>
              <w:rPr>
                <w:rFonts w:eastAsia="Times New Roman" w:cs="Calibri"/>
                <w:b/>
                <w:bCs/>
                <w:color w:val="000000"/>
                <w:lang w:eastAsia="es-CO"/>
              </w:rPr>
            </w:pPr>
          </w:p>
        </w:tc>
        <w:tc>
          <w:tcPr>
            <w:tcW w:w="0" w:type="auto"/>
            <w:tcBorders>
              <w:top w:val="nil"/>
              <w:left w:val="nil"/>
              <w:bottom w:val="nil"/>
              <w:right w:val="nil"/>
            </w:tcBorders>
            <w:shd w:val="clear" w:color="auto" w:fill="auto"/>
            <w:noWrap/>
            <w:vAlign w:val="center"/>
            <w:hideMark/>
          </w:tcPr>
          <w:p w14:paraId="315F40D8"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476D5F"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xml:space="preserve">Subtotal </w:t>
            </w:r>
            <w:proofErr w:type="spellStart"/>
            <w:r w:rsidRPr="00D84327">
              <w:rPr>
                <w:rFonts w:eastAsia="Times New Roman" w:cs="Calibri"/>
                <w:b/>
                <w:bCs/>
                <w:color w:val="000000"/>
                <w:lang w:eastAsia="es-CO"/>
              </w:rPr>
              <w:t>preinversion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53B934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98CF1DD"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F278F8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BBA7C5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C4031C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5C3616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37CCE1D"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5FC07A0"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0BD5DD7"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BC5DD58"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r>
      <w:tr w:rsidR="00D84327" w:rsidRPr="00D84327" w14:paraId="2709F8CA"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342D5B62"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INVERSION</w:t>
            </w:r>
          </w:p>
        </w:tc>
        <w:tc>
          <w:tcPr>
            <w:tcW w:w="0" w:type="auto"/>
            <w:tcBorders>
              <w:top w:val="nil"/>
              <w:left w:val="nil"/>
              <w:bottom w:val="nil"/>
              <w:right w:val="single" w:sz="4" w:space="0" w:color="auto"/>
            </w:tcBorders>
            <w:shd w:val="clear" w:color="auto" w:fill="auto"/>
            <w:noWrap/>
            <w:vAlign w:val="center"/>
            <w:hideMark/>
          </w:tcPr>
          <w:p w14:paraId="4B1798D1"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1</w:t>
            </w:r>
          </w:p>
        </w:tc>
        <w:tc>
          <w:tcPr>
            <w:tcW w:w="0" w:type="auto"/>
            <w:tcBorders>
              <w:top w:val="nil"/>
              <w:left w:val="nil"/>
              <w:bottom w:val="single" w:sz="4" w:space="0" w:color="auto"/>
              <w:right w:val="nil"/>
            </w:tcBorders>
            <w:shd w:val="clear" w:color="000000" w:fill="FFFF00"/>
            <w:noWrap/>
            <w:vAlign w:val="bottom"/>
            <w:hideMark/>
          </w:tcPr>
          <w:p w14:paraId="634E581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Mano de Obra  Calificada</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E6B9B8"/>
            <w:noWrap/>
            <w:vAlign w:val="bottom"/>
            <w:hideMark/>
          </w:tcPr>
          <w:p w14:paraId="4F95BC0D"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3E5C0ED2"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6CB16EC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6DF4602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53197C2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13BBCE3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26E3C23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0A9F945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3169EB57"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449A1F8B"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67B9003E"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F4B482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61CD7A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B897AA1"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4325A5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AC08C0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C7D86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8C4EF2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617BD4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7C52E4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28D196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A148CC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0D1FCDD1"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477626CC"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nil"/>
            </w:tcBorders>
            <w:shd w:val="clear" w:color="auto" w:fill="auto"/>
            <w:noWrap/>
            <w:vAlign w:val="center"/>
            <w:hideMark/>
          </w:tcPr>
          <w:p w14:paraId="1ABB30CF"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C40B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A5BFD0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605FC9C"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EB8C03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0B2EC2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B1961E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7CE232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A2669A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EAFFC3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06BADE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DFC8FA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167FCDB2"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18277DCE"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3E120820"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4CE879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235A9F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FC736D6"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88F871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53F0F1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F31ED7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96FFCD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842D12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65F200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A5CC2C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3A9070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79EF1C90"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4002EEF2"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4B95861E"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246FC53"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Subtotal mano de obra calificada</w:t>
            </w:r>
          </w:p>
        </w:tc>
        <w:tc>
          <w:tcPr>
            <w:tcW w:w="0" w:type="auto"/>
            <w:tcBorders>
              <w:top w:val="nil"/>
              <w:left w:val="nil"/>
              <w:bottom w:val="single" w:sz="4" w:space="0" w:color="auto"/>
              <w:right w:val="single" w:sz="4" w:space="0" w:color="auto"/>
            </w:tcBorders>
            <w:shd w:val="clear" w:color="auto" w:fill="auto"/>
            <w:noWrap/>
            <w:vAlign w:val="bottom"/>
            <w:hideMark/>
          </w:tcPr>
          <w:p w14:paraId="384AC44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59E178"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E2B791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4D1E9B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3FFA9F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228EB3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6D5299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AA9B36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B53D0E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981218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215C8745"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6527C42F"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nil"/>
            </w:tcBorders>
            <w:shd w:val="clear" w:color="auto" w:fill="auto"/>
            <w:noWrap/>
            <w:vAlign w:val="center"/>
            <w:hideMark/>
          </w:tcPr>
          <w:p w14:paraId="419E334A"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2</w:t>
            </w:r>
          </w:p>
        </w:tc>
        <w:tc>
          <w:tcPr>
            <w:tcW w:w="0" w:type="auto"/>
            <w:tcBorders>
              <w:top w:val="nil"/>
              <w:left w:val="single" w:sz="4" w:space="0" w:color="auto"/>
              <w:bottom w:val="single" w:sz="4" w:space="0" w:color="auto"/>
              <w:right w:val="nil"/>
            </w:tcBorders>
            <w:shd w:val="clear" w:color="000000" w:fill="FFFF00"/>
            <w:noWrap/>
            <w:vAlign w:val="bottom"/>
            <w:hideMark/>
          </w:tcPr>
          <w:p w14:paraId="6D226D2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Mano de Obra</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E6B9B8"/>
            <w:noWrap/>
            <w:vAlign w:val="bottom"/>
            <w:hideMark/>
          </w:tcPr>
          <w:p w14:paraId="5CC2781D"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2B86CF9F"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6DD7CD7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0AF3469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31E81DB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30C9EAC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4D40853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3F43A6A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61305919"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75BE238D"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1A66CEFD"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51F6FA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20AB51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FD28E11"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BA12A6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0E4473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08D2A1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29408F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429173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76D76C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D71535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F96A47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069C87DD"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16D6F531"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4F891BDC"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9FEB69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BAEA4E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5F81B2A"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A36E26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698D34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FEE0B4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A34983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EC11B0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1369E3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7610A3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0D2809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4C81A409"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3E14DCB0"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lastRenderedPageBreak/>
              <w:t> </w:t>
            </w:r>
          </w:p>
        </w:tc>
        <w:tc>
          <w:tcPr>
            <w:tcW w:w="0" w:type="auto"/>
            <w:tcBorders>
              <w:top w:val="nil"/>
              <w:left w:val="nil"/>
              <w:bottom w:val="nil"/>
              <w:right w:val="nil"/>
            </w:tcBorders>
            <w:shd w:val="clear" w:color="auto" w:fill="auto"/>
            <w:noWrap/>
            <w:vAlign w:val="center"/>
            <w:hideMark/>
          </w:tcPr>
          <w:p w14:paraId="416316A4"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86F1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E7A933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F6E2787"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FEF46C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97B06F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FC67D3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CBE276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5FB843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D0D443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0FE0DC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D6450E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5EBBB936"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247EC47D"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2E44B35F"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CA213B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0DA080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773AEA5"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BFFB43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BB0F49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EA3826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1CE321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E6538B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C3D5E1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950107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F93A8B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3D9E0922"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62BD32E4"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0F5652B6"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DAFC99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BD5658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4A56E9F"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9919D8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255471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C9531B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2A13D0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EB01A6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4F2A75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C0B443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745035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40384928"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72D11FBC"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nil"/>
            </w:tcBorders>
            <w:shd w:val="clear" w:color="auto" w:fill="auto"/>
            <w:noWrap/>
            <w:vAlign w:val="center"/>
            <w:hideMark/>
          </w:tcPr>
          <w:p w14:paraId="5BBB6CF3"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4F97A5"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Sub total mano de obra no calificada</w:t>
            </w:r>
          </w:p>
        </w:tc>
        <w:tc>
          <w:tcPr>
            <w:tcW w:w="0" w:type="auto"/>
            <w:tcBorders>
              <w:top w:val="nil"/>
              <w:left w:val="nil"/>
              <w:bottom w:val="single" w:sz="4" w:space="0" w:color="auto"/>
              <w:right w:val="single" w:sz="4" w:space="0" w:color="auto"/>
            </w:tcBorders>
            <w:shd w:val="clear" w:color="auto" w:fill="auto"/>
            <w:noWrap/>
            <w:vAlign w:val="bottom"/>
            <w:hideMark/>
          </w:tcPr>
          <w:p w14:paraId="487967F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4962C18"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0268BD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1D0233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8E3692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7456F7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DD1AC2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FC5328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B31066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2CFFD6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725A168F"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4A5B51FB"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2C64EAD8"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3692201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Insumos</w:t>
            </w:r>
          </w:p>
        </w:tc>
        <w:tc>
          <w:tcPr>
            <w:tcW w:w="0" w:type="auto"/>
            <w:gridSpan w:val="3"/>
            <w:tcBorders>
              <w:top w:val="single" w:sz="4" w:space="0" w:color="auto"/>
              <w:left w:val="nil"/>
              <w:bottom w:val="single" w:sz="4" w:space="0" w:color="auto"/>
              <w:right w:val="single" w:sz="4" w:space="0" w:color="000000"/>
            </w:tcBorders>
            <w:shd w:val="clear" w:color="000000" w:fill="F2DDDC"/>
            <w:noWrap/>
            <w:vAlign w:val="bottom"/>
            <w:hideMark/>
          </w:tcPr>
          <w:p w14:paraId="1EE5A7A3"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6B5CE22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655D702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4CA53F3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7A763AA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24B407A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29978C4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2DDDC"/>
            <w:noWrap/>
            <w:vAlign w:val="bottom"/>
            <w:hideMark/>
          </w:tcPr>
          <w:p w14:paraId="35ED797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0ED9B33D"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0520529B"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440DB217"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C75F58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458CF0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E0A0B1D"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25948C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648D93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3C13F4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7A5B17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A968CF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CAB562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415996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BAB89F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119C331A"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50BDD618"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nil"/>
            </w:tcBorders>
            <w:shd w:val="clear" w:color="auto" w:fill="auto"/>
            <w:noWrap/>
            <w:vAlign w:val="center"/>
            <w:hideMark/>
          </w:tcPr>
          <w:p w14:paraId="1DCB33A2"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888A5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C2F35A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A2ABEB4"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4E2FAA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2B6846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F03266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6E64C3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C059B9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E2EB4A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0D4C7A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DFD185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2B17F2D0"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30613055"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1B87F616"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9F86F3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ACFD79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28F902D"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89B0F0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F9B483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32D6DC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0D9F77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4F7473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D74625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4EDC7D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118AFA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47F36137"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50CAD82D"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10D407AF"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13791C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BDF500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10E4895"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C03316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18B1BE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0B9557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11002A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E43A84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49A6D5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360ED5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87DAA1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24913F36"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5EE5568B"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1F35EAFD"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284B33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7DD285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A6265B5"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BE4962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B609E3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4A1CA1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DD1C93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421110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3982A4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F9A46E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C9FABD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07B9F3AF"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7332D31B"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7FD9A080"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AEF4BB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938265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A229072"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B0C46E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108A51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3B264C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DD0348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77CE96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E12E8A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673955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B3552E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5226CFE9"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03C647E9"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nil"/>
            </w:tcBorders>
            <w:shd w:val="clear" w:color="auto" w:fill="auto"/>
            <w:noWrap/>
            <w:vAlign w:val="center"/>
            <w:hideMark/>
          </w:tcPr>
          <w:p w14:paraId="68C1661F"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hideMark/>
          </w:tcPr>
          <w:p w14:paraId="5E77A11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E6C6D9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0B4F919"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9C4F340" w14:textId="77777777" w:rsidR="00D84327" w:rsidRPr="00D84327" w:rsidRDefault="00D84327" w:rsidP="00D84327">
            <w:pPr>
              <w:spacing w:after="0" w:line="240" w:lineRule="auto"/>
              <w:rPr>
                <w:rFonts w:eastAsia="Times New Roman" w:cs="Calibri"/>
                <w:lang w:eastAsia="es-CO"/>
              </w:rPr>
            </w:pPr>
            <w:r w:rsidRPr="00D84327">
              <w:rPr>
                <w:rFonts w:eastAsia="Times New Roman" w:cs="Calibri"/>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3B4967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1FC761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D4B590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EA3210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3361DD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E24CD4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4E2F6E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7C71C147"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36030F3D"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2E6C58B9"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D94889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648414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CFDEEE7"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4C2FC2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4FE46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EF9BF1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E24013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64F4F2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B9B8F0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9CA40C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F22FDD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481C01A6"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3310B169"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nil"/>
            </w:tcBorders>
            <w:shd w:val="clear" w:color="auto" w:fill="auto"/>
            <w:noWrap/>
            <w:vAlign w:val="center"/>
            <w:hideMark/>
          </w:tcPr>
          <w:p w14:paraId="2272E349"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862EB4"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Sub total insumos</w:t>
            </w:r>
          </w:p>
        </w:tc>
        <w:tc>
          <w:tcPr>
            <w:tcW w:w="0" w:type="auto"/>
            <w:tcBorders>
              <w:top w:val="nil"/>
              <w:left w:val="nil"/>
              <w:bottom w:val="single" w:sz="4" w:space="0" w:color="auto"/>
              <w:right w:val="single" w:sz="4" w:space="0" w:color="auto"/>
            </w:tcBorders>
            <w:shd w:val="clear" w:color="auto" w:fill="auto"/>
            <w:noWrap/>
            <w:vAlign w:val="bottom"/>
            <w:hideMark/>
          </w:tcPr>
          <w:p w14:paraId="32BA784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6A5CB55"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1765FE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54A33E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AB6F37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A743C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6DFBC1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03FFB9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1A4FC3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16CDB0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2BD45B3D"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7578102C"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1A116F9B"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29F35E7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Maquinaria y equipos</w:t>
            </w:r>
          </w:p>
        </w:tc>
        <w:tc>
          <w:tcPr>
            <w:tcW w:w="0" w:type="auto"/>
            <w:gridSpan w:val="3"/>
            <w:tcBorders>
              <w:top w:val="single" w:sz="4" w:space="0" w:color="auto"/>
              <w:left w:val="nil"/>
              <w:bottom w:val="single" w:sz="4" w:space="0" w:color="auto"/>
              <w:right w:val="single" w:sz="4" w:space="0" w:color="000000"/>
            </w:tcBorders>
            <w:shd w:val="clear" w:color="000000" w:fill="E6B9B8"/>
            <w:noWrap/>
            <w:vAlign w:val="bottom"/>
            <w:hideMark/>
          </w:tcPr>
          <w:p w14:paraId="787B7D7A"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34899C6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1E4197E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556D17C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553673E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250A393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1442D9D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E6B9B8"/>
            <w:noWrap/>
            <w:vAlign w:val="bottom"/>
            <w:hideMark/>
          </w:tcPr>
          <w:p w14:paraId="63AAD5A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29C38AFA"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0CBD03A3"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4A413AD6"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37B0D8B"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2C3534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A5DC292"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9FE52B2"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CB77A0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5D0AEF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1D5067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465905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5F51A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ECBF0F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0E8459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4F7D621B"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4DB764B9"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nil"/>
            </w:tcBorders>
            <w:shd w:val="clear" w:color="auto" w:fill="auto"/>
            <w:noWrap/>
            <w:vAlign w:val="center"/>
            <w:hideMark/>
          </w:tcPr>
          <w:p w14:paraId="0F9FE720"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47268E8"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42F3B3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2FE6F0A"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5F69ADD"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09FEE0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27B189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76A825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C1618C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6C1120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7DCCBC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C81ED6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34A55B1B"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18298FFC"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0D8578C9"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4778060"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784B60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948B5AA"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56E034A"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881012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815214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DA9CBB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5FA587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01FE32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259616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9FA5BE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7381528A"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46A4E3A4"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3EBDD355"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614C08"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6AE94D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28FDB76"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3E306ED"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78D696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711237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78AECB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7A809D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48D488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B24465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9AAAB7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064BF61B"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43487590"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nil"/>
            </w:tcBorders>
            <w:shd w:val="clear" w:color="auto" w:fill="auto"/>
            <w:noWrap/>
            <w:vAlign w:val="center"/>
            <w:hideMark/>
          </w:tcPr>
          <w:p w14:paraId="4DD2F1D9"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94F82F"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E02018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E02A6AA"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6C087D3"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32768B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9EA189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4BF25E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41E448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8386DB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7D63B4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0AC1FC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36582BE3"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2B2D10FF"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7AF1E066"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C3A9A1F"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F3774D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D8A7DA6"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5033AD1"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7F46B5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6C60B5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6AD1D2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A44759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F60684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08CD1F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55EF13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31229EF0"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6F986EB1"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lastRenderedPageBreak/>
              <w:t> </w:t>
            </w:r>
          </w:p>
        </w:tc>
        <w:tc>
          <w:tcPr>
            <w:tcW w:w="0" w:type="auto"/>
            <w:tcBorders>
              <w:top w:val="nil"/>
              <w:left w:val="nil"/>
              <w:bottom w:val="nil"/>
              <w:right w:val="nil"/>
            </w:tcBorders>
            <w:shd w:val="clear" w:color="auto" w:fill="auto"/>
            <w:noWrap/>
            <w:vAlign w:val="center"/>
            <w:hideMark/>
          </w:tcPr>
          <w:p w14:paraId="45DB643A"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CA0DC84"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238667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8BF5A51"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FF897A9"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EDF1E1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09311C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51DF80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9C009B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7428D8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F3C1CC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029DD7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5B647F26"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18381C34"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3B9EC784"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58D783" w14:textId="77777777" w:rsidR="00D84327" w:rsidRPr="00D84327" w:rsidRDefault="00D84327" w:rsidP="00D84327">
            <w:pPr>
              <w:spacing w:after="0" w:line="240" w:lineRule="auto"/>
              <w:rPr>
                <w:rFonts w:ascii="Arial" w:eastAsia="Times New Roman" w:hAnsi="Arial" w:cs="Arial"/>
                <w:b/>
                <w:bCs/>
                <w:sz w:val="18"/>
                <w:szCs w:val="18"/>
                <w:lang w:eastAsia="es-CO"/>
              </w:rPr>
            </w:pPr>
            <w:r w:rsidRPr="00D84327">
              <w:rPr>
                <w:rFonts w:ascii="Arial" w:eastAsia="Times New Roman" w:hAnsi="Arial" w:cs="Arial"/>
                <w:b/>
                <w:bCs/>
                <w:sz w:val="18"/>
                <w:szCs w:val="18"/>
                <w:lang w:eastAsia="es-CO"/>
              </w:rPr>
              <w:t>Sub total Maquinaria y equipos</w:t>
            </w:r>
          </w:p>
        </w:tc>
        <w:tc>
          <w:tcPr>
            <w:tcW w:w="0" w:type="auto"/>
            <w:tcBorders>
              <w:top w:val="nil"/>
              <w:left w:val="nil"/>
              <w:bottom w:val="single" w:sz="4" w:space="0" w:color="auto"/>
              <w:right w:val="single" w:sz="4" w:space="0" w:color="auto"/>
            </w:tcBorders>
            <w:shd w:val="clear" w:color="auto" w:fill="auto"/>
            <w:noWrap/>
            <w:vAlign w:val="bottom"/>
            <w:hideMark/>
          </w:tcPr>
          <w:p w14:paraId="4C509E2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BCFDE50"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09079FC"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1A460A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A1C078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058F7A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022351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B5C52C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FE0A23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7BAFC0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7A0A572E" w14:textId="77777777" w:rsidTr="00D84327">
        <w:trPr>
          <w:trHeight w:val="288"/>
        </w:trPr>
        <w:tc>
          <w:tcPr>
            <w:tcW w:w="0" w:type="auto"/>
            <w:tcBorders>
              <w:top w:val="nil"/>
              <w:left w:val="nil"/>
              <w:bottom w:val="nil"/>
              <w:right w:val="single" w:sz="4" w:space="0" w:color="auto"/>
            </w:tcBorders>
            <w:shd w:val="clear" w:color="000000" w:fill="FDE9D9"/>
            <w:noWrap/>
            <w:vAlign w:val="center"/>
            <w:hideMark/>
          </w:tcPr>
          <w:p w14:paraId="396EBB88"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single" w:sz="4" w:space="0" w:color="auto"/>
            </w:tcBorders>
            <w:shd w:val="clear" w:color="auto" w:fill="auto"/>
            <w:noWrap/>
            <w:vAlign w:val="center"/>
            <w:hideMark/>
          </w:tcPr>
          <w:p w14:paraId="681D2B5E"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nil"/>
              <w:right w:val="nil"/>
            </w:tcBorders>
            <w:shd w:val="clear" w:color="auto" w:fill="auto"/>
            <w:noWrap/>
            <w:vAlign w:val="bottom"/>
            <w:hideMark/>
          </w:tcPr>
          <w:p w14:paraId="4215A29E"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xml:space="preserve">Sub total </w:t>
            </w:r>
            <w:proofErr w:type="spellStart"/>
            <w:r w:rsidRPr="00D84327">
              <w:rPr>
                <w:rFonts w:eastAsia="Times New Roman" w:cs="Calibri"/>
                <w:b/>
                <w:bCs/>
                <w:color w:val="000000"/>
                <w:lang w:eastAsia="es-CO"/>
              </w:rPr>
              <w:t>inversion</w:t>
            </w:r>
            <w:proofErr w:type="spellEnd"/>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C6FB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F25F9E0"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EEFC3AB"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F3240E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5F19AB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0C9376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25FF50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647589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A1DAE3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FB1FB8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5BA1BCAA" w14:textId="77777777" w:rsidTr="00D84327">
        <w:trPr>
          <w:trHeight w:val="288"/>
        </w:trPr>
        <w:tc>
          <w:tcPr>
            <w:tcW w:w="0" w:type="auto"/>
            <w:vMerge w:val="restart"/>
            <w:tcBorders>
              <w:top w:val="nil"/>
              <w:left w:val="nil"/>
              <w:bottom w:val="nil"/>
              <w:right w:val="single" w:sz="4" w:space="0" w:color="auto"/>
            </w:tcBorders>
            <w:shd w:val="clear" w:color="000000" w:fill="FFC000"/>
            <w:vAlign w:val="center"/>
            <w:hideMark/>
          </w:tcPr>
          <w:p w14:paraId="79BF7F50" w14:textId="77777777" w:rsidR="00D84327" w:rsidRPr="00D84327" w:rsidRDefault="00D84327" w:rsidP="00D84327">
            <w:pPr>
              <w:spacing w:after="0" w:line="240" w:lineRule="auto"/>
              <w:jc w:val="center"/>
              <w:rPr>
                <w:rFonts w:eastAsia="Times New Roman" w:cs="Calibri"/>
                <w:b/>
                <w:bCs/>
                <w:color w:val="000000"/>
                <w:lang w:eastAsia="es-CO"/>
              </w:rPr>
            </w:pPr>
            <w:r w:rsidRPr="00D84327">
              <w:rPr>
                <w:rFonts w:eastAsia="Times New Roman" w:cs="Calibri"/>
                <w:b/>
                <w:bCs/>
                <w:color w:val="000000"/>
                <w:lang w:eastAsia="es-CO"/>
              </w:rPr>
              <w:t>Operación y sostenimiento del proyecto</w:t>
            </w:r>
          </w:p>
        </w:tc>
        <w:tc>
          <w:tcPr>
            <w:tcW w:w="0" w:type="auto"/>
            <w:tcBorders>
              <w:top w:val="nil"/>
              <w:left w:val="nil"/>
              <w:bottom w:val="nil"/>
              <w:right w:val="nil"/>
            </w:tcBorders>
            <w:shd w:val="clear" w:color="auto" w:fill="auto"/>
            <w:noWrap/>
            <w:vAlign w:val="center"/>
            <w:hideMark/>
          </w:tcPr>
          <w:p w14:paraId="428406CA"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5E054E6B"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xml:space="preserve"> Operación y sostenimiento </w:t>
            </w:r>
          </w:p>
        </w:tc>
        <w:tc>
          <w:tcPr>
            <w:tcW w:w="0" w:type="auto"/>
            <w:tcBorders>
              <w:top w:val="nil"/>
              <w:left w:val="nil"/>
              <w:bottom w:val="single" w:sz="4" w:space="0" w:color="auto"/>
              <w:right w:val="single" w:sz="4" w:space="0" w:color="auto"/>
            </w:tcBorders>
            <w:shd w:val="clear" w:color="auto" w:fill="auto"/>
            <w:noWrap/>
            <w:vAlign w:val="bottom"/>
            <w:hideMark/>
          </w:tcPr>
          <w:p w14:paraId="0C9E535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0EEE1E1"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75C48F5"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A67BF2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91C7D4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4FEE54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1AEE8D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E27CA0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77EA91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12AA25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52B6AE85" w14:textId="77777777" w:rsidTr="00D84327">
        <w:trPr>
          <w:trHeight w:val="288"/>
        </w:trPr>
        <w:tc>
          <w:tcPr>
            <w:tcW w:w="0" w:type="auto"/>
            <w:vMerge/>
            <w:tcBorders>
              <w:top w:val="nil"/>
              <w:left w:val="nil"/>
              <w:bottom w:val="nil"/>
              <w:right w:val="single" w:sz="4" w:space="0" w:color="auto"/>
            </w:tcBorders>
            <w:vAlign w:val="center"/>
            <w:hideMark/>
          </w:tcPr>
          <w:p w14:paraId="66CFAB49" w14:textId="77777777" w:rsidR="00D84327" w:rsidRPr="00D84327" w:rsidRDefault="00D84327" w:rsidP="00D84327">
            <w:pPr>
              <w:spacing w:after="0" w:line="240" w:lineRule="auto"/>
              <w:rPr>
                <w:rFonts w:eastAsia="Times New Roman" w:cs="Calibri"/>
                <w:b/>
                <w:bCs/>
                <w:color w:val="000000"/>
                <w:lang w:eastAsia="es-CO"/>
              </w:rPr>
            </w:pPr>
          </w:p>
        </w:tc>
        <w:tc>
          <w:tcPr>
            <w:tcW w:w="0" w:type="auto"/>
            <w:tcBorders>
              <w:top w:val="nil"/>
              <w:left w:val="nil"/>
              <w:bottom w:val="nil"/>
              <w:right w:val="nil"/>
            </w:tcBorders>
            <w:shd w:val="clear" w:color="auto" w:fill="auto"/>
            <w:noWrap/>
            <w:vAlign w:val="center"/>
            <w:hideMark/>
          </w:tcPr>
          <w:p w14:paraId="47EAF98B"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C742429"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E9C0A7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34B5632"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C368E82"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40602F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5ACB3B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D785D1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D97DF8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667CD8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43D14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FC0CE4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29115D83" w14:textId="77777777" w:rsidTr="00D84327">
        <w:trPr>
          <w:trHeight w:val="288"/>
        </w:trPr>
        <w:tc>
          <w:tcPr>
            <w:tcW w:w="0" w:type="auto"/>
            <w:vMerge/>
            <w:tcBorders>
              <w:top w:val="nil"/>
              <w:left w:val="nil"/>
              <w:bottom w:val="nil"/>
              <w:right w:val="single" w:sz="4" w:space="0" w:color="auto"/>
            </w:tcBorders>
            <w:vAlign w:val="center"/>
            <w:hideMark/>
          </w:tcPr>
          <w:p w14:paraId="455202A7" w14:textId="77777777" w:rsidR="00D84327" w:rsidRPr="00D84327" w:rsidRDefault="00D84327" w:rsidP="00D84327">
            <w:pPr>
              <w:spacing w:after="0" w:line="240" w:lineRule="auto"/>
              <w:rPr>
                <w:rFonts w:eastAsia="Times New Roman" w:cs="Calibri"/>
                <w:b/>
                <w:bCs/>
                <w:color w:val="000000"/>
                <w:lang w:eastAsia="es-CO"/>
              </w:rPr>
            </w:pPr>
          </w:p>
        </w:tc>
        <w:tc>
          <w:tcPr>
            <w:tcW w:w="0" w:type="auto"/>
            <w:tcBorders>
              <w:top w:val="nil"/>
              <w:left w:val="nil"/>
              <w:bottom w:val="nil"/>
              <w:right w:val="single" w:sz="4" w:space="0" w:color="auto"/>
            </w:tcBorders>
            <w:shd w:val="clear" w:color="auto" w:fill="auto"/>
            <w:noWrap/>
            <w:vAlign w:val="center"/>
            <w:hideMark/>
          </w:tcPr>
          <w:p w14:paraId="763C8E71"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C3173B9" w14:textId="77777777" w:rsidR="00D84327" w:rsidRPr="00D84327" w:rsidRDefault="00D84327" w:rsidP="00D84327">
            <w:pPr>
              <w:spacing w:after="0" w:line="240" w:lineRule="auto"/>
              <w:rPr>
                <w:rFonts w:ascii="Arial" w:eastAsia="Times New Roman" w:hAnsi="Arial" w:cs="Arial"/>
                <w:sz w:val="18"/>
                <w:szCs w:val="18"/>
                <w:lang w:eastAsia="es-CO"/>
              </w:rPr>
            </w:pPr>
            <w:r w:rsidRPr="00D84327">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0313E9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C3C3F5D"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E57B851"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646B39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165BD7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7217A5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A5FDAE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A5D0A8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E69FBF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2F4168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38BE82DF" w14:textId="77777777" w:rsidTr="00D84327">
        <w:trPr>
          <w:trHeight w:val="288"/>
        </w:trPr>
        <w:tc>
          <w:tcPr>
            <w:tcW w:w="0" w:type="auto"/>
            <w:vMerge/>
            <w:tcBorders>
              <w:top w:val="nil"/>
              <w:left w:val="nil"/>
              <w:bottom w:val="nil"/>
              <w:right w:val="single" w:sz="4" w:space="0" w:color="auto"/>
            </w:tcBorders>
            <w:vAlign w:val="center"/>
            <w:hideMark/>
          </w:tcPr>
          <w:p w14:paraId="1A3D38F8" w14:textId="77777777" w:rsidR="00D84327" w:rsidRPr="00D84327" w:rsidRDefault="00D84327" w:rsidP="00D84327">
            <w:pPr>
              <w:spacing w:after="0" w:line="240" w:lineRule="auto"/>
              <w:rPr>
                <w:rFonts w:eastAsia="Times New Roman" w:cs="Calibri"/>
                <w:b/>
                <w:bCs/>
                <w:color w:val="000000"/>
                <w:lang w:eastAsia="es-CO"/>
              </w:rPr>
            </w:pPr>
          </w:p>
        </w:tc>
        <w:tc>
          <w:tcPr>
            <w:tcW w:w="0" w:type="auto"/>
            <w:tcBorders>
              <w:top w:val="nil"/>
              <w:left w:val="nil"/>
              <w:bottom w:val="nil"/>
              <w:right w:val="single" w:sz="4" w:space="0" w:color="auto"/>
            </w:tcBorders>
            <w:shd w:val="clear" w:color="auto" w:fill="auto"/>
            <w:noWrap/>
            <w:vAlign w:val="center"/>
            <w:hideMark/>
          </w:tcPr>
          <w:p w14:paraId="39BF356C"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77133F7" w14:textId="77777777" w:rsidR="00D84327" w:rsidRPr="00D84327" w:rsidRDefault="00D84327" w:rsidP="00D84327">
            <w:pPr>
              <w:spacing w:after="0" w:line="240" w:lineRule="auto"/>
              <w:rPr>
                <w:rFonts w:ascii="Arial" w:eastAsia="Times New Roman" w:hAnsi="Arial" w:cs="Arial"/>
                <w:b/>
                <w:bCs/>
                <w:sz w:val="18"/>
                <w:szCs w:val="18"/>
                <w:lang w:eastAsia="es-CO"/>
              </w:rPr>
            </w:pPr>
            <w:r w:rsidRPr="00D84327">
              <w:rPr>
                <w:rFonts w:ascii="Arial" w:eastAsia="Times New Roman" w:hAnsi="Arial" w:cs="Arial"/>
                <w:b/>
                <w:bCs/>
                <w:sz w:val="18"/>
                <w:szCs w:val="18"/>
                <w:lang w:eastAsia="es-CO"/>
              </w:rPr>
              <w:t>Sub total Operación y mantenimiento</w:t>
            </w:r>
          </w:p>
        </w:tc>
        <w:tc>
          <w:tcPr>
            <w:tcW w:w="0" w:type="auto"/>
            <w:tcBorders>
              <w:top w:val="nil"/>
              <w:left w:val="nil"/>
              <w:bottom w:val="single" w:sz="4" w:space="0" w:color="auto"/>
              <w:right w:val="single" w:sz="4" w:space="0" w:color="auto"/>
            </w:tcBorders>
            <w:shd w:val="clear" w:color="auto" w:fill="auto"/>
            <w:noWrap/>
            <w:vAlign w:val="bottom"/>
            <w:hideMark/>
          </w:tcPr>
          <w:p w14:paraId="4CE392B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180B71F"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1FDFA06" w14:textId="77777777" w:rsidR="00D84327" w:rsidRPr="00D84327" w:rsidRDefault="00D84327" w:rsidP="00D84327">
            <w:pPr>
              <w:spacing w:after="0" w:line="240" w:lineRule="auto"/>
              <w:rPr>
                <w:rFonts w:ascii="Arial" w:eastAsia="Times New Roman" w:hAnsi="Arial" w:cs="Arial"/>
                <w:sz w:val="20"/>
                <w:szCs w:val="20"/>
                <w:lang w:eastAsia="es-CO"/>
              </w:rPr>
            </w:pPr>
            <w:r w:rsidRPr="00D84327">
              <w:rPr>
                <w:rFonts w:ascii="Arial" w:eastAsia="Times New Roman" w:hAnsi="Arial" w:cs="Arial"/>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76DA94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502B36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3A91DE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9ED1C8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86D542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542D4B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FE6EA7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72E078EC" w14:textId="77777777" w:rsidTr="00D84327">
        <w:trPr>
          <w:trHeight w:val="312"/>
        </w:trPr>
        <w:tc>
          <w:tcPr>
            <w:tcW w:w="0" w:type="auto"/>
            <w:tcBorders>
              <w:top w:val="nil"/>
              <w:left w:val="nil"/>
              <w:bottom w:val="nil"/>
              <w:right w:val="nil"/>
            </w:tcBorders>
            <w:shd w:val="clear" w:color="000000" w:fill="D99795"/>
            <w:noWrap/>
            <w:vAlign w:val="center"/>
            <w:hideMark/>
          </w:tcPr>
          <w:p w14:paraId="7FAF6718"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nil"/>
            </w:tcBorders>
            <w:shd w:val="clear" w:color="000000" w:fill="D99795"/>
            <w:noWrap/>
            <w:vAlign w:val="center"/>
            <w:hideMark/>
          </w:tcPr>
          <w:p w14:paraId="07130BDE"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gridSpan w:val="4"/>
            <w:tcBorders>
              <w:top w:val="single" w:sz="4" w:space="0" w:color="auto"/>
              <w:left w:val="single" w:sz="4" w:space="0" w:color="auto"/>
              <w:bottom w:val="single" w:sz="4" w:space="0" w:color="auto"/>
              <w:right w:val="single" w:sz="4" w:space="0" w:color="000000"/>
            </w:tcBorders>
            <w:shd w:val="clear" w:color="000000" w:fill="D99795"/>
            <w:noWrap/>
            <w:vAlign w:val="bottom"/>
            <w:hideMark/>
          </w:tcPr>
          <w:p w14:paraId="00BAF8C7" w14:textId="77777777" w:rsidR="00D84327" w:rsidRPr="00D84327" w:rsidRDefault="00D84327" w:rsidP="00D84327">
            <w:pPr>
              <w:spacing w:after="0" w:line="240" w:lineRule="auto"/>
              <w:jc w:val="center"/>
              <w:rPr>
                <w:rFonts w:eastAsia="Times New Roman" w:cs="Calibri"/>
                <w:b/>
                <w:bCs/>
                <w:color w:val="000000"/>
                <w:sz w:val="24"/>
                <w:szCs w:val="24"/>
                <w:lang w:eastAsia="es-CO"/>
              </w:rPr>
            </w:pPr>
            <w:r w:rsidRPr="00D84327">
              <w:rPr>
                <w:rFonts w:eastAsia="Times New Roman" w:cs="Calibri"/>
                <w:b/>
                <w:bCs/>
                <w:color w:val="000000"/>
                <w:sz w:val="24"/>
                <w:szCs w:val="24"/>
                <w:lang w:eastAsia="es-CO"/>
              </w:rPr>
              <w:t> </w:t>
            </w:r>
          </w:p>
        </w:tc>
        <w:tc>
          <w:tcPr>
            <w:tcW w:w="0" w:type="auto"/>
            <w:tcBorders>
              <w:top w:val="nil"/>
              <w:left w:val="nil"/>
              <w:bottom w:val="single" w:sz="4" w:space="0" w:color="auto"/>
              <w:right w:val="single" w:sz="4" w:space="0" w:color="auto"/>
            </w:tcBorders>
            <w:shd w:val="clear" w:color="000000" w:fill="D99795"/>
            <w:noWrap/>
            <w:vAlign w:val="bottom"/>
            <w:hideMark/>
          </w:tcPr>
          <w:p w14:paraId="1FE69574" w14:textId="77777777" w:rsidR="00D84327" w:rsidRPr="00D84327" w:rsidRDefault="00D84327" w:rsidP="00D84327">
            <w:pPr>
              <w:spacing w:after="0" w:line="240" w:lineRule="auto"/>
              <w:rPr>
                <w:rFonts w:eastAsia="Times New Roman" w:cs="Calibri"/>
                <w:color w:val="000000"/>
                <w:sz w:val="24"/>
                <w:szCs w:val="24"/>
                <w:lang w:eastAsia="es-CO"/>
              </w:rPr>
            </w:pPr>
            <w:r w:rsidRPr="00D84327">
              <w:rPr>
                <w:rFonts w:eastAsia="Times New Roman" w:cs="Calibri"/>
                <w:color w:val="000000"/>
                <w:sz w:val="24"/>
                <w:szCs w:val="24"/>
                <w:lang w:eastAsia="es-CO"/>
              </w:rPr>
              <w:t> </w:t>
            </w:r>
          </w:p>
        </w:tc>
        <w:tc>
          <w:tcPr>
            <w:tcW w:w="0" w:type="auto"/>
            <w:tcBorders>
              <w:top w:val="nil"/>
              <w:left w:val="nil"/>
              <w:bottom w:val="single" w:sz="4" w:space="0" w:color="auto"/>
              <w:right w:val="single" w:sz="4" w:space="0" w:color="auto"/>
            </w:tcBorders>
            <w:shd w:val="clear" w:color="000000" w:fill="D99795"/>
            <w:noWrap/>
            <w:vAlign w:val="bottom"/>
            <w:hideMark/>
          </w:tcPr>
          <w:p w14:paraId="6C004E98" w14:textId="77777777" w:rsidR="00D84327" w:rsidRPr="00D84327" w:rsidRDefault="00D84327" w:rsidP="00D84327">
            <w:pPr>
              <w:spacing w:after="0" w:line="240" w:lineRule="auto"/>
              <w:rPr>
                <w:rFonts w:eastAsia="Times New Roman" w:cs="Calibri"/>
                <w:color w:val="000000"/>
                <w:sz w:val="24"/>
                <w:szCs w:val="24"/>
                <w:lang w:eastAsia="es-CO"/>
              </w:rPr>
            </w:pPr>
            <w:r w:rsidRPr="00D84327">
              <w:rPr>
                <w:rFonts w:eastAsia="Times New Roman" w:cs="Calibri"/>
                <w:color w:val="000000"/>
                <w:sz w:val="24"/>
                <w:szCs w:val="24"/>
                <w:lang w:eastAsia="es-CO"/>
              </w:rPr>
              <w:t> </w:t>
            </w:r>
          </w:p>
        </w:tc>
        <w:tc>
          <w:tcPr>
            <w:tcW w:w="0" w:type="auto"/>
            <w:tcBorders>
              <w:top w:val="nil"/>
              <w:left w:val="nil"/>
              <w:bottom w:val="single" w:sz="4" w:space="0" w:color="auto"/>
              <w:right w:val="single" w:sz="4" w:space="0" w:color="auto"/>
            </w:tcBorders>
            <w:shd w:val="clear" w:color="000000" w:fill="D99795"/>
            <w:noWrap/>
            <w:vAlign w:val="bottom"/>
            <w:hideMark/>
          </w:tcPr>
          <w:p w14:paraId="62D3FF30" w14:textId="77777777" w:rsidR="00D84327" w:rsidRPr="00D84327" w:rsidRDefault="00D84327" w:rsidP="00D84327">
            <w:pPr>
              <w:spacing w:after="0" w:line="240" w:lineRule="auto"/>
              <w:rPr>
                <w:rFonts w:eastAsia="Times New Roman" w:cs="Calibri"/>
                <w:color w:val="000000"/>
                <w:sz w:val="24"/>
                <w:szCs w:val="24"/>
                <w:lang w:eastAsia="es-CO"/>
              </w:rPr>
            </w:pPr>
            <w:r w:rsidRPr="00D84327">
              <w:rPr>
                <w:rFonts w:eastAsia="Times New Roman" w:cs="Calibri"/>
                <w:color w:val="000000"/>
                <w:sz w:val="24"/>
                <w:szCs w:val="24"/>
                <w:lang w:eastAsia="es-CO"/>
              </w:rPr>
              <w:t> </w:t>
            </w:r>
          </w:p>
        </w:tc>
        <w:tc>
          <w:tcPr>
            <w:tcW w:w="0" w:type="auto"/>
            <w:tcBorders>
              <w:top w:val="nil"/>
              <w:left w:val="nil"/>
              <w:bottom w:val="single" w:sz="4" w:space="0" w:color="auto"/>
              <w:right w:val="single" w:sz="4" w:space="0" w:color="auto"/>
            </w:tcBorders>
            <w:shd w:val="clear" w:color="000000" w:fill="D99795"/>
            <w:noWrap/>
            <w:vAlign w:val="bottom"/>
            <w:hideMark/>
          </w:tcPr>
          <w:p w14:paraId="79F1AE20" w14:textId="77777777" w:rsidR="00D84327" w:rsidRPr="00D84327" w:rsidRDefault="00D84327" w:rsidP="00D84327">
            <w:pPr>
              <w:spacing w:after="0" w:line="240" w:lineRule="auto"/>
              <w:rPr>
                <w:rFonts w:eastAsia="Times New Roman" w:cs="Calibri"/>
                <w:color w:val="000000"/>
                <w:sz w:val="24"/>
                <w:szCs w:val="24"/>
                <w:lang w:eastAsia="es-CO"/>
              </w:rPr>
            </w:pPr>
            <w:r w:rsidRPr="00D84327">
              <w:rPr>
                <w:rFonts w:eastAsia="Times New Roman" w:cs="Calibri"/>
                <w:color w:val="000000"/>
                <w:sz w:val="24"/>
                <w:szCs w:val="24"/>
                <w:lang w:eastAsia="es-CO"/>
              </w:rPr>
              <w:t> </w:t>
            </w:r>
          </w:p>
        </w:tc>
        <w:tc>
          <w:tcPr>
            <w:tcW w:w="0" w:type="auto"/>
            <w:tcBorders>
              <w:top w:val="nil"/>
              <w:left w:val="nil"/>
              <w:bottom w:val="single" w:sz="4" w:space="0" w:color="auto"/>
              <w:right w:val="single" w:sz="4" w:space="0" w:color="auto"/>
            </w:tcBorders>
            <w:shd w:val="clear" w:color="000000" w:fill="D99795"/>
            <w:noWrap/>
            <w:vAlign w:val="bottom"/>
            <w:hideMark/>
          </w:tcPr>
          <w:p w14:paraId="47B1EBB9" w14:textId="77777777" w:rsidR="00D84327" w:rsidRPr="00D84327" w:rsidRDefault="00D84327" w:rsidP="00D84327">
            <w:pPr>
              <w:spacing w:after="0" w:line="240" w:lineRule="auto"/>
              <w:rPr>
                <w:rFonts w:eastAsia="Times New Roman" w:cs="Calibri"/>
                <w:color w:val="000000"/>
                <w:sz w:val="24"/>
                <w:szCs w:val="24"/>
                <w:lang w:eastAsia="es-CO"/>
              </w:rPr>
            </w:pPr>
            <w:r w:rsidRPr="00D84327">
              <w:rPr>
                <w:rFonts w:eastAsia="Times New Roman" w:cs="Calibri"/>
                <w:color w:val="000000"/>
                <w:sz w:val="24"/>
                <w:szCs w:val="24"/>
                <w:lang w:eastAsia="es-CO"/>
              </w:rPr>
              <w:t> </w:t>
            </w:r>
          </w:p>
        </w:tc>
        <w:tc>
          <w:tcPr>
            <w:tcW w:w="0" w:type="auto"/>
            <w:tcBorders>
              <w:top w:val="nil"/>
              <w:left w:val="nil"/>
              <w:bottom w:val="single" w:sz="4" w:space="0" w:color="auto"/>
              <w:right w:val="single" w:sz="4" w:space="0" w:color="auto"/>
            </w:tcBorders>
            <w:shd w:val="clear" w:color="000000" w:fill="D99795"/>
            <w:noWrap/>
            <w:vAlign w:val="bottom"/>
            <w:hideMark/>
          </w:tcPr>
          <w:p w14:paraId="0FACF9D8" w14:textId="77777777" w:rsidR="00D84327" w:rsidRPr="00D84327" w:rsidRDefault="00D84327" w:rsidP="00D84327">
            <w:pPr>
              <w:spacing w:after="0" w:line="240" w:lineRule="auto"/>
              <w:rPr>
                <w:rFonts w:eastAsia="Times New Roman" w:cs="Calibri"/>
                <w:color w:val="000000"/>
                <w:sz w:val="24"/>
                <w:szCs w:val="24"/>
                <w:lang w:eastAsia="es-CO"/>
              </w:rPr>
            </w:pPr>
            <w:r w:rsidRPr="00D84327">
              <w:rPr>
                <w:rFonts w:eastAsia="Times New Roman" w:cs="Calibri"/>
                <w:color w:val="000000"/>
                <w:sz w:val="24"/>
                <w:szCs w:val="24"/>
                <w:lang w:eastAsia="es-CO"/>
              </w:rPr>
              <w:t> </w:t>
            </w:r>
          </w:p>
        </w:tc>
        <w:tc>
          <w:tcPr>
            <w:tcW w:w="0" w:type="auto"/>
            <w:tcBorders>
              <w:top w:val="nil"/>
              <w:left w:val="nil"/>
              <w:bottom w:val="single" w:sz="4" w:space="0" w:color="auto"/>
              <w:right w:val="single" w:sz="4" w:space="0" w:color="auto"/>
            </w:tcBorders>
            <w:shd w:val="clear" w:color="000000" w:fill="D99795"/>
            <w:noWrap/>
            <w:vAlign w:val="bottom"/>
            <w:hideMark/>
          </w:tcPr>
          <w:p w14:paraId="79F97A9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55C4DA9F" w14:textId="77777777" w:rsidTr="00D84327">
        <w:trPr>
          <w:trHeight w:val="288"/>
        </w:trPr>
        <w:tc>
          <w:tcPr>
            <w:tcW w:w="0" w:type="auto"/>
            <w:tcBorders>
              <w:top w:val="nil"/>
              <w:left w:val="nil"/>
              <w:bottom w:val="nil"/>
              <w:right w:val="nil"/>
            </w:tcBorders>
            <w:shd w:val="clear" w:color="000000" w:fill="FDE9D9"/>
            <w:noWrap/>
            <w:vAlign w:val="center"/>
            <w:hideMark/>
          </w:tcPr>
          <w:p w14:paraId="288BEB00"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31CD2"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A355225" w14:textId="77777777" w:rsidR="00D84327" w:rsidRPr="00D84327" w:rsidRDefault="00D84327" w:rsidP="00D84327">
            <w:pPr>
              <w:spacing w:after="0" w:line="240" w:lineRule="auto"/>
              <w:rPr>
                <w:rFonts w:eastAsia="Times New Roman" w:cs="Calibri"/>
                <w:color w:val="000000"/>
                <w:lang w:eastAsia="es-CO"/>
              </w:rPr>
            </w:pPr>
            <w:proofErr w:type="spellStart"/>
            <w:r w:rsidRPr="00D84327">
              <w:rPr>
                <w:rFonts w:eastAsia="Times New Roman" w:cs="Calibri"/>
                <w:color w:val="000000"/>
                <w:lang w:eastAsia="es-CO"/>
              </w:rPr>
              <w:t>Administracion</w:t>
            </w:r>
            <w:proofErr w:type="spellEnd"/>
            <w:r w:rsidRPr="00D84327">
              <w:rPr>
                <w:rFonts w:eastAsia="Times New Roman" w:cs="Calibri"/>
                <w:color w:val="000000"/>
                <w:lang w:eastAsia="es-CO"/>
              </w:rPr>
              <w:t xml:space="preserve"> XX%</w:t>
            </w:r>
          </w:p>
        </w:tc>
        <w:tc>
          <w:tcPr>
            <w:tcW w:w="0" w:type="auto"/>
            <w:tcBorders>
              <w:top w:val="nil"/>
              <w:left w:val="nil"/>
              <w:bottom w:val="single" w:sz="4" w:space="0" w:color="auto"/>
              <w:right w:val="single" w:sz="4" w:space="0" w:color="auto"/>
            </w:tcBorders>
            <w:shd w:val="clear" w:color="auto" w:fill="auto"/>
            <w:noWrap/>
            <w:vAlign w:val="bottom"/>
            <w:hideMark/>
          </w:tcPr>
          <w:p w14:paraId="7A9D359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C1D23F6"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4F9936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59778D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F043F2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0F6993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F61F1E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B8B34F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67BCB1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62ADF4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76457FB5" w14:textId="77777777" w:rsidTr="00D84327">
        <w:trPr>
          <w:trHeight w:val="288"/>
        </w:trPr>
        <w:tc>
          <w:tcPr>
            <w:tcW w:w="0" w:type="auto"/>
            <w:tcBorders>
              <w:top w:val="nil"/>
              <w:left w:val="nil"/>
              <w:bottom w:val="nil"/>
              <w:right w:val="nil"/>
            </w:tcBorders>
            <w:shd w:val="clear" w:color="000000" w:fill="FDE9D9"/>
            <w:noWrap/>
            <w:vAlign w:val="center"/>
            <w:hideMark/>
          </w:tcPr>
          <w:p w14:paraId="7C03DD33"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49ECC2"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E0C927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Imprevistos xx%</w:t>
            </w:r>
          </w:p>
        </w:tc>
        <w:tc>
          <w:tcPr>
            <w:tcW w:w="0" w:type="auto"/>
            <w:tcBorders>
              <w:top w:val="nil"/>
              <w:left w:val="nil"/>
              <w:bottom w:val="single" w:sz="4" w:space="0" w:color="auto"/>
              <w:right w:val="single" w:sz="4" w:space="0" w:color="auto"/>
            </w:tcBorders>
            <w:shd w:val="clear" w:color="auto" w:fill="auto"/>
            <w:noWrap/>
            <w:vAlign w:val="bottom"/>
            <w:hideMark/>
          </w:tcPr>
          <w:p w14:paraId="635AA2D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26B966"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3A351F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B8CA81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E18F35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E3B1B3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C8F7D3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7C4AE5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F60C18D"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DEE33C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4FF938F6" w14:textId="77777777" w:rsidTr="00D84327">
        <w:trPr>
          <w:trHeight w:val="288"/>
        </w:trPr>
        <w:tc>
          <w:tcPr>
            <w:tcW w:w="0" w:type="auto"/>
            <w:tcBorders>
              <w:top w:val="nil"/>
              <w:left w:val="nil"/>
              <w:bottom w:val="nil"/>
              <w:right w:val="nil"/>
            </w:tcBorders>
            <w:shd w:val="clear" w:color="000000" w:fill="FDE9D9"/>
            <w:noWrap/>
            <w:vAlign w:val="center"/>
            <w:hideMark/>
          </w:tcPr>
          <w:p w14:paraId="63412CDA"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6288D3"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D27FA7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Utilidad xx%</w:t>
            </w:r>
          </w:p>
        </w:tc>
        <w:tc>
          <w:tcPr>
            <w:tcW w:w="0" w:type="auto"/>
            <w:tcBorders>
              <w:top w:val="nil"/>
              <w:left w:val="nil"/>
              <w:bottom w:val="single" w:sz="4" w:space="0" w:color="auto"/>
              <w:right w:val="single" w:sz="4" w:space="0" w:color="auto"/>
            </w:tcBorders>
            <w:shd w:val="clear" w:color="auto" w:fill="auto"/>
            <w:noWrap/>
            <w:vAlign w:val="bottom"/>
            <w:hideMark/>
          </w:tcPr>
          <w:p w14:paraId="21C1869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8545DDE"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7A1C46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3F9349C"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A64025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9BA89E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448B1D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3DB5FE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1FB99E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C4C237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09104625" w14:textId="77777777" w:rsidTr="00D84327">
        <w:trPr>
          <w:trHeight w:val="288"/>
        </w:trPr>
        <w:tc>
          <w:tcPr>
            <w:tcW w:w="0" w:type="auto"/>
            <w:tcBorders>
              <w:top w:val="nil"/>
              <w:left w:val="nil"/>
              <w:bottom w:val="nil"/>
              <w:right w:val="nil"/>
            </w:tcBorders>
            <w:shd w:val="clear" w:color="000000" w:fill="FDE9D9"/>
            <w:noWrap/>
            <w:vAlign w:val="center"/>
            <w:hideMark/>
          </w:tcPr>
          <w:p w14:paraId="270B2011"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D9F8D3"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52BAFE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A.U.I xx%</w:t>
            </w:r>
          </w:p>
        </w:tc>
        <w:tc>
          <w:tcPr>
            <w:tcW w:w="0" w:type="auto"/>
            <w:tcBorders>
              <w:top w:val="nil"/>
              <w:left w:val="nil"/>
              <w:bottom w:val="single" w:sz="4" w:space="0" w:color="auto"/>
              <w:right w:val="single" w:sz="4" w:space="0" w:color="auto"/>
            </w:tcBorders>
            <w:shd w:val="clear" w:color="auto" w:fill="auto"/>
            <w:noWrap/>
            <w:vAlign w:val="bottom"/>
            <w:hideMark/>
          </w:tcPr>
          <w:p w14:paraId="28076D6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FFD15CF"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B3A76A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CE7817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85EC27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657425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C981DA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2B57B2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742AD4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3FE97B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185EBCD6" w14:textId="77777777" w:rsidTr="00D84327">
        <w:trPr>
          <w:trHeight w:val="288"/>
        </w:trPr>
        <w:tc>
          <w:tcPr>
            <w:tcW w:w="0" w:type="auto"/>
            <w:tcBorders>
              <w:top w:val="nil"/>
              <w:left w:val="nil"/>
              <w:bottom w:val="nil"/>
              <w:right w:val="nil"/>
            </w:tcBorders>
            <w:shd w:val="clear" w:color="000000" w:fill="FDE9D9"/>
            <w:noWrap/>
            <w:vAlign w:val="center"/>
            <w:hideMark/>
          </w:tcPr>
          <w:p w14:paraId="505F9F21"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689CD6"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B55B48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Total costos</w:t>
            </w:r>
          </w:p>
        </w:tc>
        <w:tc>
          <w:tcPr>
            <w:tcW w:w="0" w:type="auto"/>
            <w:tcBorders>
              <w:top w:val="nil"/>
              <w:left w:val="nil"/>
              <w:bottom w:val="single" w:sz="4" w:space="0" w:color="auto"/>
              <w:right w:val="single" w:sz="4" w:space="0" w:color="auto"/>
            </w:tcBorders>
            <w:shd w:val="clear" w:color="auto" w:fill="auto"/>
            <w:noWrap/>
            <w:vAlign w:val="bottom"/>
            <w:hideMark/>
          </w:tcPr>
          <w:p w14:paraId="51FA8EF5"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44B1B9B"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06ED18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66978DE"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4EBF68"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311BBB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A5A5702"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6C8BC2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DE7B2A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CBDCC9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3C012895" w14:textId="77777777" w:rsidTr="00D84327">
        <w:trPr>
          <w:trHeight w:val="288"/>
        </w:trPr>
        <w:tc>
          <w:tcPr>
            <w:tcW w:w="0" w:type="auto"/>
            <w:tcBorders>
              <w:top w:val="nil"/>
              <w:left w:val="nil"/>
              <w:bottom w:val="nil"/>
              <w:right w:val="nil"/>
            </w:tcBorders>
            <w:shd w:val="clear" w:color="000000" w:fill="FDE9D9"/>
            <w:noWrap/>
            <w:vAlign w:val="center"/>
            <w:hideMark/>
          </w:tcPr>
          <w:p w14:paraId="057F1A83"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28D2FA"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132B449" w14:textId="77777777" w:rsidR="00D84327" w:rsidRPr="00D84327" w:rsidRDefault="00D84327" w:rsidP="00D84327">
            <w:pPr>
              <w:spacing w:after="0" w:line="240" w:lineRule="auto"/>
              <w:rPr>
                <w:rFonts w:eastAsia="Times New Roman" w:cs="Calibri"/>
                <w:color w:val="000000"/>
                <w:lang w:eastAsia="es-CO"/>
              </w:rPr>
            </w:pPr>
            <w:proofErr w:type="spellStart"/>
            <w:r w:rsidRPr="00D84327">
              <w:rPr>
                <w:rFonts w:eastAsia="Times New Roman" w:cs="Calibri"/>
                <w:color w:val="000000"/>
                <w:lang w:eastAsia="es-CO"/>
              </w:rPr>
              <w:t>Interventoria</w:t>
            </w:r>
            <w:proofErr w:type="spellEnd"/>
            <w:r w:rsidRPr="00D84327">
              <w:rPr>
                <w:rFonts w:eastAsia="Times New Roman" w:cs="Calibri"/>
                <w:color w:val="000000"/>
                <w:lang w:eastAsia="es-CO"/>
              </w:rPr>
              <w:t xml:space="preserve"> xx%</w:t>
            </w:r>
          </w:p>
        </w:tc>
        <w:tc>
          <w:tcPr>
            <w:tcW w:w="0" w:type="auto"/>
            <w:tcBorders>
              <w:top w:val="nil"/>
              <w:left w:val="nil"/>
              <w:bottom w:val="single" w:sz="4" w:space="0" w:color="auto"/>
              <w:right w:val="single" w:sz="4" w:space="0" w:color="auto"/>
            </w:tcBorders>
            <w:shd w:val="clear" w:color="auto" w:fill="auto"/>
            <w:noWrap/>
            <w:vAlign w:val="bottom"/>
            <w:hideMark/>
          </w:tcPr>
          <w:p w14:paraId="213B2AEA"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5EA170A"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082D82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6AA9A2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9E858B3"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19FD45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BA31867"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AEC03BB"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B57EE6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760EA16"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r w:rsidR="00D84327" w:rsidRPr="00D84327" w14:paraId="75FE1B27" w14:textId="77777777" w:rsidTr="00D84327">
        <w:trPr>
          <w:trHeight w:val="288"/>
        </w:trPr>
        <w:tc>
          <w:tcPr>
            <w:tcW w:w="0" w:type="auto"/>
            <w:tcBorders>
              <w:top w:val="nil"/>
              <w:left w:val="nil"/>
              <w:bottom w:val="nil"/>
              <w:right w:val="nil"/>
            </w:tcBorders>
            <w:shd w:val="clear" w:color="000000" w:fill="FF0000"/>
            <w:noWrap/>
            <w:vAlign w:val="center"/>
            <w:hideMark/>
          </w:tcPr>
          <w:p w14:paraId="137EA6C3"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tcBorders>
              <w:top w:val="nil"/>
              <w:left w:val="nil"/>
              <w:bottom w:val="nil"/>
              <w:right w:val="nil"/>
            </w:tcBorders>
            <w:shd w:val="clear" w:color="000000" w:fill="FF0000"/>
            <w:noWrap/>
            <w:vAlign w:val="center"/>
            <w:hideMark/>
          </w:tcPr>
          <w:p w14:paraId="7CD03704" w14:textId="77777777" w:rsidR="00D84327" w:rsidRPr="00D84327" w:rsidRDefault="00D84327" w:rsidP="00D84327">
            <w:pPr>
              <w:spacing w:after="0" w:line="240" w:lineRule="auto"/>
              <w:rPr>
                <w:rFonts w:eastAsia="Times New Roman" w:cs="Calibri"/>
                <w:b/>
                <w:bCs/>
                <w:color w:val="000000"/>
                <w:lang w:eastAsia="es-CO"/>
              </w:rPr>
            </w:pPr>
            <w:r w:rsidRPr="00D84327">
              <w:rPr>
                <w:rFonts w:eastAsia="Times New Roman" w:cs="Calibri"/>
                <w:b/>
                <w:bCs/>
                <w:color w:val="000000"/>
                <w:lang w:eastAsia="es-CO"/>
              </w:rPr>
              <w:t> </w:t>
            </w:r>
          </w:p>
        </w:tc>
        <w:tc>
          <w:tcPr>
            <w:tcW w:w="0" w:type="auto"/>
            <w:gridSpan w:val="4"/>
            <w:tcBorders>
              <w:top w:val="single" w:sz="4" w:space="0" w:color="auto"/>
              <w:left w:val="single" w:sz="4" w:space="0" w:color="auto"/>
              <w:bottom w:val="single" w:sz="4" w:space="0" w:color="auto"/>
              <w:right w:val="single" w:sz="4" w:space="0" w:color="000000"/>
            </w:tcBorders>
            <w:shd w:val="clear" w:color="000000" w:fill="FF0000"/>
            <w:noWrap/>
            <w:vAlign w:val="bottom"/>
            <w:hideMark/>
          </w:tcPr>
          <w:p w14:paraId="5ADB8CC9" w14:textId="77777777" w:rsidR="00D84327" w:rsidRPr="00D84327" w:rsidRDefault="00D84327" w:rsidP="00D84327">
            <w:pPr>
              <w:spacing w:after="0" w:line="240" w:lineRule="auto"/>
              <w:jc w:val="center"/>
              <w:rPr>
                <w:rFonts w:eastAsia="Times New Roman" w:cs="Calibri"/>
                <w:color w:val="000000"/>
                <w:lang w:eastAsia="es-CO"/>
              </w:rPr>
            </w:pPr>
            <w:r w:rsidRPr="00D84327">
              <w:rPr>
                <w:rFonts w:eastAsia="Times New Roman" w:cs="Calibri"/>
                <w:color w:val="000000"/>
                <w:lang w:eastAsia="es-CO"/>
              </w:rPr>
              <w:t>TOTAL DEL PROYECTO</w:t>
            </w:r>
          </w:p>
        </w:tc>
        <w:tc>
          <w:tcPr>
            <w:tcW w:w="0" w:type="auto"/>
            <w:tcBorders>
              <w:top w:val="nil"/>
              <w:left w:val="nil"/>
              <w:bottom w:val="single" w:sz="4" w:space="0" w:color="auto"/>
              <w:right w:val="single" w:sz="4" w:space="0" w:color="auto"/>
            </w:tcBorders>
            <w:shd w:val="clear" w:color="000000" w:fill="FF0000"/>
            <w:noWrap/>
            <w:vAlign w:val="bottom"/>
            <w:hideMark/>
          </w:tcPr>
          <w:p w14:paraId="33B4F06F"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F0000"/>
            <w:noWrap/>
            <w:vAlign w:val="bottom"/>
            <w:hideMark/>
          </w:tcPr>
          <w:p w14:paraId="3F789E0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F0000"/>
            <w:noWrap/>
            <w:vAlign w:val="bottom"/>
            <w:hideMark/>
          </w:tcPr>
          <w:p w14:paraId="1152516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F0000"/>
            <w:noWrap/>
            <w:vAlign w:val="bottom"/>
            <w:hideMark/>
          </w:tcPr>
          <w:p w14:paraId="1E088E84"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F0000"/>
            <w:noWrap/>
            <w:vAlign w:val="bottom"/>
            <w:hideMark/>
          </w:tcPr>
          <w:p w14:paraId="49503219"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F0000"/>
            <w:noWrap/>
            <w:vAlign w:val="bottom"/>
            <w:hideMark/>
          </w:tcPr>
          <w:p w14:paraId="249EC240"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c>
          <w:tcPr>
            <w:tcW w:w="0" w:type="auto"/>
            <w:tcBorders>
              <w:top w:val="nil"/>
              <w:left w:val="nil"/>
              <w:bottom w:val="single" w:sz="4" w:space="0" w:color="auto"/>
              <w:right w:val="single" w:sz="4" w:space="0" w:color="auto"/>
            </w:tcBorders>
            <w:shd w:val="clear" w:color="000000" w:fill="FF0000"/>
            <w:noWrap/>
            <w:vAlign w:val="bottom"/>
            <w:hideMark/>
          </w:tcPr>
          <w:p w14:paraId="798ECA91" w14:textId="77777777" w:rsidR="00D84327" w:rsidRPr="00D84327" w:rsidRDefault="00D84327" w:rsidP="00D84327">
            <w:pPr>
              <w:spacing w:after="0" w:line="240" w:lineRule="auto"/>
              <w:rPr>
                <w:rFonts w:eastAsia="Times New Roman" w:cs="Calibri"/>
                <w:color w:val="000000"/>
                <w:lang w:eastAsia="es-CO"/>
              </w:rPr>
            </w:pPr>
            <w:r w:rsidRPr="00D84327">
              <w:rPr>
                <w:rFonts w:eastAsia="Times New Roman" w:cs="Calibri"/>
                <w:color w:val="000000"/>
                <w:lang w:eastAsia="es-CO"/>
              </w:rPr>
              <w:t> </w:t>
            </w:r>
          </w:p>
        </w:tc>
      </w:tr>
    </w:tbl>
    <w:p w14:paraId="30649863" w14:textId="77777777" w:rsidR="00641C70" w:rsidRDefault="00641C70">
      <w:r>
        <w:br w:type="page"/>
      </w:r>
    </w:p>
    <w:tbl>
      <w:tblPr>
        <w:tblW w:w="0" w:type="auto"/>
        <w:tblInd w:w="52" w:type="dxa"/>
        <w:tblCellMar>
          <w:left w:w="70" w:type="dxa"/>
          <w:right w:w="70" w:type="dxa"/>
        </w:tblCellMar>
        <w:tblLook w:val="04A0" w:firstRow="1" w:lastRow="0" w:firstColumn="1" w:lastColumn="0" w:noHBand="0" w:noVBand="1"/>
      </w:tblPr>
      <w:tblGrid>
        <w:gridCol w:w="146"/>
        <w:gridCol w:w="146"/>
        <w:gridCol w:w="1661"/>
        <w:gridCol w:w="146"/>
        <w:gridCol w:w="146"/>
        <w:gridCol w:w="146"/>
        <w:gridCol w:w="146"/>
        <w:gridCol w:w="146"/>
        <w:gridCol w:w="146"/>
        <w:gridCol w:w="146"/>
        <w:gridCol w:w="146"/>
        <w:gridCol w:w="146"/>
        <w:gridCol w:w="146"/>
      </w:tblGrid>
      <w:tr w:rsidR="00D84327" w:rsidRPr="00D84327" w14:paraId="58A4B085" w14:textId="77777777" w:rsidTr="00D84327">
        <w:trPr>
          <w:trHeight w:val="288"/>
        </w:trPr>
        <w:tc>
          <w:tcPr>
            <w:tcW w:w="0" w:type="auto"/>
            <w:tcBorders>
              <w:top w:val="nil"/>
              <w:left w:val="nil"/>
              <w:bottom w:val="nil"/>
              <w:right w:val="nil"/>
            </w:tcBorders>
            <w:shd w:val="clear" w:color="auto" w:fill="auto"/>
            <w:noWrap/>
            <w:vAlign w:val="bottom"/>
            <w:hideMark/>
          </w:tcPr>
          <w:p w14:paraId="1E36D320"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center"/>
            <w:hideMark/>
          </w:tcPr>
          <w:p w14:paraId="384E3F34"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2CDB79CB" w14:textId="77777777" w:rsidR="00D84327" w:rsidRPr="00D84327" w:rsidRDefault="00D4151C" w:rsidP="00D84327">
            <w:pPr>
              <w:spacing w:after="0" w:line="240" w:lineRule="auto"/>
              <w:rPr>
                <w:rFonts w:ascii="Verdana" w:eastAsia="BatangChe" w:hAnsi="Verdana" w:cs="Calibri"/>
                <w:color w:val="000000"/>
                <w:sz w:val="28"/>
                <w:szCs w:val="28"/>
                <w:lang w:eastAsia="es-CO"/>
              </w:rPr>
            </w:pPr>
            <w:r>
              <w:rPr>
                <w:rFonts w:ascii="Verdana" w:eastAsia="BatangChe" w:hAnsi="Verdana" w:cs="Calibri"/>
                <w:color w:val="000000"/>
                <w:sz w:val="28"/>
                <w:szCs w:val="28"/>
                <w:lang w:eastAsia="es-CO"/>
              </w:rPr>
              <w:t>(</w:t>
            </w:r>
            <w:r w:rsidRPr="00D4151C">
              <w:rPr>
                <w:rFonts w:ascii="Verdana" w:eastAsia="BatangChe" w:hAnsi="Verdana" w:cs="Calibri"/>
                <w:color w:val="000000"/>
                <w:sz w:val="28"/>
                <w:szCs w:val="28"/>
                <w:lang w:eastAsia="es-CO"/>
              </w:rPr>
              <w:t>ANEXO 3</w:t>
            </w:r>
            <w:r>
              <w:rPr>
                <w:rFonts w:ascii="Verdana" w:eastAsia="BatangChe" w:hAnsi="Verdana" w:cs="Calibri"/>
                <w:color w:val="000000"/>
                <w:sz w:val="28"/>
                <w:szCs w:val="28"/>
                <w:lang w:eastAsia="es-CO"/>
              </w:rPr>
              <w:t>)</w:t>
            </w:r>
          </w:p>
        </w:tc>
        <w:tc>
          <w:tcPr>
            <w:tcW w:w="0" w:type="auto"/>
            <w:tcBorders>
              <w:top w:val="nil"/>
              <w:left w:val="nil"/>
              <w:bottom w:val="nil"/>
              <w:right w:val="nil"/>
            </w:tcBorders>
            <w:shd w:val="clear" w:color="auto" w:fill="auto"/>
            <w:noWrap/>
            <w:vAlign w:val="bottom"/>
            <w:hideMark/>
          </w:tcPr>
          <w:p w14:paraId="7ADC3AA8"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6DC33E08" w14:textId="77777777" w:rsidR="00D84327" w:rsidRPr="00D84327" w:rsidRDefault="00D84327" w:rsidP="00D84327">
            <w:pPr>
              <w:spacing w:after="0" w:line="240" w:lineRule="auto"/>
              <w:jc w:val="center"/>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762FB49C"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1F30C0AE"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2C5C9E5E"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783436BD"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0624F284"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52785D30"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6E9BCCDB" w14:textId="77777777" w:rsidR="00D84327" w:rsidRPr="00D84327" w:rsidRDefault="00D84327" w:rsidP="00D84327">
            <w:pPr>
              <w:spacing w:after="0" w:line="240" w:lineRule="auto"/>
              <w:rPr>
                <w:rFonts w:eastAsia="Times New Roman" w:cs="Calibri"/>
                <w:color w:val="000000"/>
                <w:lang w:eastAsia="es-CO"/>
              </w:rPr>
            </w:pPr>
          </w:p>
        </w:tc>
        <w:tc>
          <w:tcPr>
            <w:tcW w:w="0" w:type="auto"/>
            <w:tcBorders>
              <w:top w:val="nil"/>
              <w:left w:val="nil"/>
              <w:bottom w:val="nil"/>
              <w:right w:val="nil"/>
            </w:tcBorders>
            <w:shd w:val="clear" w:color="auto" w:fill="auto"/>
            <w:noWrap/>
            <w:vAlign w:val="bottom"/>
            <w:hideMark/>
          </w:tcPr>
          <w:p w14:paraId="6A0EE644" w14:textId="77777777" w:rsidR="00D84327" w:rsidRPr="00D84327" w:rsidRDefault="00D84327" w:rsidP="00D84327">
            <w:pPr>
              <w:spacing w:after="0" w:line="240" w:lineRule="auto"/>
              <w:rPr>
                <w:rFonts w:eastAsia="Times New Roman" w:cs="Calibri"/>
                <w:color w:val="000000"/>
                <w:lang w:eastAsia="es-CO"/>
              </w:rPr>
            </w:pPr>
          </w:p>
        </w:tc>
      </w:tr>
    </w:tbl>
    <w:p w14:paraId="4114B4C9" w14:textId="77777777" w:rsidR="00D84327" w:rsidRDefault="00D84327" w:rsidP="00F33DDE">
      <w:pPr>
        <w:autoSpaceDE w:val="0"/>
        <w:autoSpaceDN w:val="0"/>
        <w:adjustRightInd w:val="0"/>
        <w:spacing w:after="0" w:line="240" w:lineRule="auto"/>
        <w:jc w:val="both"/>
        <w:rPr>
          <w:rFonts w:ascii="Verdana" w:hAnsi="Verdana" w:cs="Arial"/>
          <w:sz w:val="24"/>
          <w:szCs w:val="24"/>
        </w:rPr>
      </w:pPr>
    </w:p>
    <w:tbl>
      <w:tblPr>
        <w:tblW w:w="0" w:type="auto"/>
        <w:tblInd w:w="52" w:type="dxa"/>
        <w:tblCellMar>
          <w:left w:w="70" w:type="dxa"/>
          <w:right w:w="70" w:type="dxa"/>
        </w:tblCellMar>
        <w:tblLook w:val="04A0" w:firstRow="1" w:lastRow="0" w:firstColumn="1" w:lastColumn="0" w:noHBand="0" w:noVBand="1"/>
      </w:tblPr>
      <w:tblGrid>
        <w:gridCol w:w="2344"/>
        <w:gridCol w:w="695"/>
        <w:gridCol w:w="1045"/>
        <w:gridCol w:w="1995"/>
        <w:gridCol w:w="860"/>
        <w:gridCol w:w="609"/>
        <w:gridCol w:w="1068"/>
        <w:gridCol w:w="1099"/>
        <w:gridCol w:w="982"/>
        <w:gridCol w:w="982"/>
        <w:gridCol w:w="1413"/>
      </w:tblGrid>
      <w:tr w:rsidR="00641C70" w:rsidRPr="00641C70" w14:paraId="06860F34" w14:textId="77777777" w:rsidTr="00641C70">
        <w:trPr>
          <w:trHeight w:val="96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99"/>
            <w:hideMark/>
          </w:tcPr>
          <w:p w14:paraId="52684E06" w14:textId="77777777" w:rsidR="00641C70" w:rsidRPr="00641C70" w:rsidRDefault="00641C70" w:rsidP="00641C70">
            <w:pPr>
              <w:spacing w:after="0" w:line="240" w:lineRule="auto"/>
              <w:jc w:val="center"/>
              <w:rPr>
                <w:rFonts w:ascii="Arial Narrow" w:eastAsia="Times New Roman" w:hAnsi="Arial Narrow" w:cs="Calibri"/>
                <w:b/>
                <w:bCs/>
                <w:sz w:val="24"/>
                <w:szCs w:val="24"/>
                <w:lang w:eastAsia="es-CO"/>
              </w:rPr>
            </w:pPr>
            <w:r w:rsidRPr="00641C70">
              <w:rPr>
                <w:rFonts w:ascii="Arial Narrow" w:eastAsia="Times New Roman" w:hAnsi="Arial Narrow" w:cs="Calibri"/>
                <w:b/>
                <w:bCs/>
                <w:sz w:val="24"/>
                <w:szCs w:val="24"/>
                <w:lang w:eastAsia="es-CO"/>
              </w:rPr>
              <w:t>Etapa de Preinversión</w:t>
            </w:r>
          </w:p>
        </w:tc>
      </w:tr>
      <w:tr w:rsidR="00641C70" w:rsidRPr="00641C70" w14:paraId="15D29556" w14:textId="77777777" w:rsidTr="00641C70">
        <w:trPr>
          <w:trHeight w:val="300"/>
        </w:trPr>
        <w:tc>
          <w:tcPr>
            <w:tcW w:w="0" w:type="auto"/>
            <w:tcBorders>
              <w:top w:val="nil"/>
              <w:left w:val="single" w:sz="8" w:space="0" w:color="auto"/>
              <w:bottom w:val="single" w:sz="4" w:space="0" w:color="auto"/>
              <w:right w:val="nil"/>
            </w:tcBorders>
            <w:shd w:val="clear" w:color="auto" w:fill="auto"/>
            <w:noWrap/>
            <w:vAlign w:val="center"/>
            <w:hideMark/>
          </w:tcPr>
          <w:p w14:paraId="6001FB41"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Componente o Categoría del Gasto</w:t>
            </w:r>
          </w:p>
        </w:tc>
        <w:tc>
          <w:tcPr>
            <w:tcW w:w="0" w:type="auto"/>
            <w:tcBorders>
              <w:top w:val="nil"/>
              <w:left w:val="nil"/>
              <w:bottom w:val="single" w:sz="4" w:space="0" w:color="auto"/>
              <w:right w:val="nil"/>
            </w:tcBorders>
            <w:shd w:val="clear" w:color="auto" w:fill="auto"/>
            <w:noWrap/>
            <w:vAlign w:val="bottom"/>
            <w:hideMark/>
          </w:tcPr>
          <w:p w14:paraId="4710E3C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single" w:sz="8" w:space="0" w:color="auto"/>
              <w:bottom w:val="single" w:sz="8" w:space="0" w:color="auto"/>
              <w:right w:val="single" w:sz="8" w:space="0" w:color="auto"/>
            </w:tcBorders>
            <w:shd w:val="clear" w:color="000000" w:fill="FFCC99"/>
            <w:vAlign w:val="bottom"/>
            <w:hideMark/>
          </w:tcPr>
          <w:p w14:paraId="6DFE0F3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Estudios</w:t>
            </w:r>
          </w:p>
        </w:tc>
        <w:tc>
          <w:tcPr>
            <w:tcW w:w="0" w:type="auto"/>
            <w:tcBorders>
              <w:top w:val="nil"/>
              <w:left w:val="nil"/>
              <w:bottom w:val="single" w:sz="4" w:space="0" w:color="auto"/>
              <w:right w:val="nil"/>
            </w:tcBorders>
            <w:shd w:val="clear" w:color="auto" w:fill="auto"/>
            <w:noWrap/>
            <w:vAlign w:val="bottom"/>
            <w:hideMark/>
          </w:tcPr>
          <w:p w14:paraId="469BBD3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5FB63B2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6D07F0AD"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4A90ED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4AA260B"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2013</w:t>
            </w:r>
          </w:p>
        </w:tc>
        <w:tc>
          <w:tcPr>
            <w:tcW w:w="0" w:type="auto"/>
            <w:tcBorders>
              <w:top w:val="nil"/>
              <w:left w:val="nil"/>
              <w:bottom w:val="nil"/>
              <w:right w:val="nil"/>
            </w:tcBorders>
            <w:shd w:val="clear" w:color="auto" w:fill="auto"/>
            <w:vAlign w:val="center"/>
            <w:hideMark/>
          </w:tcPr>
          <w:p w14:paraId="4E823DBA"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p>
        </w:tc>
        <w:tc>
          <w:tcPr>
            <w:tcW w:w="0" w:type="auto"/>
            <w:tcBorders>
              <w:top w:val="nil"/>
              <w:left w:val="nil"/>
              <w:bottom w:val="nil"/>
              <w:right w:val="nil"/>
            </w:tcBorders>
            <w:shd w:val="clear" w:color="auto" w:fill="auto"/>
            <w:vAlign w:val="center"/>
            <w:hideMark/>
          </w:tcPr>
          <w:p w14:paraId="7586D837"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21B967"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Miles de Pesos</w:t>
            </w:r>
          </w:p>
        </w:tc>
      </w:tr>
      <w:tr w:rsidR="00641C70" w:rsidRPr="00641C70" w14:paraId="663C3AD9"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AB7D3D1"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Relación de Actividades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45CF06"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Unidad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23C157"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Cantidad(Meta)</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4BD0E3B"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Insumos</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3D7CF4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Valor Unitario</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9382C4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Unidad </w:t>
            </w:r>
          </w:p>
        </w:tc>
        <w:tc>
          <w:tcPr>
            <w:tcW w:w="0" w:type="auto"/>
            <w:vMerge w:val="restart"/>
            <w:tcBorders>
              <w:top w:val="nil"/>
              <w:left w:val="nil"/>
              <w:bottom w:val="single" w:sz="4" w:space="0" w:color="000000"/>
              <w:right w:val="single" w:sz="4" w:space="0" w:color="auto"/>
            </w:tcBorders>
            <w:shd w:val="clear" w:color="auto" w:fill="auto"/>
            <w:vAlign w:val="center"/>
            <w:hideMark/>
          </w:tcPr>
          <w:p w14:paraId="1B06F32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Cantidad </w:t>
            </w:r>
          </w:p>
        </w:tc>
        <w:tc>
          <w:tcPr>
            <w:tcW w:w="0" w:type="auto"/>
            <w:tcBorders>
              <w:top w:val="nil"/>
              <w:left w:val="nil"/>
              <w:bottom w:val="single" w:sz="4" w:space="0" w:color="auto"/>
              <w:right w:val="single" w:sz="4" w:space="0" w:color="auto"/>
            </w:tcBorders>
            <w:shd w:val="clear" w:color="auto" w:fill="auto"/>
            <w:hideMark/>
          </w:tcPr>
          <w:p w14:paraId="74AA55A9"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0</w:t>
            </w:r>
          </w:p>
        </w:tc>
        <w:tc>
          <w:tcPr>
            <w:tcW w:w="0" w:type="auto"/>
            <w:tcBorders>
              <w:top w:val="nil"/>
              <w:left w:val="nil"/>
              <w:bottom w:val="nil"/>
              <w:right w:val="nil"/>
            </w:tcBorders>
            <w:shd w:val="clear" w:color="auto" w:fill="auto"/>
            <w:hideMark/>
          </w:tcPr>
          <w:p w14:paraId="45A52D54"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 </w:t>
            </w:r>
          </w:p>
        </w:tc>
        <w:tc>
          <w:tcPr>
            <w:tcW w:w="0" w:type="auto"/>
            <w:tcBorders>
              <w:top w:val="nil"/>
              <w:left w:val="single" w:sz="4" w:space="0" w:color="auto"/>
              <w:bottom w:val="nil"/>
              <w:right w:val="nil"/>
            </w:tcBorders>
            <w:shd w:val="clear" w:color="auto" w:fill="auto"/>
            <w:hideMark/>
          </w:tcPr>
          <w:p w14:paraId="6CC8CFF2"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 </w:t>
            </w:r>
          </w:p>
        </w:tc>
        <w:tc>
          <w:tcPr>
            <w:tcW w:w="0" w:type="auto"/>
            <w:vMerge/>
            <w:tcBorders>
              <w:top w:val="nil"/>
              <w:left w:val="single" w:sz="4" w:space="0" w:color="auto"/>
              <w:bottom w:val="single" w:sz="4" w:space="0" w:color="auto"/>
              <w:right w:val="single" w:sz="4" w:space="0" w:color="auto"/>
            </w:tcBorders>
            <w:vAlign w:val="center"/>
            <w:hideMark/>
          </w:tcPr>
          <w:p w14:paraId="6EDE6E59"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p>
        </w:tc>
      </w:tr>
      <w:tr w:rsidR="00641C70" w:rsidRPr="00641C70" w14:paraId="759FCE4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FAA940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DFE0B1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5FD3C5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6EFFAEA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61DC954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6657F02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nil"/>
              <w:bottom w:val="single" w:sz="4" w:space="0" w:color="000000"/>
              <w:right w:val="single" w:sz="4" w:space="0" w:color="auto"/>
            </w:tcBorders>
            <w:vAlign w:val="center"/>
            <w:hideMark/>
          </w:tcPr>
          <w:p w14:paraId="56A4F1D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0DDBD1D"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TOTAL</w:t>
            </w:r>
          </w:p>
        </w:tc>
        <w:tc>
          <w:tcPr>
            <w:tcW w:w="0" w:type="auto"/>
            <w:tcBorders>
              <w:top w:val="nil"/>
              <w:left w:val="nil"/>
              <w:bottom w:val="nil"/>
              <w:right w:val="nil"/>
            </w:tcBorders>
            <w:shd w:val="clear" w:color="auto" w:fill="auto"/>
            <w:vAlign w:val="bottom"/>
            <w:hideMark/>
          </w:tcPr>
          <w:p w14:paraId="25ACC16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vAlign w:val="bottom"/>
            <w:hideMark/>
          </w:tcPr>
          <w:p w14:paraId="6F83506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hideMark/>
          </w:tcPr>
          <w:p w14:paraId="1BB12331"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TOTAL</w:t>
            </w:r>
          </w:p>
        </w:tc>
      </w:tr>
      <w:tr w:rsidR="00641C70" w:rsidRPr="00641C70" w14:paraId="7EED6950" w14:textId="77777777" w:rsidTr="00641C70">
        <w:trPr>
          <w:trHeight w:val="36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0EB8DAC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Estudios y diseños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ADB04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número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505F2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045FEA7D"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vAlign w:val="center"/>
            <w:hideMark/>
          </w:tcPr>
          <w:p w14:paraId="6EB3663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366588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85E09A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AA44B5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15.000,00 </w:t>
            </w:r>
          </w:p>
        </w:tc>
        <w:tc>
          <w:tcPr>
            <w:tcW w:w="0" w:type="auto"/>
            <w:tcBorders>
              <w:top w:val="nil"/>
              <w:left w:val="nil"/>
              <w:bottom w:val="nil"/>
              <w:right w:val="nil"/>
            </w:tcBorders>
            <w:shd w:val="clear" w:color="auto" w:fill="auto"/>
            <w:noWrap/>
            <w:vAlign w:val="bottom"/>
            <w:hideMark/>
          </w:tcPr>
          <w:p w14:paraId="5BEA367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noWrap/>
            <w:vAlign w:val="bottom"/>
            <w:hideMark/>
          </w:tcPr>
          <w:p w14:paraId="4339785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ECA38B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15.000,00 </w:t>
            </w:r>
          </w:p>
        </w:tc>
      </w:tr>
      <w:tr w:rsidR="00641C70" w:rsidRPr="00641C70" w14:paraId="6BEC8AFF" w14:textId="77777777" w:rsidTr="00641C70">
        <w:trPr>
          <w:trHeight w:val="315"/>
        </w:trPr>
        <w:tc>
          <w:tcPr>
            <w:tcW w:w="0" w:type="auto"/>
            <w:vMerge/>
            <w:tcBorders>
              <w:top w:val="nil"/>
              <w:left w:val="single" w:sz="8" w:space="0" w:color="auto"/>
              <w:bottom w:val="single" w:sz="4" w:space="0" w:color="auto"/>
              <w:right w:val="single" w:sz="4" w:space="0" w:color="auto"/>
            </w:tcBorders>
            <w:vAlign w:val="center"/>
            <w:hideMark/>
          </w:tcPr>
          <w:p w14:paraId="74EE16C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CED904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0C61EC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B98CBA1"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2FC8D70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$ 15.000,00</w:t>
            </w:r>
          </w:p>
        </w:tc>
        <w:tc>
          <w:tcPr>
            <w:tcW w:w="0" w:type="auto"/>
            <w:tcBorders>
              <w:top w:val="nil"/>
              <w:left w:val="nil"/>
              <w:bottom w:val="single" w:sz="4" w:space="0" w:color="auto"/>
              <w:right w:val="single" w:sz="4" w:space="0" w:color="auto"/>
            </w:tcBorders>
            <w:shd w:val="clear" w:color="auto" w:fill="auto"/>
            <w:hideMark/>
          </w:tcPr>
          <w:p w14:paraId="46ECEA0D"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número </w:t>
            </w:r>
          </w:p>
        </w:tc>
        <w:tc>
          <w:tcPr>
            <w:tcW w:w="0" w:type="auto"/>
            <w:tcBorders>
              <w:top w:val="nil"/>
              <w:left w:val="nil"/>
              <w:bottom w:val="single" w:sz="4" w:space="0" w:color="auto"/>
              <w:right w:val="single" w:sz="4" w:space="0" w:color="auto"/>
            </w:tcBorders>
            <w:shd w:val="clear" w:color="auto" w:fill="auto"/>
            <w:hideMark/>
          </w:tcPr>
          <w:p w14:paraId="09DBC06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4E70F46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15.000,00 </w:t>
            </w:r>
          </w:p>
        </w:tc>
        <w:tc>
          <w:tcPr>
            <w:tcW w:w="0" w:type="auto"/>
            <w:tcBorders>
              <w:top w:val="nil"/>
              <w:left w:val="nil"/>
              <w:bottom w:val="nil"/>
              <w:right w:val="nil"/>
            </w:tcBorders>
            <w:shd w:val="clear" w:color="auto" w:fill="auto"/>
            <w:noWrap/>
            <w:vAlign w:val="bottom"/>
            <w:hideMark/>
          </w:tcPr>
          <w:p w14:paraId="5E5DDE9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noWrap/>
            <w:vAlign w:val="bottom"/>
            <w:hideMark/>
          </w:tcPr>
          <w:p w14:paraId="52318E1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vAlign w:val="bottom"/>
            <w:hideMark/>
          </w:tcPr>
          <w:p w14:paraId="5224E185"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E14B346" w14:textId="77777777" w:rsidTr="00641C70">
        <w:trPr>
          <w:trHeight w:val="345"/>
        </w:trPr>
        <w:tc>
          <w:tcPr>
            <w:tcW w:w="0" w:type="auto"/>
            <w:vMerge/>
            <w:tcBorders>
              <w:top w:val="nil"/>
              <w:left w:val="single" w:sz="8" w:space="0" w:color="auto"/>
              <w:bottom w:val="single" w:sz="4" w:space="0" w:color="auto"/>
              <w:right w:val="single" w:sz="4" w:space="0" w:color="auto"/>
            </w:tcBorders>
            <w:vAlign w:val="center"/>
            <w:hideMark/>
          </w:tcPr>
          <w:p w14:paraId="6C9D571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B23E4C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B0B854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4049B14"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1FBE478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1C9CF4B"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622494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C61611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nil"/>
            </w:tcBorders>
            <w:shd w:val="clear" w:color="auto" w:fill="auto"/>
            <w:noWrap/>
            <w:vAlign w:val="bottom"/>
            <w:hideMark/>
          </w:tcPr>
          <w:p w14:paraId="7ED6695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noWrap/>
            <w:vAlign w:val="bottom"/>
            <w:hideMark/>
          </w:tcPr>
          <w:p w14:paraId="02946BC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nil"/>
            </w:tcBorders>
            <w:shd w:val="clear" w:color="auto" w:fill="auto"/>
            <w:vAlign w:val="bottom"/>
            <w:hideMark/>
          </w:tcPr>
          <w:p w14:paraId="12F863A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82EB19C"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B2E639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DAF658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CD7E04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0C43958"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72D8C34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0C9551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6D301F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800398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nil"/>
            </w:tcBorders>
            <w:shd w:val="clear" w:color="auto" w:fill="auto"/>
            <w:noWrap/>
            <w:vAlign w:val="bottom"/>
            <w:hideMark/>
          </w:tcPr>
          <w:p w14:paraId="2BACB81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noWrap/>
            <w:vAlign w:val="bottom"/>
            <w:hideMark/>
          </w:tcPr>
          <w:p w14:paraId="1C1EB9A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1C4DBB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AD38F4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260803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B24AAC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8B98A5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0FCD57E"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6E970AD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388435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D8CE52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13F127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nil"/>
            </w:tcBorders>
            <w:shd w:val="clear" w:color="auto" w:fill="auto"/>
            <w:noWrap/>
            <w:vAlign w:val="bottom"/>
            <w:hideMark/>
          </w:tcPr>
          <w:p w14:paraId="1BB4DD5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noWrap/>
            <w:vAlign w:val="bottom"/>
            <w:hideMark/>
          </w:tcPr>
          <w:p w14:paraId="049B1DC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DD3363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DAF4CA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12D8D6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B97BCF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738D07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9A2D17A"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564B2A9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CAD7A3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6371D0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B62399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nil"/>
            </w:tcBorders>
            <w:shd w:val="clear" w:color="auto" w:fill="auto"/>
            <w:noWrap/>
            <w:vAlign w:val="bottom"/>
            <w:hideMark/>
          </w:tcPr>
          <w:p w14:paraId="1249173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noWrap/>
            <w:vAlign w:val="bottom"/>
            <w:hideMark/>
          </w:tcPr>
          <w:p w14:paraId="190CC1B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9708BC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6D79CDD0" w14:textId="77777777" w:rsidTr="00641C70">
        <w:trPr>
          <w:trHeight w:val="375"/>
        </w:trPr>
        <w:tc>
          <w:tcPr>
            <w:tcW w:w="0" w:type="auto"/>
            <w:vMerge/>
            <w:tcBorders>
              <w:top w:val="nil"/>
              <w:left w:val="single" w:sz="8" w:space="0" w:color="auto"/>
              <w:bottom w:val="single" w:sz="4" w:space="0" w:color="auto"/>
              <w:right w:val="single" w:sz="4" w:space="0" w:color="auto"/>
            </w:tcBorders>
            <w:vAlign w:val="center"/>
            <w:hideMark/>
          </w:tcPr>
          <w:p w14:paraId="191B6F3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C8669B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B91ADE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EC94165"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09DEAEA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EDF63A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B0005B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AE73E5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nil"/>
            </w:tcBorders>
            <w:shd w:val="clear" w:color="auto" w:fill="auto"/>
            <w:noWrap/>
            <w:vAlign w:val="bottom"/>
            <w:hideMark/>
          </w:tcPr>
          <w:p w14:paraId="444EECF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noWrap/>
            <w:vAlign w:val="bottom"/>
            <w:hideMark/>
          </w:tcPr>
          <w:p w14:paraId="22E6830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vAlign w:val="bottom"/>
            <w:hideMark/>
          </w:tcPr>
          <w:p w14:paraId="003E34B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00098441" w14:textId="77777777" w:rsidTr="00641C70">
        <w:trPr>
          <w:trHeight w:val="315"/>
        </w:trPr>
        <w:tc>
          <w:tcPr>
            <w:tcW w:w="0" w:type="auto"/>
            <w:vMerge/>
            <w:tcBorders>
              <w:top w:val="nil"/>
              <w:left w:val="single" w:sz="8" w:space="0" w:color="auto"/>
              <w:bottom w:val="single" w:sz="4" w:space="0" w:color="auto"/>
              <w:right w:val="single" w:sz="4" w:space="0" w:color="auto"/>
            </w:tcBorders>
            <w:vAlign w:val="center"/>
            <w:hideMark/>
          </w:tcPr>
          <w:p w14:paraId="74D9834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78DED1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ACCA0E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744D3AC"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467931B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276321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B6BB38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DD33DD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nil"/>
            </w:tcBorders>
            <w:shd w:val="clear" w:color="auto" w:fill="auto"/>
            <w:hideMark/>
          </w:tcPr>
          <w:p w14:paraId="5BF7A43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hideMark/>
          </w:tcPr>
          <w:p w14:paraId="4662ABD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single" w:sz="4" w:space="0" w:color="auto"/>
              <w:right w:val="nil"/>
            </w:tcBorders>
            <w:shd w:val="clear" w:color="auto" w:fill="auto"/>
            <w:vAlign w:val="bottom"/>
            <w:hideMark/>
          </w:tcPr>
          <w:p w14:paraId="526822B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BEA6AA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823720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2DB3EA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FFF83A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86B408A"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5597CCE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B9D249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691B12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4658D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nil"/>
            </w:tcBorders>
            <w:shd w:val="clear" w:color="auto" w:fill="auto"/>
            <w:hideMark/>
          </w:tcPr>
          <w:p w14:paraId="1BCB465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hideMark/>
          </w:tcPr>
          <w:p w14:paraId="6056326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5D949A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998BD7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B0A2EE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0B5600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930E04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318DC6F"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Terrenos</w:t>
            </w:r>
          </w:p>
        </w:tc>
        <w:tc>
          <w:tcPr>
            <w:tcW w:w="0" w:type="auto"/>
            <w:tcBorders>
              <w:top w:val="nil"/>
              <w:left w:val="nil"/>
              <w:bottom w:val="single" w:sz="4" w:space="0" w:color="auto"/>
              <w:right w:val="single" w:sz="4" w:space="0" w:color="auto"/>
            </w:tcBorders>
            <w:shd w:val="clear" w:color="auto" w:fill="auto"/>
            <w:hideMark/>
          </w:tcPr>
          <w:p w14:paraId="7BCD639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1728CD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2911C9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402D7E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nil"/>
            </w:tcBorders>
            <w:shd w:val="clear" w:color="auto" w:fill="auto"/>
            <w:hideMark/>
          </w:tcPr>
          <w:p w14:paraId="3C22575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hideMark/>
          </w:tcPr>
          <w:p w14:paraId="0C7E9AC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vAlign w:val="bottom"/>
            <w:hideMark/>
          </w:tcPr>
          <w:p w14:paraId="7005624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EB89726"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3A8B55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A41151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DD3927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8A78B8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Edificios</w:t>
            </w:r>
          </w:p>
        </w:tc>
        <w:tc>
          <w:tcPr>
            <w:tcW w:w="0" w:type="auto"/>
            <w:tcBorders>
              <w:top w:val="nil"/>
              <w:left w:val="nil"/>
              <w:bottom w:val="single" w:sz="4" w:space="0" w:color="auto"/>
              <w:right w:val="single" w:sz="4" w:space="0" w:color="auto"/>
            </w:tcBorders>
            <w:shd w:val="clear" w:color="auto" w:fill="auto"/>
            <w:hideMark/>
          </w:tcPr>
          <w:p w14:paraId="4EA12DE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86C0CF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439D26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94939C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w:t>
            </w:r>
            <w:r w:rsidRPr="00641C70">
              <w:rPr>
                <w:rFonts w:ascii="Arial Narrow" w:eastAsia="Times New Roman" w:hAnsi="Arial Narrow" w:cs="Calibri"/>
                <w:sz w:val="16"/>
                <w:szCs w:val="16"/>
                <w:lang w:eastAsia="es-CO"/>
              </w:rPr>
              <w:lastRenderedPageBreak/>
              <w:t xml:space="preserve">-   </w:t>
            </w:r>
          </w:p>
        </w:tc>
        <w:tc>
          <w:tcPr>
            <w:tcW w:w="0" w:type="auto"/>
            <w:tcBorders>
              <w:top w:val="nil"/>
              <w:left w:val="nil"/>
              <w:bottom w:val="nil"/>
              <w:right w:val="nil"/>
            </w:tcBorders>
            <w:shd w:val="clear" w:color="auto" w:fill="auto"/>
            <w:hideMark/>
          </w:tcPr>
          <w:p w14:paraId="493AF71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hideMark/>
          </w:tcPr>
          <w:p w14:paraId="7625043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vAlign w:val="bottom"/>
            <w:hideMark/>
          </w:tcPr>
          <w:p w14:paraId="052099C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r>
      <w:tr w:rsidR="00641C70" w:rsidRPr="00641C70" w14:paraId="422BD9A5" w14:textId="77777777" w:rsidTr="00641C70">
        <w:trPr>
          <w:trHeight w:val="300"/>
        </w:trPr>
        <w:tc>
          <w:tcPr>
            <w:tcW w:w="0" w:type="auto"/>
            <w:vMerge/>
            <w:tcBorders>
              <w:top w:val="nil"/>
              <w:left w:val="single" w:sz="8" w:space="0" w:color="auto"/>
              <w:bottom w:val="single" w:sz="4" w:space="0" w:color="auto"/>
              <w:right w:val="single" w:sz="4" w:space="0" w:color="auto"/>
            </w:tcBorders>
            <w:vAlign w:val="center"/>
            <w:hideMark/>
          </w:tcPr>
          <w:p w14:paraId="1A8B728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2B6A50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3E6BA0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57BF511"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1F75421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074B5E1"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87276E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A48EAB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nil"/>
            </w:tcBorders>
            <w:shd w:val="clear" w:color="auto" w:fill="auto"/>
            <w:hideMark/>
          </w:tcPr>
          <w:p w14:paraId="0A61440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hideMark/>
          </w:tcPr>
          <w:p w14:paraId="507C6AD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vAlign w:val="bottom"/>
            <w:hideMark/>
          </w:tcPr>
          <w:p w14:paraId="501B4B7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r>
      <w:tr w:rsidR="00641C70" w:rsidRPr="00641C70" w14:paraId="6935F925" w14:textId="77777777" w:rsidTr="00641C70">
        <w:trPr>
          <w:trHeight w:val="480"/>
        </w:trPr>
        <w:tc>
          <w:tcPr>
            <w:tcW w:w="0" w:type="auto"/>
            <w:vMerge/>
            <w:tcBorders>
              <w:top w:val="nil"/>
              <w:left w:val="single" w:sz="8" w:space="0" w:color="auto"/>
              <w:bottom w:val="single" w:sz="4" w:space="0" w:color="auto"/>
              <w:right w:val="single" w:sz="4" w:space="0" w:color="auto"/>
            </w:tcBorders>
            <w:vAlign w:val="center"/>
            <w:hideMark/>
          </w:tcPr>
          <w:p w14:paraId="2749639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57F3B4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D10EF7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DBEE984"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3011458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1A4CD9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A70F91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B11E21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nil"/>
            </w:tcBorders>
            <w:shd w:val="clear" w:color="auto" w:fill="auto"/>
            <w:hideMark/>
          </w:tcPr>
          <w:p w14:paraId="281C7A2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hideMark/>
          </w:tcPr>
          <w:p w14:paraId="678721A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single" w:sz="4" w:space="0" w:color="auto"/>
              <w:right w:val="nil"/>
            </w:tcBorders>
            <w:shd w:val="clear" w:color="auto" w:fill="auto"/>
            <w:vAlign w:val="bottom"/>
            <w:hideMark/>
          </w:tcPr>
          <w:p w14:paraId="4623DF2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A2E91A6" w14:textId="77777777" w:rsidTr="00641C70">
        <w:trPr>
          <w:trHeight w:val="330"/>
        </w:trPr>
        <w:tc>
          <w:tcPr>
            <w:tcW w:w="0" w:type="auto"/>
            <w:vMerge/>
            <w:tcBorders>
              <w:top w:val="nil"/>
              <w:left w:val="single" w:sz="8" w:space="0" w:color="auto"/>
              <w:bottom w:val="single" w:sz="4" w:space="0" w:color="auto"/>
              <w:right w:val="single" w:sz="4" w:space="0" w:color="auto"/>
            </w:tcBorders>
            <w:vAlign w:val="center"/>
            <w:hideMark/>
          </w:tcPr>
          <w:p w14:paraId="56A3EFE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A38887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5D7A1C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C67499C"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717F9D1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7BB719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D02C5F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7263F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nil"/>
            </w:tcBorders>
            <w:shd w:val="clear" w:color="auto" w:fill="auto"/>
            <w:hideMark/>
          </w:tcPr>
          <w:p w14:paraId="3571A15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hideMark/>
          </w:tcPr>
          <w:p w14:paraId="63468F3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4F2302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7C66095"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679677B3"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127B0B8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15.000,00 </w:t>
            </w:r>
          </w:p>
        </w:tc>
        <w:tc>
          <w:tcPr>
            <w:tcW w:w="0" w:type="auto"/>
            <w:tcBorders>
              <w:top w:val="nil"/>
              <w:left w:val="nil"/>
              <w:bottom w:val="nil"/>
              <w:right w:val="nil"/>
            </w:tcBorders>
            <w:shd w:val="clear" w:color="auto" w:fill="auto"/>
            <w:hideMark/>
          </w:tcPr>
          <w:p w14:paraId="157643C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hideMark/>
          </w:tcPr>
          <w:p w14:paraId="7512642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D98537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15.000,00 </w:t>
            </w:r>
          </w:p>
        </w:tc>
      </w:tr>
      <w:tr w:rsidR="00641C70" w:rsidRPr="00641C70" w14:paraId="5C6D9DD0"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50740CFE"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Componente</w:t>
            </w:r>
          </w:p>
        </w:tc>
        <w:tc>
          <w:tcPr>
            <w:tcW w:w="0" w:type="auto"/>
            <w:tcBorders>
              <w:top w:val="nil"/>
              <w:left w:val="nil"/>
              <w:bottom w:val="single" w:sz="4" w:space="0" w:color="auto"/>
              <w:right w:val="single" w:sz="4" w:space="0" w:color="auto"/>
            </w:tcBorders>
            <w:shd w:val="clear" w:color="auto" w:fill="auto"/>
            <w:vAlign w:val="center"/>
            <w:hideMark/>
          </w:tcPr>
          <w:p w14:paraId="0F23567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15.000,00 </w:t>
            </w:r>
          </w:p>
        </w:tc>
        <w:tc>
          <w:tcPr>
            <w:tcW w:w="0" w:type="auto"/>
            <w:tcBorders>
              <w:top w:val="nil"/>
              <w:left w:val="nil"/>
              <w:bottom w:val="nil"/>
              <w:right w:val="nil"/>
            </w:tcBorders>
            <w:shd w:val="clear" w:color="auto" w:fill="auto"/>
            <w:hideMark/>
          </w:tcPr>
          <w:p w14:paraId="59B83C0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hideMark/>
          </w:tcPr>
          <w:p w14:paraId="0BE32ED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5878E5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15.000,00 </w:t>
            </w:r>
          </w:p>
        </w:tc>
      </w:tr>
      <w:tr w:rsidR="00641C70" w:rsidRPr="00641C70" w14:paraId="4EE6AF46" w14:textId="77777777" w:rsidTr="00641C70">
        <w:trPr>
          <w:trHeight w:val="288"/>
        </w:trPr>
        <w:tc>
          <w:tcPr>
            <w:tcW w:w="0" w:type="auto"/>
            <w:gridSpan w:val="7"/>
            <w:tcBorders>
              <w:top w:val="single" w:sz="4" w:space="0" w:color="auto"/>
              <w:left w:val="single" w:sz="8" w:space="0" w:color="auto"/>
              <w:bottom w:val="nil"/>
              <w:right w:val="single" w:sz="4" w:space="0" w:color="000000"/>
            </w:tcBorders>
            <w:shd w:val="clear" w:color="auto" w:fill="auto"/>
            <w:hideMark/>
          </w:tcPr>
          <w:p w14:paraId="744C2374"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por Etapa</w:t>
            </w:r>
          </w:p>
        </w:tc>
        <w:tc>
          <w:tcPr>
            <w:tcW w:w="0" w:type="auto"/>
            <w:tcBorders>
              <w:top w:val="nil"/>
              <w:left w:val="nil"/>
              <w:bottom w:val="nil"/>
              <w:right w:val="single" w:sz="4" w:space="0" w:color="auto"/>
            </w:tcBorders>
            <w:shd w:val="clear" w:color="auto" w:fill="auto"/>
            <w:vAlign w:val="center"/>
            <w:hideMark/>
          </w:tcPr>
          <w:p w14:paraId="27F912C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15.000,00 </w:t>
            </w:r>
          </w:p>
        </w:tc>
        <w:tc>
          <w:tcPr>
            <w:tcW w:w="0" w:type="auto"/>
            <w:tcBorders>
              <w:top w:val="nil"/>
              <w:left w:val="nil"/>
              <w:bottom w:val="nil"/>
              <w:right w:val="single" w:sz="4" w:space="0" w:color="auto"/>
            </w:tcBorders>
            <w:shd w:val="clear" w:color="auto" w:fill="auto"/>
            <w:hideMark/>
          </w:tcPr>
          <w:p w14:paraId="1951221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single" w:sz="4" w:space="0" w:color="auto"/>
            </w:tcBorders>
            <w:shd w:val="clear" w:color="auto" w:fill="auto"/>
            <w:hideMark/>
          </w:tcPr>
          <w:p w14:paraId="5895E47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single" w:sz="4" w:space="0" w:color="auto"/>
            </w:tcBorders>
            <w:shd w:val="clear" w:color="auto" w:fill="auto"/>
            <w:vAlign w:val="bottom"/>
            <w:hideMark/>
          </w:tcPr>
          <w:p w14:paraId="096A525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15.000,00 </w:t>
            </w:r>
          </w:p>
        </w:tc>
      </w:tr>
      <w:tr w:rsidR="00641C70" w:rsidRPr="00641C70" w14:paraId="3BBA3727" w14:textId="77777777" w:rsidTr="00641C70">
        <w:trPr>
          <w:trHeight w:val="645"/>
        </w:trPr>
        <w:tc>
          <w:tcPr>
            <w:tcW w:w="0" w:type="auto"/>
            <w:gridSpan w:val="11"/>
            <w:tcBorders>
              <w:top w:val="single" w:sz="4" w:space="0" w:color="auto"/>
              <w:left w:val="single" w:sz="4" w:space="0" w:color="auto"/>
              <w:bottom w:val="single" w:sz="4" w:space="0" w:color="auto"/>
              <w:right w:val="single" w:sz="4" w:space="0" w:color="000000"/>
            </w:tcBorders>
            <w:shd w:val="clear" w:color="000000" w:fill="CCFFFF"/>
            <w:hideMark/>
          </w:tcPr>
          <w:p w14:paraId="02DEE314" w14:textId="77777777" w:rsidR="00641C70" w:rsidRPr="00641C70" w:rsidRDefault="00641C70" w:rsidP="00641C70">
            <w:pPr>
              <w:spacing w:after="0" w:line="240" w:lineRule="auto"/>
              <w:jc w:val="center"/>
              <w:rPr>
                <w:rFonts w:ascii="Arial Narrow" w:eastAsia="Times New Roman" w:hAnsi="Arial Narrow" w:cs="Calibri"/>
                <w:b/>
                <w:bCs/>
                <w:sz w:val="24"/>
                <w:szCs w:val="24"/>
                <w:lang w:eastAsia="es-CO"/>
              </w:rPr>
            </w:pPr>
            <w:r w:rsidRPr="00641C70">
              <w:rPr>
                <w:rFonts w:ascii="Arial Narrow" w:eastAsia="Times New Roman" w:hAnsi="Arial Narrow" w:cs="Calibri"/>
                <w:b/>
                <w:bCs/>
                <w:sz w:val="24"/>
                <w:szCs w:val="24"/>
                <w:lang w:eastAsia="es-CO"/>
              </w:rPr>
              <w:t>Etapa de Inversión</w:t>
            </w:r>
          </w:p>
        </w:tc>
      </w:tr>
      <w:tr w:rsidR="00641C70" w:rsidRPr="00641C70" w14:paraId="3A199B13" w14:textId="77777777" w:rsidTr="00641C70">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71E2B88C"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Componente o Categoría del Gasto</w:t>
            </w:r>
          </w:p>
        </w:tc>
        <w:tc>
          <w:tcPr>
            <w:tcW w:w="0" w:type="auto"/>
            <w:tcBorders>
              <w:top w:val="nil"/>
              <w:left w:val="nil"/>
              <w:bottom w:val="single" w:sz="4" w:space="0" w:color="auto"/>
              <w:right w:val="nil"/>
            </w:tcBorders>
            <w:shd w:val="clear" w:color="auto" w:fill="auto"/>
            <w:noWrap/>
            <w:vAlign w:val="bottom"/>
            <w:hideMark/>
          </w:tcPr>
          <w:p w14:paraId="21CEBA7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single" w:sz="8" w:space="0" w:color="auto"/>
              <w:bottom w:val="single" w:sz="8" w:space="0" w:color="auto"/>
              <w:right w:val="single" w:sz="8" w:space="0" w:color="auto"/>
            </w:tcBorders>
            <w:shd w:val="clear" w:color="000000" w:fill="FFCC99"/>
            <w:vAlign w:val="bottom"/>
            <w:hideMark/>
          </w:tcPr>
          <w:p w14:paraId="12D508FB"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Obra Física</w:t>
            </w:r>
          </w:p>
        </w:tc>
        <w:tc>
          <w:tcPr>
            <w:tcW w:w="0" w:type="auto"/>
            <w:tcBorders>
              <w:top w:val="nil"/>
              <w:left w:val="nil"/>
              <w:bottom w:val="single" w:sz="4" w:space="0" w:color="auto"/>
              <w:right w:val="nil"/>
            </w:tcBorders>
            <w:shd w:val="clear" w:color="auto" w:fill="auto"/>
            <w:noWrap/>
            <w:vAlign w:val="bottom"/>
            <w:hideMark/>
          </w:tcPr>
          <w:p w14:paraId="11C6482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7ECB824B"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60526DE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55038D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center"/>
            <w:hideMark/>
          </w:tcPr>
          <w:p w14:paraId="01A2B50F"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2013</w:t>
            </w:r>
          </w:p>
        </w:tc>
        <w:tc>
          <w:tcPr>
            <w:tcW w:w="0" w:type="auto"/>
            <w:tcBorders>
              <w:top w:val="nil"/>
              <w:left w:val="single" w:sz="4" w:space="0" w:color="auto"/>
              <w:bottom w:val="single" w:sz="4" w:space="0" w:color="auto"/>
              <w:right w:val="nil"/>
            </w:tcBorders>
            <w:shd w:val="clear" w:color="auto" w:fill="auto"/>
            <w:vAlign w:val="center"/>
            <w:hideMark/>
          </w:tcPr>
          <w:p w14:paraId="5A089F18"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2014</w:t>
            </w:r>
          </w:p>
        </w:tc>
        <w:tc>
          <w:tcPr>
            <w:tcW w:w="0" w:type="auto"/>
            <w:tcBorders>
              <w:top w:val="nil"/>
              <w:left w:val="single" w:sz="4" w:space="0" w:color="auto"/>
              <w:bottom w:val="single" w:sz="4" w:space="0" w:color="auto"/>
              <w:right w:val="nil"/>
            </w:tcBorders>
            <w:shd w:val="clear" w:color="auto" w:fill="auto"/>
            <w:vAlign w:val="center"/>
            <w:hideMark/>
          </w:tcPr>
          <w:p w14:paraId="17CC40BA"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DBD8D2"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Miles de Pesos</w:t>
            </w:r>
          </w:p>
        </w:tc>
      </w:tr>
      <w:tr w:rsidR="00641C70" w:rsidRPr="00641C70" w14:paraId="69D7FECE"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035EF6E1"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Relación de Actividades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31DA7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Unidades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9636E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Cantidades</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9C546E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Insumos</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3E305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Valor Unitario</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D0347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Unidad </w:t>
            </w:r>
          </w:p>
        </w:tc>
        <w:tc>
          <w:tcPr>
            <w:tcW w:w="0" w:type="auto"/>
            <w:vMerge w:val="restart"/>
            <w:tcBorders>
              <w:top w:val="nil"/>
              <w:left w:val="nil"/>
              <w:bottom w:val="single" w:sz="4" w:space="0" w:color="000000"/>
              <w:right w:val="single" w:sz="4" w:space="0" w:color="auto"/>
            </w:tcBorders>
            <w:shd w:val="clear" w:color="auto" w:fill="auto"/>
            <w:vAlign w:val="center"/>
            <w:hideMark/>
          </w:tcPr>
          <w:p w14:paraId="4A79BD67"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Cantidad(Meta) </w:t>
            </w:r>
          </w:p>
        </w:tc>
        <w:tc>
          <w:tcPr>
            <w:tcW w:w="0" w:type="auto"/>
            <w:tcBorders>
              <w:top w:val="nil"/>
              <w:left w:val="nil"/>
              <w:bottom w:val="single" w:sz="4" w:space="0" w:color="auto"/>
              <w:right w:val="nil"/>
            </w:tcBorders>
            <w:shd w:val="clear" w:color="auto" w:fill="auto"/>
            <w:hideMark/>
          </w:tcPr>
          <w:p w14:paraId="3B640224"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0</w:t>
            </w:r>
          </w:p>
        </w:tc>
        <w:tc>
          <w:tcPr>
            <w:tcW w:w="0" w:type="auto"/>
            <w:tcBorders>
              <w:top w:val="nil"/>
              <w:left w:val="single" w:sz="4" w:space="0" w:color="auto"/>
              <w:bottom w:val="single" w:sz="4" w:space="0" w:color="auto"/>
              <w:right w:val="nil"/>
            </w:tcBorders>
            <w:shd w:val="clear" w:color="auto" w:fill="auto"/>
            <w:vAlign w:val="center"/>
            <w:hideMark/>
          </w:tcPr>
          <w:p w14:paraId="06B3043C"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w:t>
            </w:r>
          </w:p>
        </w:tc>
        <w:tc>
          <w:tcPr>
            <w:tcW w:w="0" w:type="auto"/>
            <w:tcBorders>
              <w:top w:val="nil"/>
              <w:left w:val="single" w:sz="4" w:space="0" w:color="auto"/>
              <w:bottom w:val="single" w:sz="4" w:space="0" w:color="auto"/>
              <w:right w:val="nil"/>
            </w:tcBorders>
            <w:shd w:val="clear" w:color="auto" w:fill="auto"/>
            <w:vAlign w:val="center"/>
            <w:hideMark/>
          </w:tcPr>
          <w:p w14:paraId="1CB62D84"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w:t>
            </w:r>
          </w:p>
        </w:tc>
        <w:tc>
          <w:tcPr>
            <w:tcW w:w="0" w:type="auto"/>
            <w:vMerge/>
            <w:tcBorders>
              <w:top w:val="nil"/>
              <w:left w:val="single" w:sz="4" w:space="0" w:color="auto"/>
              <w:bottom w:val="single" w:sz="4" w:space="0" w:color="auto"/>
              <w:right w:val="single" w:sz="4" w:space="0" w:color="auto"/>
            </w:tcBorders>
            <w:vAlign w:val="center"/>
            <w:hideMark/>
          </w:tcPr>
          <w:p w14:paraId="13FCF1E1"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p>
        </w:tc>
      </w:tr>
      <w:tr w:rsidR="00641C70" w:rsidRPr="00641C70" w14:paraId="5E9DAAE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E571C4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EE4717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CE09E8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002E1D1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041E23C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134EE31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nil"/>
              <w:bottom w:val="single" w:sz="4" w:space="0" w:color="000000"/>
              <w:right w:val="single" w:sz="4" w:space="0" w:color="auto"/>
            </w:tcBorders>
            <w:vAlign w:val="center"/>
            <w:hideMark/>
          </w:tcPr>
          <w:p w14:paraId="546A6C6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1CDF29E"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TOTAL</w:t>
            </w:r>
          </w:p>
        </w:tc>
        <w:tc>
          <w:tcPr>
            <w:tcW w:w="0" w:type="auto"/>
            <w:tcBorders>
              <w:top w:val="nil"/>
              <w:left w:val="nil"/>
              <w:bottom w:val="single" w:sz="4" w:space="0" w:color="auto"/>
              <w:right w:val="single" w:sz="4" w:space="0" w:color="auto"/>
            </w:tcBorders>
            <w:shd w:val="clear" w:color="auto" w:fill="auto"/>
            <w:hideMark/>
          </w:tcPr>
          <w:p w14:paraId="24E159F0"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TOTAL</w:t>
            </w:r>
          </w:p>
        </w:tc>
        <w:tc>
          <w:tcPr>
            <w:tcW w:w="0" w:type="auto"/>
            <w:tcBorders>
              <w:top w:val="nil"/>
              <w:left w:val="nil"/>
              <w:bottom w:val="single" w:sz="4" w:space="0" w:color="auto"/>
              <w:right w:val="single" w:sz="4" w:space="0" w:color="auto"/>
            </w:tcBorders>
            <w:shd w:val="clear" w:color="auto" w:fill="auto"/>
            <w:hideMark/>
          </w:tcPr>
          <w:p w14:paraId="74440B0D"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TOTAL</w:t>
            </w:r>
          </w:p>
        </w:tc>
        <w:tc>
          <w:tcPr>
            <w:tcW w:w="0" w:type="auto"/>
            <w:tcBorders>
              <w:top w:val="nil"/>
              <w:left w:val="nil"/>
              <w:bottom w:val="single" w:sz="4" w:space="0" w:color="auto"/>
              <w:right w:val="single" w:sz="4" w:space="0" w:color="auto"/>
            </w:tcBorders>
            <w:shd w:val="clear" w:color="auto" w:fill="auto"/>
            <w:hideMark/>
          </w:tcPr>
          <w:p w14:paraId="7168DAC5"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TOTAL</w:t>
            </w:r>
          </w:p>
        </w:tc>
      </w:tr>
      <w:tr w:rsidR="00641C70" w:rsidRPr="00641C70" w14:paraId="71B27A5F"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61B1688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Preliminares (preparación del </w:t>
            </w:r>
            <w:proofErr w:type="spellStart"/>
            <w:r w:rsidRPr="00641C70">
              <w:rPr>
                <w:rFonts w:ascii="Arial Narrow" w:eastAsia="Times New Roman" w:hAnsi="Arial Narrow" w:cs="Calibri"/>
                <w:sz w:val="16"/>
                <w:szCs w:val="16"/>
                <w:lang w:eastAsia="es-CO"/>
              </w:rPr>
              <w:t>tererno</w:t>
            </w:r>
            <w:proofErr w:type="spellEnd"/>
            <w:r w:rsidRPr="00641C70">
              <w:rPr>
                <w:rFonts w:ascii="Arial Narrow" w:eastAsia="Times New Roman" w:hAnsi="Arial Narrow" w:cs="Calibri"/>
                <w:sz w:val="16"/>
                <w:szCs w:val="16"/>
                <w:lang w:eastAsia="es-CO"/>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05023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número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33417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36633657"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172885B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89E9CB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7EEED2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40CAE6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58ACEC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92C693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7CD152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C21ABA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70D879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D17C07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33E69F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C7339E9"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1B81870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326A44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C7A597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CC62FB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A21A6B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805CAD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144815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8674BB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2C344D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833E3B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9B48D0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E92DDF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135A552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B82705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61CC75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919547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BCA219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478495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05A28F7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67207C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DD0396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8378F7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687C10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10488CD"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4600EBD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C64D9B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40050C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B28280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E947BC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15E002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4E379C3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D4BBC7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FA271C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5F2E5F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26DCB7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92362AF"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2D8D8DD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A8863A1"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D62D32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34A894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D8259E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CBF508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281169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B509D0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D8A5B3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FD9AD4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CD9A9B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551271A"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2555E4D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B37EDA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BA4332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54BF83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E7E895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2768626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6A946E1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6937E9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EA42D1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B62C39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6F74C5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8381ABD"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4B66B7E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EA9DA5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529B85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C9088D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FDE674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22D4AF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3EA0B6D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EE41EE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36D60C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6272D1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7F9303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DBC2AB7"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76BF7BC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AFD790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91A0B9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73B833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12582E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71C0BB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49FB75D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A38FDE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08187E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447DE3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425E03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C187DB1"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029AE11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ABB127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5BF4B0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6AE0B1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DEBA3A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3F2300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D289DC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50810E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772876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FC047A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E89294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F018CA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597E49F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CE8A4BB"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4047A8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ADCF8F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A47DB7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1BC60B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52D7348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2F6F48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17CC47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A8A91B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1056DC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8504F25"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2BF9039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B0BF787"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5239B9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2147D0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70DE7A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B7C2D7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25E9BCA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7C3589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710098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D497C9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73EA2A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8F38231"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70D6663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C1D4D8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B355CA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930A70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A844CA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07E44D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7724BF1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84F960A"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7C29F86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12BBB6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5C0F73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6D8FDF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0D94497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CD35EC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3E7DE7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14F7EB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1BBE38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01497B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010D5A5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AD84EC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03C070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9E7680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D8F648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1109CE3"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755F5E1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6A9B04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6DDBA2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33BB39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464F1D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F9E53A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7FB9D9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258C7CE"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47528A8C"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4499F26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0F62A1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EB8D2A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376098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6D94AD16"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72F5E73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B386A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41FA6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63028AC"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00950D8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133B81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82B682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448C03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603FD5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7219CA6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6276407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DE4CD7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BC10F3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87286E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CAD38F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C6FEDD2"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2D0355B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3FB87A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38FBA0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BE1815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52B4FF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9A8093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4E75F27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B69F09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DAB84E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8168BF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404CB9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7041F0E"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4428077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EB366F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38168B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69C338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171176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A9BE36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49707CA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4D6AD9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A3FFBB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3A7948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EFA206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CBB4C6A"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186F75B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703ED5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CB3C4E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7954CD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5B1070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3668EB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07E357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6E60788B"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ACD4D2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1156A7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DA34CC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CC42795"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3C2F6F8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2D79CE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4AA856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CCDCC6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E27EE3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CEAFA3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7D8EE7D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5E8219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5FD661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542EC2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36A85E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8A00B25"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6ED8599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CF0E25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0274B1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E7983F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6C8217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6B9062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132D24C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6C0536C"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55D3BA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4C740E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B129F4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4758F8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3D10305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11B74F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561F44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9E5208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61CF77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4E5AB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78FAC0B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5FC4F6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B4D246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979AEC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C31CBD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D662456"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028CF5A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4B8A54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AA8F1E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541CE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BE6A84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AD2B97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1122900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C55C0C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B7F341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9FDC14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6ED7F5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039FFD2"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0C17FA6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EECFB9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47D552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737BB7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01E997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70F26C0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1F26534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682384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0D27BE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5E7F0F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E13CF0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8F937B4"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5BDA9BE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C9AD60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B1111A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8DFD29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D9DF1C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F50FE6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13C046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BDA58B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CB64A4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84D1BB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12C96F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6A95694"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096B507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4FAEA3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8F89CB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4A11D2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3E93B7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59BF2B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2ABB3B3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6D336F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28A016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364AAC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7F77BE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C58A24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1F5696E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7E6C67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B57F0A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7B856C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5E6639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2877A6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126EFC5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A5F58F4"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2FEFDB9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FC855D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3913FF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64ED48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293CCA1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C2195E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F812FB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A11378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18D30E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0990FF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1B0643A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B6E038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6E4745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54EFB9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216206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5E6D043"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72D06BE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0C9A89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3563B0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22FA3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EE51FA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6FC8BF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1920F9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0A01B5C"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068A37CD"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7F8B5A3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20109FF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8D4774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49EFD3E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8152A2E"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694649D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8CEBB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3BC76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D5DF19E"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280B188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CB8127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CA90D8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C79245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E74538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FB5632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1CA95B0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226942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EFFE10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967C95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DA3F09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55280FE"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492B4E7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D6DFBE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F66A4F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FD45B5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0C12C3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DCA0D6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B6FFC15"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22E93F6"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D0EBD5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982814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EA6765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3175AAD"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01FE5B9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60D7BC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E52C17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7D59F5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94FB38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1A684A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7C3CC3C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5C88ABE"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FEF1DE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35B297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B51BDE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9EFF9D3"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164FED7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356CC7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3EE0AC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E214F0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EE2E49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1675AA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50D998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78C44D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97F70A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9121B3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6AA4D8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E6CA08F"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2858857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704CEE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E82D90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CCD8CB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49CC6F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D88B95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013ACB0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6616500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B395F1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301039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8F4825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73A0BF1"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18E8F47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BF66F5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81B143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1E4064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3D1D2E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39473C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129A7C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642760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108715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BEFC4F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863BC0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5303EDE"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46E88FA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2DC050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DB9FE6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36201A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1E7032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67160B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698FD8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22FB6A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EB7233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2CFD18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9A6C16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D564237"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013721D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B1A9B4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6C4195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C0DBB8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5E12E5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ABAE3A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7EBCF5D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BB5D42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B7E3EF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5435D7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4651A8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5B8BD9D"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6B4EE57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CC5A6E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5A0A6E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F2F2A6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F7BA13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4E594D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68C340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FE9180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998B88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2ECF80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7F2FEB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0230089"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19D84F0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A5C8F6B"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BF6C77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54F515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EF11F8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35411B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4B380A1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06C922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C4BFAC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9E027D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764451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CBB0D66"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7EFDC29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81E1D9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66175A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3EA8A8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7D19CF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F7E5DA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DDADD6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934A14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030DFC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E05B2C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BA956B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A6F7BAC"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01E8585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990E54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6B9BEE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EDE4F8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19EE30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778B20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1C53782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6DD975A"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031BA3A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661A0A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A5DB50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7F60C5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3544D80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D1F42DB"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35490A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E3DCF8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450244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18B5E6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4AB257C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2520D2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E04246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FF61D1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FC633A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1B847AA"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55A20ED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521006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E19AAF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9C0920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BAE2D1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405C24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BFBB4C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649325C3"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40D078F9"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18BDCB7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4325F8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B86AD3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8AF9FD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8724789"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7C1C87F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98548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EEFA5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6067980"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71700F8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311450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890F46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BFDFB4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99E7CA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20202D9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0D81D26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0C86AEE"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32F257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2BE1AA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21073B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C353762"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209A921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4E2DD4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E4F1E9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C54889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209536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D0D5E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78AAF00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2738B5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3BB137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AE772E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C2F251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7AEA6C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52417F8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5C555D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E7A50F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580573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79DAF4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759B3F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5759288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BB2398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5B493F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B9C658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9EF07D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20D88BE"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6C43CA9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FC026C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99D4A7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23D549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5E2537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6A98BF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716C883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9AC267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F56265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709D54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F47364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9F9C11F"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1D7283D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D380D0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A584AB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837166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463A25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D58E36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361834B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EF38B40"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C4C0A4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C33335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345598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687C64F"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51CFCF1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C48921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718D23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E46919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44BBAC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2848256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2CEB49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02CC990"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0321AA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D352AA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BB1DBB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1464142"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2F427C1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49F1C41"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70BAF4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650CD9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4EC625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B86665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2E103E2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FBDBD4B"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13D750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DBF4D9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F1118C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DEFC895"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32EECA8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DDB908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B455B5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CD3A6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2470EB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B0C2F1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6D76559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3EFED9D"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D13DEC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E5768B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A59133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642090E"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4E62382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910F06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9E2ACA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8056BD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306D84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8A4902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C3A4ED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1F0048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67B99F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ECDA0B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19AA6F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503B3C2"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5A14008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C642556"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8F9313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AE267D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AB79BC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DFB28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40D0B65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09D9E2A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FEA1EC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3ABCEE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12D2B2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CDCD8E7"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0F79BAB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BFC92B6"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3952B9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CB6AAD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6C478D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5C59E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3F284B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4BD529B"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6D904C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E98ED2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BCFE1F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11C9BE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5196626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149258B"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E31F41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D6E628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EC6FA7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284434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4716120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823376E"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5E16DE8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E6388D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B85182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BFCD35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2D452A9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17ED4B7"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9B35AB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0AC812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4E3075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49C5B9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7D73377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56F7E5D"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A124C2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B00622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8C2B19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0248B1C"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54F9780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17F847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40A42E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8B5075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3E8344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E2AF78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16832B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199CCEC"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414F795F"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20F0053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30497F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246FD8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087813B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2A6E1D8"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0457210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99B75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1C899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D74ABF"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705B5E4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C3BFC7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451500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E78CF1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BACE94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37D959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3E1A5E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EA6C5F6"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732DB2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50E768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6E51F0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EE56761"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51BBC17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AFABCA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024A0F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83F3FE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D84430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60C853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79604E3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CB2D33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F0570F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ECBA4A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57843E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1D0E4F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05ED4DA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BC8925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8A25CC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7CD59D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BFB6A8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731F74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22E8813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F2662E0"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35D6E2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2567B3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AC2ED8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31E9B52"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283985B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1CC5B2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7D2E46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091247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B30323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303F53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39E2716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699FF2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EAC040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822E2B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D60A1C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F2C4A6F"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01303BB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26EFE6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723382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D2DD0A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1AA535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E4CCF3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3B5F58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C757E6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CDD9E2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D0A3AF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C84803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23805E4"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0A46C6F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84C6C2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6DD7C9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A00983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3DBA7F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CC81EB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444F978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6042D8E"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27ECCC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5837B5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0205CA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4904B09"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0E9B919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12CB78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B898AF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6A3EB4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9871E0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F9829D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B891C0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8F04CC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954563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37D17B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1045C4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F5475C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7637C58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4A1FBF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54C6C2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FDEE9B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5B801F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F314D2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016ACAB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939D43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5BEA79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E3038E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B02CE3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5AE73CB"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509CFBB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171E54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9751B3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CA32CE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AFEA53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614D5C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85AAA0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1E582D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A8F1D9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F7015D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A035C2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DF25BA5"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45B293D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EDF9E1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3BFB3A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C5C514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CA8014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446599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9E6AF7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58651DB"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CD9C84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9E41E0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F61109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9C567A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7526A83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70F4BE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0E07AC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ED2AFD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3B0572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F0CEFD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4E595E5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053E196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CFF154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0DF182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9AEA38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BC53D15"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28C4F9F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7B6B58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75E41F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614602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6B89C3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34D60B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2A832C1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0526C79C"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3A61A27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EA1A5F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A68B13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D62BB69"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1FBC625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91684F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FF7E94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4BBF6D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9F997F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747638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38C1FD7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DF15A9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BC4505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549E01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E26695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2A4BF46"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554A938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90A9D9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74CE49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BE9CE1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395324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DB5F46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86DF8D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CA9B4E6"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0F2DACC0"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6648FD5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92AF5C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2023959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102F2BA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5ABBDD6"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158DCD9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152BB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3BE49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BBDB400"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77AF257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53DFCD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618674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13F76C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2ABC4B3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49D78B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82D874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78DE37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89E64C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F8CFC4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EB8509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FF9A925"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67DAD1E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0B430A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BBAB84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53B63B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26C3B1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D24C21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1637D90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0D09DE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95C4B1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4B9526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49AF0D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7173802"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30CC89E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1D25ED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E8C6F3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C934B0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9B302D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381F3F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6B79F59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517EB26"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E46187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225182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41D176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B173524"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545E807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8724B2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3B9609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9BC849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0382E2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64EC9E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47A4B74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4A207DE"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1A4C7C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991E9C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DC1424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A180A89"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37590FD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EC0D44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69BFA8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8E73EB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5D264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292560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2FBE58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4EFA9B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714D1F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4C72C5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7FC25D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F44CA6E"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5D16943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640A29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8A9BBC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2952A4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F843BC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EF6853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326201E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D801DAD"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94FF26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B1265F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BDE1F0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358296D"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483A200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8EC6A5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0B765D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6CBB13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F5A745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C2DA33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4DDA5F2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91C1ED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6FF418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9819D0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C72E0B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E2413B7"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39152CA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C5E959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39EF33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3E65C6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772BA5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762C7C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039653D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927A56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6D760D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FA9F57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639966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A4C3A58"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09673A0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82911C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A9AE75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3A9C05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245556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8EA0AF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05B26DB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946EBE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101226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392B0C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D947B7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4514E6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3E39E53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E1C3FD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CCAA79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58B854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484A43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F9CF7C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73DB25D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E079230"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0D4546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CB6032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DA4AB9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1579C52"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1914AED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9831DC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61B4EA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A6151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E850AA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0F73C1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57C9A68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402A84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3803E4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9E16FD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88DAE8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E6E50AF"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591A0DE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794704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4A4E67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52AD27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6D96B6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DFA73E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C3E7B0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95D63D8"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64FE01C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F964D2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41A138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76B02F9"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1F5DCC6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C77128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F0EF56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BEA208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FEFA5C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7B7942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58BB028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E01A4B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ECC04A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3DC24F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F82A91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29E9CC5"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39F1063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E890F6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B1FBF1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BF216A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15B6A2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B03DBB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4E11DAB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FF0F4E0"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4019FCF7"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400A77C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CA2FF2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422D1B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06D4E20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D03955A"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9EEFB4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2AE50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A2132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CC529D0"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72E1F35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14053B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BD7DBC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3186F9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7B7EA49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47D046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0B1FC635"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DC0208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D857D1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51C4AD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971285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525C84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358145D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B6191E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927900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DCE3EF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C51F6A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F6F25D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360AF75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50E9A1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EAC6C9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7CE309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C2A43D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C79005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790F121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2372DA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9DFBD1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7659EC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08A05F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A130F3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383ADBC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E71371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C39552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E85280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55DE42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E072BF9"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642ECE1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2A5320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67C2E8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512972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53CF13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DFF444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4EACAC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A515A3C"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85B332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DC79D5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DECEC6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535E950"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504456E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8C61E7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38C0A4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E725AF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417CF0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6D322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829E56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A9FE88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DFF78C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CC940F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FCEE37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EF8C629"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08D6F7C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9EB46F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20E066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F18C91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4E6E36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8AF9A4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23BF3D5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183E06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3A83AF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7E9F68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5A2B39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DD083F0"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4362978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85C144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F8383E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368C62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587BD8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37FF18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E6205C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8AE396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B43E1A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634732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5333F1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A093D8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3F8A903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1CBEAA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6F5932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61B4FD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0D354B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666716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53199D2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28AD8DE"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EDC2D2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FBC449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4A073E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A8C3CD6"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5106D39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DF0B07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5AD64F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807655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EC7C65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11114F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75DBF8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D0A1BC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3AEA9A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EAFE9F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DAFE20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F7F07F2"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4760D43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8B9FAD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1D951D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9266ED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277FD7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04458C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490EEF9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A927986"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7D90D7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CE67C7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141290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BD00F45"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37E68B1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273633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FB2686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5D454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737EEF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7D8483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2F57137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084CAAE"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04CD37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E5A12A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08ADCB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A4189CF"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0F50885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F8A552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8F1AF2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ADA54C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4F2FA5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87A76E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7D2F741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4AFB24F"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21603DA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42A956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0B2407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15F3FD1"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3E1FE5B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8BC0DB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168382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63EC28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0B97BC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6CE46C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227D1C3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32A3E8E"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3585C1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FD28F1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BC834E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AA364B4"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495B29D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9616F9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A02635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8AB0ED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56584C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2A3C05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F17126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BEB26E0"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16AEA375"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44C1792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D508E4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266E0DF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671B432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60FC0EB"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73F29B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2FBF6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CF74B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0BC77B4"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2949004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09D172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58E588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0E7551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5B90F1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78542E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0E650F7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E4ECA2C"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568CC0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0687F3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3E523D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89BE3A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6F79C95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E2D437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9818BF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9E2450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87E613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364BF7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B1135E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06EAD7DC"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FAEC43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EAB323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8B29B4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6FC0C8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1E7A263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F18A6C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FC407B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E692AB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3984E2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4FBE7D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0EF9241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C59E88E"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A67C14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96F918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82E808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B063D9F"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7976D08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E2ACE17"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B313CB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AF33C0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053BD6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796DE5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1DD282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0C41A4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03B9CF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A01F35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7E2411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DE86820"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47EF59C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45341E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914911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50DF19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2FA4BC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73AF3C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7BA7005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AE6951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E30597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FE56EB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FD4602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17AA37F"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78DF105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0836F5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D5429C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0D4E10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1C9F36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B8BAE2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08A4F20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A962F9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AF19DC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23F4EC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1BF41C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14B3C53"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0E55E52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044574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8D4A69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107D55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490F07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766722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03634D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0FF49E0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EAB932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73867C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9F3054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B1D6A06"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3279591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45BE3B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43C5A0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A55563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6D8656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6B5E9F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4BDD9D9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A0F6E4D"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65F2E0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C75F1A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3C45A1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EC16765"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4CA8604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281CA9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8471F4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B871D9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986F20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78FF33D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1753F6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21E99F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D0745E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B10B4A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AEE9A4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EA126B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6757898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443153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C90F84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90AE5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97CA8C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62BE9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5D3695D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315D71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B0487A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7D5922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7548C4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1965CC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2072281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678E67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72EB44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5C6FF7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E42E22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6E9CF6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2C74E5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0CB9C75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7E98BF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5AC325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A140DB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E601F92"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38A7ECF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D39CFA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DDF843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2E12B2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341F8F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4FA297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3C15005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8E1A501"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4E20487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789C9F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C16BBF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F34B589"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0425305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1BB94A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443975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121DC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20C489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C49634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067385D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87894E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383D76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3EC560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CAE085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B81CBDD"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6D76BF3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F928A67"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3D4812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A6AEEF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35E25A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DD6C92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33EF255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EEDEEE1"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44F47BDE"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7240BE8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8D91FF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7CAB730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868FE3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0FC2FAF"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18F2189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A60D1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50A94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47A1F86"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5C18035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45DCA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32ED2A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6541E4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41B03F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B747AC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E968F1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AEBB61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5BE2D9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BE875C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FFAADC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EE89EE1"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0D23E87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599149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CB6A62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611688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4E409F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B600DE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1F02D68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B1C9B5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FB5055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E9ABFE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1C1174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7A7ADB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66C0A0B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6E29F1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EFF076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8CCF66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A14C4E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9D2875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3C9F020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15B40EB"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37FE3D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C54B8B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9406B1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758A321"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6E76D9B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08A37B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187336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ACCCA4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D79761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7B417D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303518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7F8BFA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4D65CE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EB6C21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441B53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7D1E149"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59BC935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26D9167"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06FEE9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121E0D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BBB6FD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0BEA63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CFB18F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EF5969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CDD307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C9814D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164B2B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F28967A"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0321C68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1C9D46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6E739F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FA74D1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7046149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B90FAD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13F4BCA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F72372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E9E6BA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E95C9B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368C46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5438979"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7AFDA99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05F0BD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9574EF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57C40C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CEDCB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CF6A6E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D6DFC3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045876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BB9C2B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06F6BC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D876D6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F7D6276"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7837125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3C8A79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3D341D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A91050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879F0F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91E52B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1B58947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9E5F65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6686E4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F5AACC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4A2F6D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AE4071F"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08F1FD8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6976ED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A842FA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C251C0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6B1ADE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96A7ED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6591EAB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59B0AC6"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62890F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D4D5AE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BA3F77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C58D9D6"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47A99F5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1519F3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3561B6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9664C7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490F38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7DAA07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94BA23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021C90C"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7F90BE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84A325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17A585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D9D1EC3"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5FB1E80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71FD99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BEB6FC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22B79F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8F392D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354F0D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3CA925F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0ECCD2B"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B2AAF2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F8EEE5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95A8B3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19AE636"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5E7E98C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9B8118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585AFA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4B06F4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FAB1B2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23D0E1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B5181C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72EC285"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0787B9A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CEAC72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5E75B4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7A524C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0580E7C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D48459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8A351B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C83478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35BE2A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7130DF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110C7D4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CAB384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7E924D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637DCC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81D4B0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6D44719"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28B8781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7E3639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97181C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28BD5C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99424B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350F43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33B4DDB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65043A2"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0F9B0AD6"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49FB5DB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B46917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D4667B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410635F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E71ED9A"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703F529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50B2F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EF740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F43A58F"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5133377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4E2B16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7BBD37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BAB83E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7DEFCD1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739CEB8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6603E4E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F546466"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3B50BC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392B60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E5DFC5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6A7631D"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7E92159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5533BB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525B64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2CE14B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6FC707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D7263F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872989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A9B363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39C4F7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EA204E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8A2652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910AB6C"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5F8CFEB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F1479F6"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F97B72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A59EC0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6C1478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FE1BE3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424C0CF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8C4DAB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F7C33A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AD551F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4B696E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BC8B0EE"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7D38622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71ADEF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CE79CC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C76D81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64D852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6F956D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36849E9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3D3000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306E8A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B194B6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46D9ED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C741080"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2BA9C94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B9B8D46"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987802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E4C748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61FD58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E50995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0517F9B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68180B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0B3CDC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CEA139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AFEB94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9170427"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030735D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6A8714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70DE51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B1B8F3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B51BFE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A3B6D5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14DF530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2639E4D"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133133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F75FE8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CB3369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241669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720989B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2F62486"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7E4151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40A59F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C2B2D0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F6C4C5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28BAD3F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59179C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2BCC07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E2FB26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6DBDCD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BB48351"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171E986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BC8DF4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429EA4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70C7C1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500FB8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1BD87D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6F100B6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0F29B8E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8F8C22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A3CE7E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D992FF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8D195D5"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7B6DDF5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11D4FE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C8F990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BEF67C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A6D384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B13CBD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1180A43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60D5C72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EA6B88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D02DC2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1C3AED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B172147"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7164A35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CDA447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C80CA8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3E6028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9FB769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F025E1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58E1931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A8DB20D"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4461A8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074947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36FA65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D4E2C87"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4B0F22B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EB3A0F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C341A4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5E1B04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E343F2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56881B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544C6D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628CC1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8F4652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2DA61F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EEDFD4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B1B5D5F"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23D9DCA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7F2D60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A09787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85FA12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7B573C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726D49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27B642A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74FED6F"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3629DDF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F34A67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1E21DD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AA04E7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72EF51B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21EF10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812B7F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128980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D5D5D2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1CC3AE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02FC623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56B5796"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05489E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63C285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CE4198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5B4F370"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69EBF8E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CB7F73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8935E7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89B7CC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00FBD8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6E7DEC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85B662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78C4ACD"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120BF8C6"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7053914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0F855D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201C9E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9AAC67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E727531"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1E5B4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A0DDE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6EC83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035D70"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122476C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BED186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1CD905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627358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93DEA8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75B904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4EBA5C4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BEDFE2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806C67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6F9CCF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83980A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109DE89"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22AB136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813090B"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D4EA33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CD7717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0295DF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E0798B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447B5EB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9515FB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43B1BC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AA6127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02013C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9A3DFB5"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4ECA0CD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85BF737"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B27C1A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F3D519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6F64C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27AAB4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770942B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992F1A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1D1C56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78FA72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D0DA5F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FA406A9"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32A061C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DD2F33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0C9777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BF9256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01D1FC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859386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71D5FE8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C495A3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54CDDA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0DFDE3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75C53D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C0A69D5"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568ACAD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5953E2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97DAF8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5C501E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1E6C58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D35626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40CDB6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76E70B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517472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912569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F910FD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B195FED"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4782097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2B242E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BBD202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1879DF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AC4A55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507B77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4157D2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03762BB"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2E6335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44D09F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A8435C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D0EEB9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70715F8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86A2C6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C37844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8DB5FF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2FDEA2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20C254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46FE98C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2F9480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7D37D5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77D6C6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1B4321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8F25634"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53E1C50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751A4D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22CD3F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CCDB0F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A0A803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FE6B13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502ABF4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AAA406E"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04D460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F85573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96E869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02DE88F"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4C3F750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979D83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268E98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DD3022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306A1E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07D1D6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4ADE3BD5"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143E22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076A4F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2A2510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80B11C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BB4A507"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4C2BD2D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843442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79AC77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7E3E42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CB4423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A5C617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512E76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46F87CD"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447276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8BEF68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10472A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2AF7A2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10EE5CA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365196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88C811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1417F8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8C59FE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95310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16876D0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3B29F2B"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5B9BBE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169A2F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C9DE41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043A0E4"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7D802B8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913F9E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E66A43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2B71D5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5ED450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A7E271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24AF49E5"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DA57086"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269131A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B2B99D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2B94E0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9F25D1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41EA4EA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4D8ADA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78A5D4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229011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A1BFE8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F00C18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6B0D709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05DFBB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EDAC7E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A32DEA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C9567D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ABC9605"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4FD3F02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0B17DD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4362B6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D2BD70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5E4DB6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7C17FD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552464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485EFA8"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008E55A1"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6F77B32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w:t>
            </w:r>
            <w:r w:rsidRPr="00641C70">
              <w:rPr>
                <w:rFonts w:ascii="Arial Narrow" w:eastAsia="Times New Roman" w:hAnsi="Arial Narrow" w:cs="Calibri"/>
                <w:sz w:val="16"/>
                <w:szCs w:val="16"/>
                <w:lang w:eastAsia="es-CO"/>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E213C8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lastRenderedPageBreak/>
              <w:t xml:space="preserve"> $                         </w:t>
            </w:r>
            <w:r w:rsidRPr="00641C70">
              <w:rPr>
                <w:rFonts w:ascii="Arial Narrow" w:eastAsia="Times New Roman" w:hAnsi="Arial Narrow" w:cs="Calibri"/>
                <w:sz w:val="16"/>
                <w:szCs w:val="16"/>
                <w:lang w:eastAsia="es-CO"/>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1B1BF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lastRenderedPageBreak/>
              <w:t xml:space="preserve"> $                         </w:t>
            </w:r>
            <w:r w:rsidRPr="00641C70">
              <w:rPr>
                <w:rFonts w:ascii="Arial Narrow" w:eastAsia="Times New Roman" w:hAnsi="Arial Narrow" w:cs="Calibri"/>
                <w:sz w:val="16"/>
                <w:szCs w:val="16"/>
                <w:lang w:eastAsia="es-CO"/>
              </w:rPr>
              <w:lastRenderedPageBreak/>
              <w:t xml:space="preserve">-   </w:t>
            </w:r>
          </w:p>
        </w:tc>
        <w:tc>
          <w:tcPr>
            <w:tcW w:w="0" w:type="auto"/>
            <w:tcBorders>
              <w:top w:val="nil"/>
              <w:left w:val="nil"/>
              <w:bottom w:val="single" w:sz="4" w:space="0" w:color="auto"/>
              <w:right w:val="single" w:sz="4" w:space="0" w:color="auto"/>
            </w:tcBorders>
            <w:shd w:val="clear" w:color="auto" w:fill="auto"/>
            <w:vAlign w:val="bottom"/>
            <w:hideMark/>
          </w:tcPr>
          <w:p w14:paraId="770CE3A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lastRenderedPageBreak/>
              <w:t xml:space="preserve"> $                         -   </w:t>
            </w:r>
          </w:p>
        </w:tc>
      </w:tr>
      <w:tr w:rsidR="00641C70" w:rsidRPr="00641C70" w14:paraId="642C9669"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6147DB3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B1CF5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6CB1F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F5589C"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7F550B8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CA8E08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5B9D5B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549668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BEF7C8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D87EF2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2EF5F6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D8DB5A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D9334C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35D839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58D75D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EEEB856"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67227F0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170FE5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6D97F8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0FD716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5F4215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1B08F0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2D6BD9C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40C605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07DA64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F609B8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83B6A8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A737B44"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2B4CA39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62CA11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92BA80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ADAA7E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168371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6153B1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0789299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BBA47F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9D8BA1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A676E4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CFD770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2CCF37B"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4BA593A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A1DF23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9E2EB1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160F45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F8BAA6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C149C1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DB3F49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549F700"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46716F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1E995F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92BFFF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806DC79"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3A450DE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6346CF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444B26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A7C99C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924D71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55B643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0E2179C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4C07BE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19592D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22E314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124F9B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28C8632"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7405062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FC9E5C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F80D47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C62C21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3BD2B3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B2F0F8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6772A8B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6BEA84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75E48E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720772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388D35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32069D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0D89A15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3FF7BF1"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B42CEA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CFDB68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C5124A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FF8D86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894279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8D60E4D"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B4AE4B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335256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8E8FA5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CD7F914"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247B2D4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4852C21"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3FAA2F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14AA15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71B742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3429EF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6DD9D53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8399D6B"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6EF801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D12675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614800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B7F6DB1"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12A01C8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3726EC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810DA6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99782E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485978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4131E6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3C82927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6962C16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55908E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3B8846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8BD2E0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C9A9F20"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12D7626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BE6996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896EC2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EEDD8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6B453F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F05E3C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2FFF1F5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E86D40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CA229A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4244C4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F8EEF2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97956D9"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6F05BF1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A7FA8C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E7B67D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F4A57E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21AFB6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02A969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3CDF532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D2B8BED"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580822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E0E172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D9B8FF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3EF7556"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0475465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217AF1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1A44C5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711505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E42FB7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B4A5A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3F43F56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BFBBBA8"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7AA3CC7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8E7514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D27358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43CDF7F"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6E56DD1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56D4A1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CBF78B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886FF0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DF3E8F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13C678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455D6BC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977426B"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35AEF2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294895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76501C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9030EB6"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2558228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1324B2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17AA98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9C78CD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7740A2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9B6240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3B91F52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B0DAAF1"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1F3BEDDF"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5921462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C8DEEB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C0C799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25A160D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8D7B8B0"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1663C34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4771E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EA89F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FBB5551"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30C4F20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E86863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9D8776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069687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6D939A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684A94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A5E25A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00E1EB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6D4E7D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0CE196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DB0CA5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24F9AF0"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02F7C48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63B32A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8121E2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A1CDDC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075A41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C24DD0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3D40F545"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0B1176C"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8BD841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980200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3594ED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4332F1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2AA2E8D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6CB454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F2D0E4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E89AC0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29A957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F63C95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323119A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423A43C"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4DC4D3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28B460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409FE2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E677A20"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72C50FA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CF6D82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4CE4F1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9BC1A4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0495DE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9A52D2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0C22C2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22F0D1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6607F1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EF97C4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420F29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F06E252"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3625337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C332CB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2488C2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4359C2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7B4FBF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532B3C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527C7F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DF407E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2154A2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5CB63A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6BA330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044E3C4"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1DE2CDF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103543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7C2AEA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2B2188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2562C15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589EF99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65DA2CC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855F6D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5E1468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E5B4F5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FFF42C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EB095B1"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676B8E4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43D1D1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792E90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01B4C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8172A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718AFF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9233FD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3E3573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4EBBC7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2A9448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2B76E4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20D5A5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7550050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9DD2786"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441F4A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153949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E79451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D5C7F7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3091C94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A2B7B6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396FD6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284395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599F35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E1A0863"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17C06A0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BB03A8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2C2186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B2FB6B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082196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7A1616E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3C789CF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359725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12B563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69891B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61B09C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653BBA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2553397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4D0090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BF7555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A91D7D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812999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C9B161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54AA465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CBB9FA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39843B5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0E43F6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F606BD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115FDC1"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23B4CFA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A8DDFED"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FD466C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277DEC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BAA1CC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81F102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ABC815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FCEF67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4E8C5D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0FA08A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32B59D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1237A02"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190C68D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C1E7F8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90E66B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88613D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AB4689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61D2CE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784FFDF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0AC4415"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31D16E3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A7E4F6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AB831C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75B5F16"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475BB21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3CD350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277A78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363C8E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61F295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482169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2DA9A85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14B4E3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BBCCD1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514E80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E1684B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0EDA24B"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2777D3D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B079D1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E22C3C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6BDF1F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FF7E1C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39C60D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413CB72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7AE91DE"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5103DE1B"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1C6C9B0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D83767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7648BC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3753DF6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C807A1D"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6F1EB98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BF6B2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7D556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D426C1F"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483AA5F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CFE0A9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8E9012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DDCD9E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CA146D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228908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493DA21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D454BE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7D98CF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002B9A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399EDA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33FD8C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036CCE5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034C43D"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359097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9CCE1A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3F9166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5DD151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1D7F073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9684B7E"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67EE01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C6700F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69D935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62A81F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77C8C94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CDDAB5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F03E63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3A4180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939F5D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F9A2A2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084EFDB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98A8E9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124FDD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32AC52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ADA047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8E94164"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777E40B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186815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01C584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741AD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336DC5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B093F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329E6D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F1B7EF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38D1CA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79239A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FBA414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7677F42"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5889FCD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0B5934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0E0F0F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887D6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F3FE48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12F28D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493FC95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6BBC1A7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CE1E52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121D25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98EB85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3426A39"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35F1E24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B8281E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8BE590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96A40C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C43E70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4032ED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927ED0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D33D8C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A508F5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F98C2E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27A8CE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27D8577"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6475FB7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D3E2C1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52EA9A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A302F9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59E49F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4882C3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57164A7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F8399F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910157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913976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FA2F30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9511886"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4726982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EA726D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D89114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693D4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6603D6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5219C2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35711D7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3F5BD7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6B6AD1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91B17B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F69581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76636D0"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0751A11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19D5C1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CE3112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E152E5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D9F126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A92A52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36D5D26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AD7665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57173D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C75C62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D3F0E0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70ABA53"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319AE56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E60A0A7"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BFFEB8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3FB711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02F1BB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A46D51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7A6A4B4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036040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47E1F9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58F246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F75160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9DAFFB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1191861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6D131E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2749B8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E7F426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322C09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742EE4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7DBB945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09FD51D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3454C4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48CCB9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86B1A6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FDFA965"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52725D5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8737753"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0B55EC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901D7E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6C48A1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CF17D2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475B05E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38C1F033"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563A964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0A3F97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DA5EB4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13FBA3D"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34D89FE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57A865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8802D9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860E0A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79648F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B79383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446D863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068885C"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328ABA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A4EA27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5BBF69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6F0E323"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7246AA7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C05FDD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CE7983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BC6520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24612F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553471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06DABBF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07CC62C"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1543DE4F"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67B4289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586AD1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AAAD24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2650B00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BBCCBBD"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DCB351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C17D0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E6D65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6B92B5C"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hideMark/>
          </w:tcPr>
          <w:p w14:paraId="48C12FE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65795B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916B34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6E81D3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21B63EF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79B78F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27C0AF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B64386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4E10C1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899C71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E76A28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846F117"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single" w:sz="4" w:space="0" w:color="auto"/>
            </w:tcBorders>
            <w:shd w:val="clear" w:color="auto" w:fill="auto"/>
            <w:hideMark/>
          </w:tcPr>
          <w:p w14:paraId="249BA81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28D598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3B110C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DC54C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1ACCAD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CEDACD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550D543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D66F3D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ED4249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B8C09E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665798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DF30A60"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single" w:sz="4" w:space="0" w:color="auto"/>
            </w:tcBorders>
            <w:shd w:val="clear" w:color="auto" w:fill="auto"/>
            <w:hideMark/>
          </w:tcPr>
          <w:p w14:paraId="6FE1EDC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96BAA2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26BA9A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75865C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546462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3FE60D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50D52E8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5E5052D"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1A66B0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864F48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40520E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3CD0E0C"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0CA0B60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C750CC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1790CE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BF00FF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3A17D14"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548416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000188A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804A44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E046F4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B2D0B8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A1EDCC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D08AFBB"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514A994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5E7653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922540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4FD9B9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046683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818CB9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A472FE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87E2C7F"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51F13F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44D618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7A2D1C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C55B9EB"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2FCA604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1DCAA5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9805D1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C803B1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7E68866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AF8842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AF1C77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7C4FD18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B7DDF2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6E78F6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C76066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6E0E4CD"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single" w:sz="4" w:space="0" w:color="auto"/>
            </w:tcBorders>
            <w:shd w:val="clear" w:color="auto" w:fill="auto"/>
            <w:hideMark/>
          </w:tcPr>
          <w:p w14:paraId="3CB6739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E7CA5D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EF3285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15F2F0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B9CEE5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6FAF8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4DACE165"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21F9667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D253EB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8E2FDD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7301BE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BAA8898"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single" w:sz="4" w:space="0" w:color="auto"/>
            </w:tcBorders>
            <w:shd w:val="clear" w:color="auto" w:fill="auto"/>
            <w:hideMark/>
          </w:tcPr>
          <w:p w14:paraId="2846DA7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137669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56674A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69642C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D8C756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081CC1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6E7F3AA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02366933"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7DCC8C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C0E990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711D11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18F9C66"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0D6FD99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6FC065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D8D360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D5EFB1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FD2A86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F940AA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0D68A2B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3230722"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C6E778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4EC8A7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18954A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C810E1D"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single" w:sz="4" w:space="0" w:color="auto"/>
            </w:tcBorders>
            <w:shd w:val="clear" w:color="auto" w:fill="auto"/>
            <w:hideMark/>
          </w:tcPr>
          <w:p w14:paraId="3E07562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A8144C0"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C375C2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2D64AC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1FFD0F8"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E008CA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3621360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7E35BB6"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1D5739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4C0A30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D3B135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E61DB9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single" w:sz="4" w:space="0" w:color="auto"/>
            </w:tcBorders>
            <w:shd w:val="clear" w:color="auto" w:fill="auto"/>
            <w:hideMark/>
          </w:tcPr>
          <w:p w14:paraId="6B328B7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D1D635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B78FE6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BC4DB0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A12C5E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D3EF12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72B654E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6323DD9"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842277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CF0CB9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CBFEF2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A473A1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single" w:sz="4" w:space="0" w:color="auto"/>
            </w:tcBorders>
            <w:shd w:val="clear" w:color="auto" w:fill="auto"/>
            <w:hideMark/>
          </w:tcPr>
          <w:p w14:paraId="798D16D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34B1372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D9E9EE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941D5F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DB9148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0547B2C"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1406067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499972A5"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107B800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CEB705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F41DE1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CF14D5A"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single" w:sz="4" w:space="0" w:color="auto"/>
            </w:tcBorders>
            <w:shd w:val="clear" w:color="auto" w:fill="auto"/>
            <w:hideMark/>
          </w:tcPr>
          <w:p w14:paraId="1031565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4FCAA0A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B82C87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35253B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862EB2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5E2FB53"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0FD06AA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E50988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ED0113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F3031D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6F4989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08E9506"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08F7DB8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7AE77E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B3BB8C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D2CA9E5"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57E9CE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556BE69"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BD3903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0D1B027"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24F820E7"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lastRenderedPageBreak/>
              <w:t>Valor Total Actividad</w:t>
            </w:r>
          </w:p>
        </w:tc>
        <w:tc>
          <w:tcPr>
            <w:tcW w:w="0" w:type="auto"/>
            <w:tcBorders>
              <w:top w:val="nil"/>
              <w:left w:val="nil"/>
              <w:bottom w:val="single" w:sz="4" w:space="0" w:color="auto"/>
              <w:right w:val="single" w:sz="4" w:space="0" w:color="auto"/>
            </w:tcBorders>
            <w:shd w:val="clear" w:color="auto" w:fill="auto"/>
            <w:vAlign w:val="center"/>
            <w:hideMark/>
          </w:tcPr>
          <w:p w14:paraId="5E12F7B0"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18B4F68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716164F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406C2B9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15C60C7"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575F8FA6"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Componente</w:t>
            </w:r>
          </w:p>
        </w:tc>
        <w:tc>
          <w:tcPr>
            <w:tcW w:w="0" w:type="auto"/>
            <w:tcBorders>
              <w:top w:val="nil"/>
              <w:left w:val="nil"/>
              <w:bottom w:val="single" w:sz="4" w:space="0" w:color="auto"/>
              <w:right w:val="single" w:sz="4" w:space="0" w:color="auto"/>
            </w:tcBorders>
            <w:shd w:val="clear" w:color="auto" w:fill="auto"/>
            <w:vAlign w:val="center"/>
            <w:hideMark/>
          </w:tcPr>
          <w:p w14:paraId="0816B81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6AA0E33B"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393A33F6"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08E842EE"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508B30E9" w14:textId="77777777" w:rsidTr="00641C70">
        <w:trPr>
          <w:trHeight w:val="288"/>
        </w:trPr>
        <w:tc>
          <w:tcPr>
            <w:tcW w:w="0" w:type="auto"/>
            <w:gridSpan w:val="7"/>
            <w:tcBorders>
              <w:top w:val="single" w:sz="4" w:space="0" w:color="auto"/>
              <w:left w:val="single" w:sz="8" w:space="0" w:color="auto"/>
              <w:bottom w:val="nil"/>
              <w:right w:val="single" w:sz="4" w:space="0" w:color="000000"/>
            </w:tcBorders>
            <w:shd w:val="clear" w:color="auto" w:fill="auto"/>
            <w:hideMark/>
          </w:tcPr>
          <w:p w14:paraId="5FF99499"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por Etapa</w:t>
            </w:r>
          </w:p>
        </w:tc>
        <w:tc>
          <w:tcPr>
            <w:tcW w:w="0" w:type="auto"/>
            <w:tcBorders>
              <w:top w:val="nil"/>
              <w:left w:val="nil"/>
              <w:bottom w:val="nil"/>
              <w:right w:val="single" w:sz="4" w:space="0" w:color="auto"/>
            </w:tcBorders>
            <w:shd w:val="clear" w:color="auto" w:fill="auto"/>
            <w:vAlign w:val="center"/>
            <w:hideMark/>
          </w:tcPr>
          <w:p w14:paraId="04C6976A"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single" w:sz="4" w:space="0" w:color="auto"/>
            </w:tcBorders>
            <w:shd w:val="clear" w:color="auto" w:fill="auto"/>
            <w:vAlign w:val="center"/>
            <w:hideMark/>
          </w:tcPr>
          <w:p w14:paraId="51AB6B37"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single" w:sz="4" w:space="0" w:color="auto"/>
            </w:tcBorders>
            <w:shd w:val="clear" w:color="auto" w:fill="auto"/>
            <w:vAlign w:val="center"/>
            <w:hideMark/>
          </w:tcPr>
          <w:p w14:paraId="383CEF2D"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single" w:sz="4" w:space="0" w:color="auto"/>
            </w:tcBorders>
            <w:shd w:val="clear" w:color="auto" w:fill="auto"/>
            <w:vAlign w:val="bottom"/>
            <w:hideMark/>
          </w:tcPr>
          <w:p w14:paraId="14B0752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60927E81" w14:textId="77777777" w:rsidTr="00641C7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000000" w:fill="FF99CC"/>
            <w:hideMark/>
          </w:tcPr>
          <w:p w14:paraId="06E02906" w14:textId="77777777" w:rsidR="00641C70" w:rsidRPr="00641C70" w:rsidRDefault="00641C70" w:rsidP="00641C70">
            <w:pPr>
              <w:spacing w:after="0" w:line="240" w:lineRule="auto"/>
              <w:jc w:val="center"/>
              <w:rPr>
                <w:rFonts w:ascii="Arial Narrow" w:eastAsia="Times New Roman" w:hAnsi="Arial Narrow" w:cs="Calibri"/>
                <w:b/>
                <w:bCs/>
                <w:sz w:val="24"/>
                <w:szCs w:val="24"/>
                <w:lang w:eastAsia="es-CO"/>
              </w:rPr>
            </w:pPr>
            <w:r w:rsidRPr="00641C70">
              <w:rPr>
                <w:rFonts w:ascii="Arial Narrow" w:eastAsia="Times New Roman" w:hAnsi="Arial Narrow" w:cs="Calibri"/>
                <w:b/>
                <w:bCs/>
                <w:sz w:val="24"/>
                <w:szCs w:val="24"/>
                <w:lang w:eastAsia="es-CO"/>
              </w:rPr>
              <w:t>Etapa de Operación y Mantenimiento</w:t>
            </w:r>
          </w:p>
        </w:tc>
      </w:tr>
      <w:tr w:rsidR="00641C70" w:rsidRPr="00641C70" w14:paraId="68E747B0" w14:textId="77777777" w:rsidTr="00641C70">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6F0C04F6"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Componente o Categoría del Gasto</w:t>
            </w:r>
          </w:p>
        </w:tc>
        <w:tc>
          <w:tcPr>
            <w:tcW w:w="0" w:type="auto"/>
            <w:tcBorders>
              <w:top w:val="nil"/>
              <w:left w:val="nil"/>
              <w:bottom w:val="single" w:sz="4" w:space="0" w:color="auto"/>
              <w:right w:val="nil"/>
            </w:tcBorders>
            <w:shd w:val="clear" w:color="auto" w:fill="auto"/>
            <w:noWrap/>
            <w:vAlign w:val="bottom"/>
            <w:hideMark/>
          </w:tcPr>
          <w:p w14:paraId="3B27330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single" w:sz="8" w:space="0" w:color="auto"/>
              <w:bottom w:val="single" w:sz="8" w:space="0" w:color="auto"/>
              <w:right w:val="single" w:sz="8" w:space="0" w:color="auto"/>
            </w:tcBorders>
            <w:shd w:val="clear" w:color="000000" w:fill="FFCC99"/>
            <w:vAlign w:val="center"/>
            <w:hideMark/>
          </w:tcPr>
          <w:p w14:paraId="69DC548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Mantenimiento</w:t>
            </w:r>
          </w:p>
        </w:tc>
        <w:tc>
          <w:tcPr>
            <w:tcW w:w="0" w:type="auto"/>
            <w:tcBorders>
              <w:top w:val="nil"/>
              <w:left w:val="nil"/>
              <w:bottom w:val="single" w:sz="4" w:space="0" w:color="auto"/>
              <w:right w:val="nil"/>
            </w:tcBorders>
            <w:shd w:val="clear" w:color="auto" w:fill="auto"/>
            <w:noWrap/>
            <w:vAlign w:val="bottom"/>
            <w:hideMark/>
          </w:tcPr>
          <w:p w14:paraId="44A47EFD"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75A87A9C"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5B74B68B"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8BE6B6"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center"/>
            <w:hideMark/>
          </w:tcPr>
          <w:p w14:paraId="3D1EA364"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p>
        </w:tc>
        <w:tc>
          <w:tcPr>
            <w:tcW w:w="0" w:type="auto"/>
            <w:tcBorders>
              <w:top w:val="nil"/>
              <w:left w:val="single" w:sz="4" w:space="0" w:color="auto"/>
              <w:bottom w:val="nil"/>
              <w:right w:val="single" w:sz="4" w:space="0" w:color="auto"/>
            </w:tcBorders>
            <w:shd w:val="clear" w:color="auto" w:fill="auto"/>
            <w:vAlign w:val="center"/>
            <w:hideMark/>
          </w:tcPr>
          <w:p w14:paraId="5B6F13E9"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2014</w:t>
            </w:r>
          </w:p>
        </w:tc>
        <w:tc>
          <w:tcPr>
            <w:tcW w:w="0" w:type="auto"/>
            <w:tcBorders>
              <w:top w:val="nil"/>
              <w:left w:val="nil"/>
              <w:bottom w:val="nil"/>
              <w:right w:val="single" w:sz="4" w:space="0" w:color="auto"/>
            </w:tcBorders>
            <w:shd w:val="clear" w:color="auto" w:fill="auto"/>
            <w:vAlign w:val="center"/>
            <w:hideMark/>
          </w:tcPr>
          <w:p w14:paraId="4F5BB0A7"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2015</w:t>
            </w:r>
          </w:p>
        </w:tc>
        <w:tc>
          <w:tcPr>
            <w:tcW w:w="0" w:type="auto"/>
            <w:vMerge w:val="restart"/>
            <w:tcBorders>
              <w:top w:val="nil"/>
              <w:left w:val="nil"/>
              <w:bottom w:val="single" w:sz="4" w:space="0" w:color="auto"/>
              <w:right w:val="single" w:sz="4" w:space="0" w:color="auto"/>
            </w:tcBorders>
            <w:shd w:val="clear" w:color="auto" w:fill="auto"/>
            <w:vAlign w:val="center"/>
            <w:hideMark/>
          </w:tcPr>
          <w:p w14:paraId="0B94DCCC"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Miles de Pesos</w:t>
            </w:r>
          </w:p>
        </w:tc>
      </w:tr>
      <w:tr w:rsidR="00641C70" w:rsidRPr="00641C70" w14:paraId="1F22B675"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0BB6130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Relación de Actividades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043F64"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Unidades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00CF5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Cantidades</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B1F5202"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Insumos</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B9A1E45"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Valor Unitario</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2882D8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Unidad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47ACF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Cantidad(Meta) </w:t>
            </w:r>
          </w:p>
        </w:tc>
        <w:tc>
          <w:tcPr>
            <w:tcW w:w="0" w:type="auto"/>
            <w:tcBorders>
              <w:top w:val="nil"/>
              <w:left w:val="nil"/>
              <w:bottom w:val="nil"/>
              <w:right w:val="nil"/>
            </w:tcBorders>
            <w:shd w:val="clear" w:color="auto" w:fill="auto"/>
            <w:hideMark/>
          </w:tcPr>
          <w:p w14:paraId="61C39BE1"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3FF542"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8B0BBBF"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w:t>
            </w:r>
          </w:p>
        </w:tc>
        <w:tc>
          <w:tcPr>
            <w:tcW w:w="0" w:type="auto"/>
            <w:vMerge/>
            <w:tcBorders>
              <w:top w:val="nil"/>
              <w:left w:val="nil"/>
              <w:bottom w:val="single" w:sz="4" w:space="0" w:color="auto"/>
              <w:right w:val="single" w:sz="4" w:space="0" w:color="auto"/>
            </w:tcBorders>
            <w:vAlign w:val="center"/>
            <w:hideMark/>
          </w:tcPr>
          <w:p w14:paraId="6F1F4EE6"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p>
        </w:tc>
      </w:tr>
      <w:tr w:rsidR="00641C70" w:rsidRPr="00641C70" w14:paraId="07C0E53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11BE655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043B03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FCB615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4861B45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674FA1B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74FB502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83ED93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nil"/>
              <w:right w:val="nil"/>
            </w:tcBorders>
            <w:shd w:val="clear" w:color="auto" w:fill="auto"/>
            <w:hideMark/>
          </w:tcPr>
          <w:p w14:paraId="4E20B062"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hideMark/>
          </w:tcPr>
          <w:p w14:paraId="571B746B"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TOTAL</w:t>
            </w:r>
          </w:p>
        </w:tc>
        <w:tc>
          <w:tcPr>
            <w:tcW w:w="0" w:type="auto"/>
            <w:tcBorders>
              <w:top w:val="nil"/>
              <w:left w:val="nil"/>
              <w:bottom w:val="single" w:sz="4" w:space="0" w:color="auto"/>
              <w:right w:val="single" w:sz="4" w:space="0" w:color="auto"/>
            </w:tcBorders>
            <w:shd w:val="clear" w:color="auto" w:fill="auto"/>
            <w:hideMark/>
          </w:tcPr>
          <w:p w14:paraId="534E1E63"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TOTAL</w:t>
            </w:r>
          </w:p>
        </w:tc>
        <w:tc>
          <w:tcPr>
            <w:tcW w:w="0" w:type="auto"/>
            <w:tcBorders>
              <w:top w:val="nil"/>
              <w:left w:val="nil"/>
              <w:bottom w:val="single" w:sz="4" w:space="0" w:color="auto"/>
              <w:right w:val="single" w:sz="4" w:space="0" w:color="auto"/>
            </w:tcBorders>
            <w:shd w:val="clear" w:color="auto" w:fill="auto"/>
            <w:hideMark/>
          </w:tcPr>
          <w:p w14:paraId="76F09CEB" w14:textId="77777777" w:rsidR="00641C70" w:rsidRPr="00641C70" w:rsidRDefault="00641C70" w:rsidP="00641C70">
            <w:pPr>
              <w:spacing w:after="0" w:line="240" w:lineRule="auto"/>
              <w:jc w:val="center"/>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TOTAL</w:t>
            </w:r>
          </w:p>
        </w:tc>
      </w:tr>
      <w:tr w:rsidR="00641C70" w:rsidRPr="00641C70" w14:paraId="3BB5CC64" w14:textId="77777777" w:rsidTr="00641C70">
        <w:trPr>
          <w:trHeight w:val="288"/>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0E268D4F"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07BBC1"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BAD3D2" w14:textId="77777777" w:rsidR="00641C70" w:rsidRPr="00641C70" w:rsidRDefault="00641C70" w:rsidP="00641C70">
            <w:pPr>
              <w:spacing w:after="0" w:line="240" w:lineRule="auto"/>
              <w:jc w:val="both"/>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95D111B"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1. Mano de Obra</w:t>
            </w:r>
          </w:p>
        </w:tc>
        <w:tc>
          <w:tcPr>
            <w:tcW w:w="0" w:type="auto"/>
            <w:tcBorders>
              <w:top w:val="nil"/>
              <w:left w:val="nil"/>
              <w:bottom w:val="single" w:sz="4" w:space="0" w:color="auto"/>
              <w:right w:val="single" w:sz="4" w:space="0" w:color="auto"/>
            </w:tcBorders>
            <w:shd w:val="clear" w:color="auto" w:fill="auto"/>
            <w:vAlign w:val="center"/>
            <w:hideMark/>
          </w:tcPr>
          <w:p w14:paraId="72660F4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single" w:sz="4" w:space="0" w:color="auto"/>
            </w:tcBorders>
            <w:shd w:val="clear" w:color="auto" w:fill="auto"/>
            <w:vAlign w:val="center"/>
            <w:hideMark/>
          </w:tcPr>
          <w:p w14:paraId="5064E1C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937223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63280F9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2EAE08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7B3AE1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232ACAE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B938C31"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86EEA13"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216BB4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D1AC37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6C8B88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1.1. Mano Obra Calificada</w:t>
            </w:r>
          </w:p>
        </w:tc>
        <w:tc>
          <w:tcPr>
            <w:tcW w:w="0" w:type="auto"/>
            <w:tcBorders>
              <w:top w:val="nil"/>
              <w:left w:val="nil"/>
              <w:bottom w:val="single" w:sz="4" w:space="0" w:color="auto"/>
              <w:right w:val="nil"/>
            </w:tcBorders>
            <w:shd w:val="clear" w:color="auto" w:fill="auto"/>
            <w:hideMark/>
          </w:tcPr>
          <w:p w14:paraId="7D5C74F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F80EB"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B018DE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55AE1BF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3743B1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D0B78B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C23918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A8E68E4"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675EFA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57851F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3EDE25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8124EB3"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1.2. Mano Obra No Calificada</w:t>
            </w:r>
          </w:p>
        </w:tc>
        <w:tc>
          <w:tcPr>
            <w:tcW w:w="0" w:type="auto"/>
            <w:tcBorders>
              <w:top w:val="nil"/>
              <w:left w:val="nil"/>
              <w:bottom w:val="single" w:sz="4" w:space="0" w:color="auto"/>
              <w:right w:val="nil"/>
            </w:tcBorders>
            <w:shd w:val="clear" w:color="auto" w:fill="auto"/>
            <w:hideMark/>
          </w:tcPr>
          <w:p w14:paraId="4161E9F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single" w:sz="4" w:space="0" w:color="auto"/>
              <w:bottom w:val="single" w:sz="4" w:space="0" w:color="auto"/>
              <w:right w:val="single" w:sz="4" w:space="0" w:color="auto"/>
            </w:tcBorders>
            <w:shd w:val="clear" w:color="auto" w:fill="auto"/>
            <w:hideMark/>
          </w:tcPr>
          <w:p w14:paraId="645A7B41"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E375F7A"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2D56B69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2A8A96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4B78DF9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77267CC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2D4B560"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645AB117"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648BD6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F96465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33168853"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2. Transporte</w:t>
            </w:r>
          </w:p>
        </w:tc>
        <w:tc>
          <w:tcPr>
            <w:tcW w:w="0" w:type="auto"/>
            <w:tcBorders>
              <w:top w:val="nil"/>
              <w:left w:val="nil"/>
              <w:bottom w:val="single" w:sz="4" w:space="0" w:color="auto"/>
              <w:right w:val="single" w:sz="4" w:space="0" w:color="auto"/>
            </w:tcBorders>
            <w:shd w:val="clear" w:color="auto" w:fill="auto"/>
            <w:hideMark/>
          </w:tcPr>
          <w:p w14:paraId="02789B8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7F2D5B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69FEBC1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6C833FB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230E6A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90DD9C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36989B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5687A07"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53F0EC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F2789A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AD92BA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086B9669"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3. Materiales</w:t>
            </w:r>
          </w:p>
        </w:tc>
        <w:tc>
          <w:tcPr>
            <w:tcW w:w="0" w:type="auto"/>
            <w:tcBorders>
              <w:top w:val="nil"/>
              <w:left w:val="nil"/>
              <w:bottom w:val="single" w:sz="4" w:space="0" w:color="auto"/>
              <w:right w:val="single" w:sz="4" w:space="0" w:color="auto"/>
            </w:tcBorders>
            <w:shd w:val="clear" w:color="auto" w:fill="auto"/>
            <w:hideMark/>
          </w:tcPr>
          <w:p w14:paraId="2275E23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F74D218"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FACA25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7CDC78E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116666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4363FB8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DB4352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4FFB670D"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041E3C6F"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701124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F2781E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9AFD077"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4. Servicios</w:t>
            </w:r>
          </w:p>
        </w:tc>
        <w:tc>
          <w:tcPr>
            <w:tcW w:w="0" w:type="auto"/>
            <w:tcBorders>
              <w:top w:val="nil"/>
              <w:left w:val="nil"/>
              <w:bottom w:val="single" w:sz="4" w:space="0" w:color="auto"/>
              <w:right w:val="single" w:sz="4" w:space="0" w:color="auto"/>
            </w:tcBorders>
            <w:shd w:val="clear" w:color="auto" w:fill="auto"/>
            <w:hideMark/>
          </w:tcPr>
          <w:p w14:paraId="78DD32A1"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single" w:sz="4" w:space="0" w:color="auto"/>
            </w:tcBorders>
            <w:shd w:val="clear" w:color="auto" w:fill="auto"/>
            <w:hideMark/>
          </w:tcPr>
          <w:p w14:paraId="58EC3CA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9E0B22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3C1F854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049634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3A72EDF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661F0B25"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4AB4E8A"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AAD4B0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524BF5C"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DCE08A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742F05DF"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4.1. Servicios Domiciliarios</w:t>
            </w:r>
          </w:p>
        </w:tc>
        <w:tc>
          <w:tcPr>
            <w:tcW w:w="0" w:type="auto"/>
            <w:tcBorders>
              <w:top w:val="nil"/>
              <w:left w:val="nil"/>
              <w:bottom w:val="single" w:sz="4" w:space="0" w:color="auto"/>
              <w:right w:val="nil"/>
            </w:tcBorders>
            <w:shd w:val="clear" w:color="auto" w:fill="auto"/>
            <w:hideMark/>
          </w:tcPr>
          <w:p w14:paraId="4B012AF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AB97A"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00A2C1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7149BBE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4BB69E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4DBD2F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5038F8B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902848E"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AF0E2D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63B42B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A7B8D4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0E776CB"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4.2. Otros Servicios</w:t>
            </w:r>
          </w:p>
        </w:tc>
        <w:tc>
          <w:tcPr>
            <w:tcW w:w="0" w:type="auto"/>
            <w:tcBorders>
              <w:top w:val="nil"/>
              <w:left w:val="nil"/>
              <w:bottom w:val="single" w:sz="4" w:space="0" w:color="auto"/>
              <w:right w:val="nil"/>
            </w:tcBorders>
            <w:shd w:val="clear" w:color="auto" w:fill="auto"/>
            <w:hideMark/>
          </w:tcPr>
          <w:p w14:paraId="5AC524B5"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single" w:sz="4" w:space="0" w:color="auto"/>
              <w:bottom w:val="single" w:sz="4" w:space="0" w:color="auto"/>
              <w:right w:val="single" w:sz="4" w:space="0" w:color="auto"/>
            </w:tcBorders>
            <w:shd w:val="clear" w:color="auto" w:fill="auto"/>
            <w:hideMark/>
          </w:tcPr>
          <w:p w14:paraId="581E2139"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16ED700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2DEED09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DC454B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FF1FA7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7122A435"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1BE90556"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0A42CCD"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5579FEB"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D9EE65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63F78DFE" w14:textId="77777777" w:rsidR="00641C70" w:rsidRPr="00641C70" w:rsidRDefault="00641C70" w:rsidP="00641C70">
            <w:pPr>
              <w:spacing w:after="0" w:line="240" w:lineRule="auto"/>
              <w:jc w:val="both"/>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5. Activo Fijo</w:t>
            </w:r>
          </w:p>
        </w:tc>
        <w:tc>
          <w:tcPr>
            <w:tcW w:w="0" w:type="auto"/>
            <w:tcBorders>
              <w:top w:val="nil"/>
              <w:left w:val="nil"/>
              <w:bottom w:val="single" w:sz="4" w:space="0" w:color="auto"/>
              <w:right w:val="single" w:sz="4" w:space="0" w:color="auto"/>
            </w:tcBorders>
            <w:shd w:val="clear" w:color="auto" w:fill="auto"/>
            <w:hideMark/>
          </w:tcPr>
          <w:p w14:paraId="2B0F22D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single" w:sz="4" w:space="0" w:color="auto"/>
            </w:tcBorders>
            <w:shd w:val="clear" w:color="auto" w:fill="auto"/>
            <w:hideMark/>
          </w:tcPr>
          <w:p w14:paraId="7EB761B9"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C2CE01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409D526E"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E7026C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F8C211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1DDF55B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B9F4AA0"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557E674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D4C904A"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D48590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B8B210D"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5.1. Terreno</w:t>
            </w:r>
          </w:p>
        </w:tc>
        <w:tc>
          <w:tcPr>
            <w:tcW w:w="0" w:type="auto"/>
            <w:tcBorders>
              <w:top w:val="nil"/>
              <w:left w:val="nil"/>
              <w:bottom w:val="single" w:sz="4" w:space="0" w:color="auto"/>
              <w:right w:val="nil"/>
            </w:tcBorders>
            <w:shd w:val="clear" w:color="auto" w:fill="auto"/>
            <w:hideMark/>
          </w:tcPr>
          <w:p w14:paraId="337FD79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DF2CD"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5CD8787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77934154"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73E1F43"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5422EF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6710D3E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75DD4EE8"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78FE849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7314BA1"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92F30F0"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42752BAC"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5.2. Edificio</w:t>
            </w:r>
          </w:p>
        </w:tc>
        <w:tc>
          <w:tcPr>
            <w:tcW w:w="0" w:type="auto"/>
            <w:tcBorders>
              <w:top w:val="nil"/>
              <w:left w:val="nil"/>
              <w:bottom w:val="single" w:sz="4" w:space="0" w:color="auto"/>
              <w:right w:val="nil"/>
            </w:tcBorders>
            <w:shd w:val="clear" w:color="auto" w:fill="auto"/>
            <w:hideMark/>
          </w:tcPr>
          <w:p w14:paraId="2419401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single" w:sz="4" w:space="0" w:color="auto"/>
              <w:bottom w:val="single" w:sz="4" w:space="0" w:color="auto"/>
              <w:right w:val="single" w:sz="4" w:space="0" w:color="auto"/>
            </w:tcBorders>
            <w:shd w:val="clear" w:color="auto" w:fill="auto"/>
            <w:hideMark/>
          </w:tcPr>
          <w:p w14:paraId="77BBE387"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E14AEF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7A887252"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F96B01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32EE6FBF"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0041C2D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60AD2296"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46290415"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E8E6DC6"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9161E19"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508D5E67"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5.3. </w:t>
            </w:r>
            <w:proofErr w:type="spellStart"/>
            <w:r w:rsidRPr="00641C70">
              <w:rPr>
                <w:rFonts w:ascii="Arial Narrow" w:eastAsia="Times New Roman" w:hAnsi="Arial Narrow" w:cs="Calibri"/>
                <w:sz w:val="16"/>
                <w:szCs w:val="16"/>
                <w:lang w:eastAsia="es-CO"/>
              </w:rPr>
              <w:t>Maq</w:t>
            </w:r>
            <w:proofErr w:type="spellEnd"/>
            <w:r w:rsidRPr="00641C70">
              <w:rPr>
                <w:rFonts w:ascii="Arial Narrow" w:eastAsia="Times New Roman" w:hAnsi="Arial Narrow" w:cs="Calibri"/>
                <w:sz w:val="16"/>
                <w:szCs w:val="16"/>
                <w:lang w:eastAsia="es-CO"/>
              </w:rPr>
              <w:t>. y Equipo</w:t>
            </w:r>
          </w:p>
        </w:tc>
        <w:tc>
          <w:tcPr>
            <w:tcW w:w="0" w:type="auto"/>
            <w:tcBorders>
              <w:top w:val="nil"/>
              <w:left w:val="nil"/>
              <w:bottom w:val="single" w:sz="4" w:space="0" w:color="auto"/>
              <w:right w:val="nil"/>
            </w:tcBorders>
            <w:shd w:val="clear" w:color="auto" w:fill="auto"/>
            <w:hideMark/>
          </w:tcPr>
          <w:p w14:paraId="5A6B6D8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single" w:sz="4" w:space="0" w:color="auto"/>
              <w:bottom w:val="single" w:sz="4" w:space="0" w:color="auto"/>
              <w:right w:val="single" w:sz="4" w:space="0" w:color="auto"/>
            </w:tcBorders>
            <w:shd w:val="clear" w:color="auto" w:fill="auto"/>
            <w:hideMark/>
          </w:tcPr>
          <w:p w14:paraId="6655EB9F"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93D1E3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hideMark/>
          </w:tcPr>
          <w:p w14:paraId="08BCC33B"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C9A581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8326A4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nil"/>
              <w:right w:val="nil"/>
            </w:tcBorders>
            <w:shd w:val="clear" w:color="auto" w:fill="auto"/>
            <w:vAlign w:val="bottom"/>
            <w:hideMark/>
          </w:tcPr>
          <w:p w14:paraId="2123422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04180459" w14:textId="77777777" w:rsidTr="00641C70">
        <w:trPr>
          <w:trHeight w:val="408"/>
        </w:trPr>
        <w:tc>
          <w:tcPr>
            <w:tcW w:w="0" w:type="auto"/>
            <w:vMerge/>
            <w:tcBorders>
              <w:top w:val="nil"/>
              <w:left w:val="single" w:sz="8" w:space="0" w:color="auto"/>
              <w:bottom w:val="single" w:sz="4" w:space="0" w:color="auto"/>
              <w:right w:val="single" w:sz="4" w:space="0" w:color="auto"/>
            </w:tcBorders>
            <w:vAlign w:val="center"/>
            <w:hideMark/>
          </w:tcPr>
          <w:p w14:paraId="6D14C794"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13978F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4E293D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234E7F77" w14:textId="77777777" w:rsidR="00641C70" w:rsidRPr="00641C70" w:rsidRDefault="00641C70" w:rsidP="00641C70">
            <w:pPr>
              <w:spacing w:after="0" w:line="240" w:lineRule="auto"/>
              <w:ind w:firstLineChars="100" w:firstLine="160"/>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5.4. Mantenimiento, Maquinaria y Equipo</w:t>
            </w:r>
          </w:p>
        </w:tc>
        <w:tc>
          <w:tcPr>
            <w:tcW w:w="0" w:type="auto"/>
            <w:tcBorders>
              <w:top w:val="nil"/>
              <w:left w:val="nil"/>
              <w:bottom w:val="single" w:sz="4" w:space="0" w:color="auto"/>
              <w:right w:val="nil"/>
            </w:tcBorders>
            <w:shd w:val="clear" w:color="auto" w:fill="auto"/>
            <w:hideMark/>
          </w:tcPr>
          <w:p w14:paraId="157CC256"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single" w:sz="4" w:space="0" w:color="auto"/>
              <w:bottom w:val="single" w:sz="4" w:space="0" w:color="auto"/>
              <w:right w:val="single" w:sz="4" w:space="0" w:color="auto"/>
            </w:tcBorders>
            <w:shd w:val="clear" w:color="auto" w:fill="auto"/>
            <w:hideMark/>
          </w:tcPr>
          <w:p w14:paraId="6E38295E"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B97E9F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hideMark/>
          </w:tcPr>
          <w:p w14:paraId="0DF79B73"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F1341D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0D20F14"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nil"/>
            </w:tcBorders>
            <w:shd w:val="clear" w:color="auto" w:fill="auto"/>
            <w:vAlign w:val="bottom"/>
            <w:hideMark/>
          </w:tcPr>
          <w:p w14:paraId="259945D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r>
      <w:tr w:rsidR="00641C70" w:rsidRPr="00641C70" w14:paraId="575FE855" w14:textId="77777777" w:rsidTr="00641C70">
        <w:trPr>
          <w:trHeight w:val="288"/>
        </w:trPr>
        <w:tc>
          <w:tcPr>
            <w:tcW w:w="0" w:type="auto"/>
            <w:vMerge/>
            <w:tcBorders>
              <w:top w:val="nil"/>
              <w:left w:val="single" w:sz="8" w:space="0" w:color="auto"/>
              <w:bottom w:val="single" w:sz="4" w:space="0" w:color="auto"/>
              <w:right w:val="single" w:sz="4" w:space="0" w:color="auto"/>
            </w:tcBorders>
            <w:vAlign w:val="center"/>
            <w:hideMark/>
          </w:tcPr>
          <w:p w14:paraId="286B7E42"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ED77F18"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C33A2BE" w14:textId="77777777" w:rsidR="00641C70" w:rsidRPr="00641C70" w:rsidRDefault="00641C70" w:rsidP="00641C70">
            <w:pPr>
              <w:spacing w:after="0" w:line="240" w:lineRule="auto"/>
              <w:rPr>
                <w:rFonts w:ascii="Arial Narrow" w:eastAsia="Times New Roman" w:hAnsi="Arial Narrow" w:cs="Calibri"/>
                <w:sz w:val="16"/>
                <w:szCs w:val="16"/>
                <w:lang w:eastAsia="es-CO"/>
              </w:rPr>
            </w:pPr>
          </w:p>
        </w:tc>
        <w:tc>
          <w:tcPr>
            <w:tcW w:w="0" w:type="auto"/>
            <w:tcBorders>
              <w:top w:val="nil"/>
              <w:left w:val="nil"/>
              <w:bottom w:val="single" w:sz="4" w:space="0" w:color="auto"/>
              <w:right w:val="single" w:sz="4" w:space="0" w:color="auto"/>
            </w:tcBorders>
            <w:shd w:val="clear" w:color="auto" w:fill="auto"/>
            <w:hideMark/>
          </w:tcPr>
          <w:p w14:paraId="13F749DD" w14:textId="77777777" w:rsidR="00641C70" w:rsidRPr="00641C70" w:rsidRDefault="00641C70" w:rsidP="00641C70">
            <w:pPr>
              <w:spacing w:after="0" w:line="240" w:lineRule="auto"/>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6. Otros Gastos Generales</w:t>
            </w:r>
          </w:p>
        </w:tc>
        <w:tc>
          <w:tcPr>
            <w:tcW w:w="0" w:type="auto"/>
            <w:tcBorders>
              <w:top w:val="nil"/>
              <w:left w:val="nil"/>
              <w:bottom w:val="single" w:sz="4" w:space="0" w:color="auto"/>
              <w:right w:val="single" w:sz="4" w:space="0" w:color="auto"/>
            </w:tcBorders>
            <w:shd w:val="clear" w:color="auto" w:fill="auto"/>
            <w:hideMark/>
          </w:tcPr>
          <w:p w14:paraId="10D95A10"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7D60C2D1" w14:textId="77777777" w:rsidR="00641C70" w:rsidRPr="00641C70" w:rsidRDefault="00641C70" w:rsidP="00641C70">
            <w:pPr>
              <w:spacing w:after="0" w:line="240" w:lineRule="auto"/>
              <w:jc w:val="center"/>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041ED62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hideMark/>
          </w:tcPr>
          <w:p w14:paraId="2E0B0E68"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79347D0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DAC654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09B7485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12968DB9"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1560E8D6"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Actividad</w:t>
            </w:r>
          </w:p>
        </w:tc>
        <w:tc>
          <w:tcPr>
            <w:tcW w:w="0" w:type="auto"/>
            <w:tcBorders>
              <w:top w:val="nil"/>
              <w:left w:val="nil"/>
              <w:bottom w:val="single" w:sz="4" w:space="0" w:color="auto"/>
              <w:right w:val="single" w:sz="4" w:space="0" w:color="auto"/>
            </w:tcBorders>
            <w:shd w:val="clear" w:color="auto" w:fill="auto"/>
            <w:hideMark/>
          </w:tcPr>
          <w:p w14:paraId="41D1190F"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0DBB1A96"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DF7A091"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7FD7BDBA"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264510AF"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34C79D24"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Componente</w:t>
            </w:r>
          </w:p>
        </w:tc>
        <w:tc>
          <w:tcPr>
            <w:tcW w:w="0" w:type="auto"/>
            <w:tcBorders>
              <w:top w:val="nil"/>
              <w:left w:val="nil"/>
              <w:bottom w:val="single" w:sz="4" w:space="0" w:color="auto"/>
              <w:right w:val="single" w:sz="4" w:space="0" w:color="auto"/>
            </w:tcBorders>
            <w:shd w:val="clear" w:color="auto" w:fill="auto"/>
            <w:hideMark/>
          </w:tcPr>
          <w:p w14:paraId="68E44AFD"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91DAEBE"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22C578E8"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0CBC1382"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0A4A1C7B" w14:textId="77777777" w:rsidTr="00641C70">
        <w:trPr>
          <w:trHeight w:val="288"/>
        </w:trPr>
        <w:tc>
          <w:tcPr>
            <w:tcW w:w="0" w:type="auto"/>
            <w:gridSpan w:val="7"/>
            <w:tcBorders>
              <w:top w:val="single" w:sz="4" w:space="0" w:color="auto"/>
              <w:left w:val="single" w:sz="8" w:space="0" w:color="auto"/>
              <w:bottom w:val="single" w:sz="4" w:space="0" w:color="auto"/>
              <w:right w:val="single" w:sz="4" w:space="0" w:color="000000"/>
            </w:tcBorders>
            <w:shd w:val="clear" w:color="auto" w:fill="auto"/>
            <w:hideMark/>
          </w:tcPr>
          <w:p w14:paraId="429DD4BA"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Valor Total por Etapa</w:t>
            </w:r>
          </w:p>
        </w:tc>
        <w:tc>
          <w:tcPr>
            <w:tcW w:w="0" w:type="auto"/>
            <w:tcBorders>
              <w:top w:val="nil"/>
              <w:left w:val="nil"/>
              <w:bottom w:val="single" w:sz="4" w:space="0" w:color="auto"/>
              <w:right w:val="single" w:sz="4" w:space="0" w:color="auto"/>
            </w:tcBorders>
            <w:shd w:val="clear" w:color="auto" w:fill="auto"/>
            <w:hideMark/>
          </w:tcPr>
          <w:p w14:paraId="3BF6C487"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04DE4A89"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4" w:space="0" w:color="auto"/>
              <w:right w:val="single" w:sz="4" w:space="0" w:color="auto"/>
            </w:tcBorders>
            <w:shd w:val="clear" w:color="auto" w:fill="auto"/>
            <w:vAlign w:val="bottom"/>
            <w:hideMark/>
          </w:tcPr>
          <w:p w14:paraId="5EDE14ED"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nil"/>
              <w:right w:val="single" w:sz="4" w:space="0" w:color="auto"/>
            </w:tcBorders>
            <w:shd w:val="clear" w:color="auto" w:fill="auto"/>
            <w:vAlign w:val="bottom"/>
            <w:hideMark/>
          </w:tcPr>
          <w:p w14:paraId="08D5B9EB"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r>
      <w:tr w:rsidR="00641C70" w:rsidRPr="00641C70" w14:paraId="3C07AD90" w14:textId="77777777" w:rsidTr="00641C70">
        <w:trPr>
          <w:trHeight w:val="300"/>
        </w:trPr>
        <w:tc>
          <w:tcPr>
            <w:tcW w:w="0" w:type="auto"/>
            <w:gridSpan w:val="7"/>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58333F53" w14:textId="77777777" w:rsidR="00641C70" w:rsidRPr="00641C70" w:rsidRDefault="00641C70" w:rsidP="00641C70">
            <w:pPr>
              <w:spacing w:after="0" w:line="240" w:lineRule="auto"/>
              <w:jc w:val="right"/>
              <w:rPr>
                <w:rFonts w:ascii="Arial Narrow" w:eastAsia="Times New Roman" w:hAnsi="Arial Narrow" w:cs="Calibri"/>
                <w:b/>
                <w:bCs/>
                <w:sz w:val="16"/>
                <w:szCs w:val="16"/>
                <w:lang w:eastAsia="es-CO"/>
              </w:rPr>
            </w:pPr>
            <w:r w:rsidRPr="00641C70">
              <w:rPr>
                <w:rFonts w:ascii="Arial Narrow" w:eastAsia="Times New Roman" w:hAnsi="Arial Narrow" w:cs="Calibri"/>
                <w:b/>
                <w:bCs/>
                <w:sz w:val="16"/>
                <w:szCs w:val="16"/>
                <w:lang w:eastAsia="es-CO"/>
              </w:rPr>
              <w:t>Gran Total (Suma de los Totales de las Etapas)</w:t>
            </w:r>
          </w:p>
        </w:tc>
        <w:tc>
          <w:tcPr>
            <w:tcW w:w="0" w:type="auto"/>
            <w:tcBorders>
              <w:top w:val="nil"/>
              <w:left w:val="nil"/>
              <w:bottom w:val="single" w:sz="8" w:space="0" w:color="auto"/>
              <w:right w:val="single" w:sz="4" w:space="0" w:color="auto"/>
            </w:tcBorders>
            <w:shd w:val="clear" w:color="auto" w:fill="auto"/>
            <w:hideMark/>
          </w:tcPr>
          <w:p w14:paraId="4111262C" w14:textId="77777777" w:rsidR="00641C70" w:rsidRPr="00641C70" w:rsidRDefault="00641C70" w:rsidP="00641C70">
            <w:pPr>
              <w:spacing w:after="0" w:line="240" w:lineRule="auto"/>
              <w:jc w:val="right"/>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15.000,00 </w:t>
            </w:r>
          </w:p>
        </w:tc>
        <w:tc>
          <w:tcPr>
            <w:tcW w:w="0" w:type="auto"/>
            <w:tcBorders>
              <w:top w:val="nil"/>
              <w:left w:val="nil"/>
              <w:bottom w:val="single" w:sz="8" w:space="0" w:color="auto"/>
              <w:right w:val="single" w:sz="4" w:space="0" w:color="auto"/>
            </w:tcBorders>
            <w:shd w:val="clear" w:color="auto" w:fill="auto"/>
            <w:vAlign w:val="bottom"/>
            <w:hideMark/>
          </w:tcPr>
          <w:p w14:paraId="49F249B7"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nil"/>
              <w:left w:val="nil"/>
              <w:bottom w:val="single" w:sz="8" w:space="0" w:color="auto"/>
              <w:right w:val="single" w:sz="4" w:space="0" w:color="auto"/>
            </w:tcBorders>
            <w:shd w:val="clear" w:color="auto" w:fill="auto"/>
            <w:vAlign w:val="bottom"/>
            <w:hideMark/>
          </w:tcPr>
          <w:p w14:paraId="6F02C240"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7E30A1C" w14:textId="77777777" w:rsidR="00641C70" w:rsidRPr="00641C70" w:rsidRDefault="00641C70" w:rsidP="00641C70">
            <w:pPr>
              <w:spacing w:after="0" w:line="240" w:lineRule="auto"/>
              <w:rPr>
                <w:rFonts w:ascii="Arial Narrow" w:eastAsia="Times New Roman" w:hAnsi="Arial Narrow" w:cs="Calibri"/>
                <w:sz w:val="16"/>
                <w:szCs w:val="16"/>
                <w:lang w:eastAsia="es-CO"/>
              </w:rPr>
            </w:pPr>
            <w:r w:rsidRPr="00641C70">
              <w:rPr>
                <w:rFonts w:ascii="Arial Narrow" w:eastAsia="Times New Roman" w:hAnsi="Arial Narrow" w:cs="Calibri"/>
                <w:sz w:val="16"/>
                <w:szCs w:val="16"/>
                <w:lang w:eastAsia="es-CO"/>
              </w:rPr>
              <w:t xml:space="preserve"> $             15.000,00 </w:t>
            </w:r>
          </w:p>
        </w:tc>
      </w:tr>
    </w:tbl>
    <w:p w14:paraId="0D9A3B8B" w14:textId="77777777" w:rsidR="00641C70" w:rsidRDefault="00641C70" w:rsidP="00F33DDE">
      <w:pPr>
        <w:autoSpaceDE w:val="0"/>
        <w:autoSpaceDN w:val="0"/>
        <w:adjustRightInd w:val="0"/>
        <w:spacing w:after="0" w:line="240" w:lineRule="auto"/>
        <w:jc w:val="both"/>
        <w:rPr>
          <w:rFonts w:ascii="Verdana" w:hAnsi="Verdana" w:cs="Arial"/>
          <w:sz w:val="24"/>
          <w:szCs w:val="24"/>
        </w:rPr>
      </w:pPr>
    </w:p>
    <w:p w14:paraId="70EAE8E2" w14:textId="77777777" w:rsidR="00641C70" w:rsidRPr="00641C70" w:rsidRDefault="00641C70">
      <w:pPr>
        <w:rPr>
          <w:sz w:val="28"/>
          <w:szCs w:val="28"/>
        </w:rPr>
      </w:pPr>
      <w:r>
        <w:br w:type="page"/>
      </w:r>
      <w:r w:rsidRPr="00641C70">
        <w:rPr>
          <w:sz w:val="28"/>
          <w:szCs w:val="28"/>
        </w:rPr>
        <w:lastRenderedPageBreak/>
        <w:t>(ANEXO 4)</w:t>
      </w:r>
    </w:p>
    <w:tbl>
      <w:tblPr>
        <w:tblW w:w="12429" w:type="dxa"/>
        <w:tblInd w:w="70" w:type="dxa"/>
        <w:tblCellMar>
          <w:left w:w="70" w:type="dxa"/>
          <w:right w:w="70" w:type="dxa"/>
        </w:tblCellMar>
        <w:tblLook w:val="04A0" w:firstRow="1" w:lastRow="0" w:firstColumn="1" w:lastColumn="0" w:noHBand="0" w:noVBand="1"/>
      </w:tblPr>
      <w:tblGrid>
        <w:gridCol w:w="1807"/>
        <w:gridCol w:w="192"/>
        <w:gridCol w:w="1584"/>
        <w:gridCol w:w="1179"/>
        <w:gridCol w:w="1862"/>
        <w:gridCol w:w="1354"/>
        <w:gridCol w:w="1205"/>
        <w:gridCol w:w="3246"/>
      </w:tblGrid>
      <w:tr w:rsidR="00D4151C" w:rsidRPr="00D4151C" w14:paraId="5ADC1B43" w14:textId="77777777" w:rsidTr="00641C70">
        <w:trPr>
          <w:trHeight w:val="555"/>
        </w:trPr>
        <w:tc>
          <w:tcPr>
            <w:tcW w:w="1807" w:type="dxa"/>
            <w:vMerge w:val="restart"/>
            <w:tcBorders>
              <w:top w:val="nil"/>
              <w:left w:val="nil"/>
              <w:bottom w:val="single" w:sz="4" w:space="0" w:color="000000"/>
              <w:right w:val="nil"/>
            </w:tcBorders>
            <w:shd w:val="clear" w:color="auto" w:fill="auto"/>
            <w:noWrap/>
            <w:vAlign w:val="bottom"/>
            <w:hideMark/>
          </w:tcPr>
          <w:p w14:paraId="7EF51870" w14:textId="77777777" w:rsidR="00D4151C" w:rsidRPr="00D4151C" w:rsidRDefault="00A75425" w:rsidP="00D4151C">
            <w:pPr>
              <w:spacing w:after="0" w:line="240" w:lineRule="auto"/>
              <w:rPr>
                <w:rFonts w:eastAsia="Times New Roman" w:cs="Calibri"/>
                <w:color w:val="000000"/>
                <w:lang w:eastAsia="es-CO"/>
              </w:rPr>
            </w:pPr>
            <w:r>
              <w:rPr>
                <w:rFonts w:eastAsia="Times New Roman" w:cs="Calibri"/>
                <w:noProof/>
                <w:color w:val="000000"/>
                <w:lang w:val="es-ES" w:eastAsia="es-ES"/>
              </w:rPr>
              <w:drawing>
                <wp:anchor distT="0" distB="0" distL="114300" distR="114300" simplePos="0" relativeHeight="251657728" behindDoc="0" locked="0" layoutInCell="1" allowOverlap="1" wp14:anchorId="2E65127E" wp14:editId="76832730">
                  <wp:simplePos x="0" y="0"/>
                  <wp:positionH relativeFrom="column">
                    <wp:posOffset>91440</wp:posOffset>
                  </wp:positionH>
                  <wp:positionV relativeFrom="paragraph">
                    <wp:posOffset>350520</wp:posOffset>
                  </wp:positionV>
                  <wp:extent cx="624840" cy="891540"/>
                  <wp:effectExtent l="19050" t="0" r="3810" b="0"/>
                  <wp:wrapNone/>
                  <wp:docPr id="2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srcRect/>
                          <a:stretch>
                            <a:fillRect/>
                          </a:stretch>
                        </pic:blipFill>
                        <pic:spPr bwMode="auto">
                          <a:xfrm>
                            <a:off x="0" y="0"/>
                            <a:ext cx="624840" cy="891540"/>
                          </a:xfrm>
                          <a:prstGeom prst="rect">
                            <a:avLst/>
                          </a:prstGeom>
                          <a:noFill/>
                        </pic:spPr>
                      </pic:pic>
                    </a:graphicData>
                  </a:graphic>
                </wp:anchor>
              </w:drawing>
            </w:r>
          </w:p>
          <w:tbl>
            <w:tblPr>
              <w:tblW w:w="1338" w:type="dxa"/>
              <w:tblCellSpacing w:w="0" w:type="dxa"/>
              <w:tblCellMar>
                <w:left w:w="0" w:type="dxa"/>
                <w:right w:w="0" w:type="dxa"/>
              </w:tblCellMar>
              <w:tblLook w:val="04A0" w:firstRow="1" w:lastRow="0" w:firstColumn="1" w:lastColumn="0" w:noHBand="0" w:noVBand="1"/>
            </w:tblPr>
            <w:tblGrid>
              <w:gridCol w:w="1368"/>
            </w:tblGrid>
            <w:tr w:rsidR="00D4151C" w:rsidRPr="00D4151C" w14:paraId="6AEC7028" w14:textId="77777777" w:rsidTr="00D4151C">
              <w:trPr>
                <w:trHeight w:val="852"/>
                <w:tblCellSpacing w:w="0" w:type="dxa"/>
              </w:trPr>
              <w:tc>
                <w:tcPr>
                  <w:tcW w:w="1338"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1BB78816" w14:textId="77777777" w:rsidR="00D4151C" w:rsidRPr="00D4151C" w:rsidRDefault="00D4151C" w:rsidP="00D4151C">
                  <w:pPr>
                    <w:spacing w:after="0" w:line="240" w:lineRule="auto"/>
                    <w:jc w:val="center"/>
                    <w:rPr>
                      <w:rFonts w:ascii="Tahoma" w:eastAsia="Times New Roman" w:hAnsi="Tahoma" w:cs="Tahoma"/>
                      <w:sz w:val="20"/>
                      <w:szCs w:val="20"/>
                      <w:lang w:eastAsia="es-CO"/>
                    </w:rPr>
                  </w:pPr>
                  <w:bookmarkStart w:id="7" w:name="RANGE!A1:H42"/>
                  <w:r w:rsidRPr="00D4151C">
                    <w:rPr>
                      <w:rFonts w:ascii="Tahoma" w:eastAsia="Times New Roman" w:hAnsi="Tahoma" w:cs="Tahoma"/>
                      <w:sz w:val="20"/>
                      <w:szCs w:val="20"/>
                      <w:lang w:eastAsia="es-CO"/>
                    </w:rPr>
                    <w:t> </w:t>
                  </w:r>
                  <w:bookmarkEnd w:id="7"/>
                </w:p>
              </w:tc>
            </w:tr>
            <w:tr w:rsidR="00D4151C" w:rsidRPr="00D4151C" w14:paraId="54455D8F" w14:textId="77777777" w:rsidTr="00D4151C">
              <w:trPr>
                <w:trHeight w:val="852"/>
                <w:tblCellSpacing w:w="0" w:type="dxa"/>
              </w:trPr>
              <w:tc>
                <w:tcPr>
                  <w:tcW w:w="1338" w:type="dxa"/>
                  <w:vMerge/>
                  <w:tcBorders>
                    <w:top w:val="single" w:sz="8" w:space="0" w:color="auto"/>
                    <w:left w:val="single" w:sz="8" w:space="0" w:color="auto"/>
                    <w:bottom w:val="single" w:sz="4" w:space="0" w:color="000000"/>
                    <w:right w:val="single" w:sz="4" w:space="0" w:color="auto"/>
                  </w:tcBorders>
                  <w:vAlign w:val="center"/>
                  <w:hideMark/>
                </w:tcPr>
                <w:p w14:paraId="0B97A944" w14:textId="77777777" w:rsidR="00D4151C" w:rsidRPr="00D4151C" w:rsidRDefault="00D4151C" w:rsidP="00D4151C">
                  <w:pPr>
                    <w:spacing w:after="0" w:line="240" w:lineRule="auto"/>
                    <w:rPr>
                      <w:rFonts w:ascii="Tahoma" w:eastAsia="Times New Roman" w:hAnsi="Tahoma" w:cs="Tahoma"/>
                      <w:sz w:val="20"/>
                      <w:szCs w:val="20"/>
                      <w:lang w:eastAsia="es-CO"/>
                    </w:rPr>
                  </w:pPr>
                </w:p>
              </w:tc>
            </w:tr>
          </w:tbl>
          <w:p w14:paraId="04231836" w14:textId="77777777" w:rsidR="00D4151C" w:rsidRPr="00D4151C" w:rsidRDefault="00D4151C" w:rsidP="00D4151C">
            <w:pPr>
              <w:spacing w:after="0" w:line="240" w:lineRule="auto"/>
              <w:rPr>
                <w:rFonts w:eastAsia="Times New Roman" w:cs="Calibri"/>
                <w:color w:val="000000"/>
                <w:lang w:eastAsia="es-CO"/>
              </w:rPr>
            </w:pPr>
          </w:p>
        </w:tc>
        <w:tc>
          <w:tcPr>
            <w:tcW w:w="10622" w:type="dxa"/>
            <w:gridSpan w:val="7"/>
            <w:vMerge w:val="restart"/>
            <w:tcBorders>
              <w:top w:val="nil"/>
              <w:left w:val="nil"/>
              <w:bottom w:val="single" w:sz="4" w:space="0" w:color="000000"/>
              <w:right w:val="single" w:sz="8" w:space="0" w:color="000000"/>
            </w:tcBorders>
            <w:shd w:val="clear" w:color="auto" w:fill="auto"/>
            <w:noWrap/>
            <w:vAlign w:val="bottom"/>
            <w:hideMark/>
          </w:tcPr>
          <w:tbl>
            <w:tblPr>
              <w:tblpPr w:leftFromText="141" w:rightFromText="141" w:vertAnchor="text" w:horzAnchor="margin" w:tblpY="-39"/>
              <w:tblOverlap w:val="never"/>
              <w:tblW w:w="10437" w:type="dxa"/>
              <w:tblCellSpacing w:w="0" w:type="dxa"/>
              <w:tblCellMar>
                <w:left w:w="0" w:type="dxa"/>
                <w:right w:w="0" w:type="dxa"/>
              </w:tblCellMar>
              <w:tblLook w:val="04A0" w:firstRow="1" w:lastRow="0" w:firstColumn="1" w:lastColumn="0" w:noHBand="0" w:noVBand="1"/>
            </w:tblPr>
            <w:tblGrid>
              <w:gridCol w:w="10467"/>
            </w:tblGrid>
            <w:tr w:rsidR="00D4151C" w:rsidRPr="00D4151C" w14:paraId="16B2D0A7" w14:textId="77777777" w:rsidTr="00D4151C">
              <w:trPr>
                <w:trHeight w:val="509"/>
                <w:tblCellSpacing w:w="0" w:type="dxa"/>
              </w:trPr>
              <w:tc>
                <w:tcPr>
                  <w:tcW w:w="10437" w:type="dxa"/>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14:paraId="51647A40" w14:textId="77777777" w:rsidR="00D4151C" w:rsidRPr="00D4151C" w:rsidRDefault="00A75425" w:rsidP="007157A7">
                  <w:pPr>
                    <w:spacing w:after="0" w:line="240" w:lineRule="auto"/>
                    <w:rPr>
                      <w:rFonts w:ascii="Tahoma" w:eastAsia="Times New Roman" w:hAnsi="Tahoma" w:cs="Tahoma"/>
                      <w:sz w:val="20"/>
                      <w:szCs w:val="20"/>
                      <w:lang w:eastAsia="es-CO"/>
                    </w:rPr>
                  </w:pPr>
                  <w:r>
                    <w:rPr>
                      <w:rFonts w:eastAsia="Times New Roman" w:cs="Calibri"/>
                      <w:noProof/>
                      <w:color w:val="000000"/>
                      <w:lang w:val="es-ES" w:eastAsia="es-ES"/>
                    </w:rPr>
                    <w:drawing>
                      <wp:anchor distT="0" distB="0" distL="114300" distR="114300" simplePos="0" relativeHeight="251658752" behindDoc="0" locked="0" layoutInCell="1" allowOverlap="1" wp14:anchorId="20835E37" wp14:editId="6AC22E88">
                        <wp:simplePos x="0" y="0"/>
                        <wp:positionH relativeFrom="column">
                          <wp:posOffset>264160</wp:posOffset>
                        </wp:positionH>
                        <wp:positionV relativeFrom="paragraph">
                          <wp:posOffset>60325</wp:posOffset>
                        </wp:positionV>
                        <wp:extent cx="5673725" cy="549910"/>
                        <wp:effectExtent l="19050" t="0" r="3175" b="0"/>
                        <wp:wrapNone/>
                        <wp:docPr id="24" name="Word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Art 5"/>
                                <pic:cNvPicPr>
                                  <a:picLocks noChangeArrowheads="1"/>
                                </pic:cNvPicPr>
                              </pic:nvPicPr>
                              <pic:blipFill>
                                <a:blip r:embed="rId17"/>
                                <a:srcRect/>
                                <a:stretch>
                                  <a:fillRect/>
                                </a:stretch>
                              </pic:blipFill>
                              <pic:spPr bwMode="auto">
                                <a:xfrm>
                                  <a:off x="0" y="0"/>
                                  <a:ext cx="5673725" cy="549910"/>
                                </a:xfrm>
                                <a:prstGeom prst="rect">
                                  <a:avLst/>
                                </a:prstGeom>
                                <a:noFill/>
                              </pic:spPr>
                            </pic:pic>
                          </a:graphicData>
                        </a:graphic>
                      </wp:anchor>
                    </w:drawing>
                  </w:r>
                  <w:r w:rsidR="00D4151C" w:rsidRPr="00D4151C">
                    <w:rPr>
                      <w:rFonts w:ascii="Tahoma" w:eastAsia="Times New Roman" w:hAnsi="Tahoma" w:cs="Tahoma"/>
                      <w:sz w:val="20"/>
                      <w:szCs w:val="20"/>
                      <w:lang w:eastAsia="es-CO"/>
                    </w:rPr>
                    <w:t> </w:t>
                  </w:r>
                </w:p>
              </w:tc>
            </w:tr>
            <w:tr w:rsidR="00D4151C" w:rsidRPr="00D4151C" w14:paraId="1B299325" w14:textId="77777777" w:rsidTr="00D4151C">
              <w:trPr>
                <w:trHeight w:val="509"/>
                <w:tblCellSpacing w:w="0" w:type="dxa"/>
              </w:trPr>
              <w:tc>
                <w:tcPr>
                  <w:tcW w:w="0" w:type="auto"/>
                  <w:vMerge/>
                  <w:tcBorders>
                    <w:top w:val="single" w:sz="8" w:space="0" w:color="auto"/>
                    <w:left w:val="single" w:sz="4" w:space="0" w:color="auto"/>
                    <w:bottom w:val="single" w:sz="4" w:space="0" w:color="000000"/>
                    <w:right w:val="single" w:sz="8" w:space="0" w:color="000000"/>
                  </w:tcBorders>
                  <w:vAlign w:val="center"/>
                  <w:hideMark/>
                </w:tcPr>
                <w:p w14:paraId="64FB639E" w14:textId="77777777" w:rsidR="00D4151C" w:rsidRPr="00D4151C" w:rsidRDefault="00D4151C" w:rsidP="007157A7">
                  <w:pPr>
                    <w:spacing w:after="0" w:line="240" w:lineRule="auto"/>
                    <w:rPr>
                      <w:rFonts w:ascii="Tahoma" w:eastAsia="Times New Roman" w:hAnsi="Tahoma" w:cs="Tahoma"/>
                      <w:sz w:val="20"/>
                      <w:szCs w:val="20"/>
                      <w:lang w:eastAsia="es-CO"/>
                    </w:rPr>
                  </w:pPr>
                </w:p>
              </w:tc>
            </w:tr>
          </w:tbl>
          <w:p w14:paraId="24FEB7C1" w14:textId="77777777" w:rsidR="00D4151C" w:rsidRPr="00D4151C" w:rsidRDefault="00D4151C" w:rsidP="00D4151C">
            <w:pPr>
              <w:spacing w:after="0" w:line="240" w:lineRule="auto"/>
              <w:rPr>
                <w:rFonts w:eastAsia="Times New Roman" w:cs="Calibri"/>
                <w:color w:val="000000"/>
                <w:lang w:eastAsia="es-CO"/>
              </w:rPr>
            </w:pPr>
          </w:p>
        </w:tc>
      </w:tr>
      <w:tr w:rsidR="00D4151C" w:rsidRPr="00D4151C" w14:paraId="2D638A60" w14:textId="77777777" w:rsidTr="00641C70">
        <w:trPr>
          <w:trHeight w:val="555"/>
        </w:trPr>
        <w:tc>
          <w:tcPr>
            <w:tcW w:w="1807" w:type="dxa"/>
            <w:vMerge/>
            <w:tcBorders>
              <w:top w:val="nil"/>
              <w:left w:val="nil"/>
              <w:bottom w:val="single" w:sz="4" w:space="0" w:color="000000"/>
              <w:right w:val="nil"/>
            </w:tcBorders>
            <w:vAlign w:val="center"/>
            <w:hideMark/>
          </w:tcPr>
          <w:p w14:paraId="490EC35D" w14:textId="77777777" w:rsidR="00D4151C" w:rsidRPr="00D4151C" w:rsidRDefault="00D4151C" w:rsidP="00D4151C">
            <w:pPr>
              <w:spacing w:after="0" w:line="240" w:lineRule="auto"/>
              <w:rPr>
                <w:rFonts w:eastAsia="Times New Roman" w:cs="Calibri"/>
                <w:color w:val="000000"/>
                <w:lang w:eastAsia="es-CO"/>
              </w:rPr>
            </w:pPr>
          </w:p>
        </w:tc>
        <w:tc>
          <w:tcPr>
            <w:tcW w:w="10622" w:type="dxa"/>
            <w:gridSpan w:val="7"/>
            <w:vMerge/>
            <w:tcBorders>
              <w:top w:val="nil"/>
              <w:left w:val="nil"/>
              <w:bottom w:val="single" w:sz="4" w:space="0" w:color="000000"/>
              <w:right w:val="single" w:sz="8" w:space="0" w:color="000000"/>
            </w:tcBorders>
            <w:vAlign w:val="center"/>
            <w:hideMark/>
          </w:tcPr>
          <w:p w14:paraId="5669A173" w14:textId="77777777" w:rsidR="00D4151C" w:rsidRPr="00D4151C" w:rsidRDefault="00D4151C" w:rsidP="00D4151C">
            <w:pPr>
              <w:spacing w:after="0" w:line="240" w:lineRule="auto"/>
              <w:rPr>
                <w:rFonts w:eastAsia="Times New Roman" w:cs="Calibri"/>
                <w:color w:val="000000"/>
                <w:lang w:eastAsia="es-CO"/>
              </w:rPr>
            </w:pPr>
          </w:p>
        </w:tc>
      </w:tr>
      <w:tr w:rsidR="00D4151C" w:rsidRPr="00D4151C" w14:paraId="58400919" w14:textId="77777777" w:rsidTr="00641C70">
        <w:trPr>
          <w:trHeight w:val="408"/>
        </w:trPr>
        <w:tc>
          <w:tcPr>
            <w:tcW w:w="1807" w:type="dxa"/>
            <w:vMerge/>
            <w:tcBorders>
              <w:top w:val="nil"/>
              <w:left w:val="nil"/>
              <w:bottom w:val="single" w:sz="4" w:space="0" w:color="000000"/>
              <w:right w:val="nil"/>
            </w:tcBorders>
            <w:vAlign w:val="center"/>
            <w:hideMark/>
          </w:tcPr>
          <w:p w14:paraId="5EC0574B" w14:textId="77777777" w:rsidR="00D4151C" w:rsidRPr="00D4151C" w:rsidRDefault="00D4151C" w:rsidP="00D4151C">
            <w:pPr>
              <w:spacing w:after="0" w:line="240" w:lineRule="auto"/>
              <w:rPr>
                <w:rFonts w:eastAsia="Times New Roman" w:cs="Calibri"/>
                <w:color w:val="000000"/>
                <w:lang w:eastAsia="es-CO"/>
              </w:rPr>
            </w:pPr>
          </w:p>
        </w:tc>
        <w:tc>
          <w:tcPr>
            <w:tcW w:w="481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E1D0F5" w14:textId="77777777" w:rsidR="00D4151C" w:rsidRPr="00D4151C" w:rsidRDefault="00D4151C" w:rsidP="00D4151C">
            <w:pPr>
              <w:spacing w:after="0" w:line="240" w:lineRule="auto"/>
              <w:jc w:val="center"/>
              <w:rPr>
                <w:rFonts w:ascii="Verdana" w:eastAsia="Times New Roman" w:hAnsi="Verdana" w:cs="Calibri"/>
                <w:color w:val="000000"/>
                <w:lang w:eastAsia="es-CO"/>
              </w:rPr>
            </w:pPr>
            <w:r w:rsidRPr="00D4151C">
              <w:rPr>
                <w:rFonts w:ascii="Verdana" w:eastAsia="Times New Roman" w:hAnsi="Verdana" w:cs="Calibri"/>
                <w:color w:val="000000"/>
                <w:lang w:eastAsia="es-CO"/>
              </w:rPr>
              <w:t>GESTION DE PLANEACION E INFRAESTRUCTURA</w:t>
            </w:r>
          </w:p>
        </w:tc>
        <w:tc>
          <w:tcPr>
            <w:tcW w:w="5805" w:type="dxa"/>
            <w:gridSpan w:val="3"/>
            <w:tcBorders>
              <w:top w:val="single" w:sz="4" w:space="0" w:color="auto"/>
              <w:left w:val="nil"/>
              <w:bottom w:val="single" w:sz="4" w:space="0" w:color="auto"/>
              <w:right w:val="single" w:sz="8" w:space="0" w:color="000000"/>
            </w:tcBorders>
            <w:shd w:val="clear" w:color="auto" w:fill="auto"/>
            <w:noWrap/>
            <w:hideMark/>
          </w:tcPr>
          <w:p w14:paraId="591A1261" w14:textId="77777777" w:rsidR="00D4151C" w:rsidRPr="00D4151C" w:rsidRDefault="00D4151C" w:rsidP="00D4151C">
            <w:pPr>
              <w:spacing w:after="0" w:line="240" w:lineRule="auto"/>
              <w:rPr>
                <w:rFonts w:ascii="Verdana" w:eastAsia="Times New Roman" w:hAnsi="Verdana" w:cs="Calibri"/>
                <w:color w:val="000000"/>
                <w:sz w:val="20"/>
                <w:szCs w:val="20"/>
                <w:lang w:eastAsia="es-CO"/>
              </w:rPr>
            </w:pPr>
            <w:r w:rsidRPr="00D4151C">
              <w:rPr>
                <w:rFonts w:ascii="Verdana" w:eastAsia="Times New Roman" w:hAnsi="Verdana" w:cs="Calibri"/>
                <w:color w:val="000000"/>
                <w:sz w:val="20"/>
                <w:szCs w:val="20"/>
                <w:lang w:eastAsia="es-CO"/>
              </w:rPr>
              <w:t>Código: F-GPI-UPL-04</w:t>
            </w:r>
          </w:p>
        </w:tc>
      </w:tr>
      <w:tr w:rsidR="00D4151C" w:rsidRPr="00D4151C" w14:paraId="7FA2DF87" w14:textId="77777777" w:rsidTr="00641C70">
        <w:trPr>
          <w:trHeight w:val="480"/>
        </w:trPr>
        <w:tc>
          <w:tcPr>
            <w:tcW w:w="1807" w:type="dxa"/>
            <w:vMerge/>
            <w:tcBorders>
              <w:top w:val="nil"/>
              <w:left w:val="nil"/>
              <w:bottom w:val="single" w:sz="4" w:space="0" w:color="000000"/>
              <w:right w:val="nil"/>
            </w:tcBorders>
            <w:vAlign w:val="center"/>
            <w:hideMark/>
          </w:tcPr>
          <w:p w14:paraId="2BA9F992" w14:textId="77777777" w:rsidR="00D4151C" w:rsidRPr="00D4151C" w:rsidRDefault="00D4151C" w:rsidP="00D4151C">
            <w:pPr>
              <w:spacing w:after="0" w:line="240" w:lineRule="auto"/>
              <w:rPr>
                <w:rFonts w:eastAsia="Times New Roman" w:cs="Calibri"/>
                <w:color w:val="000000"/>
                <w:lang w:eastAsia="es-CO"/>
              </w:rPr>
            </w:pPr>
          </w:p>
        </w:tc>
        <w:tc>
          <w:tcPr>
            <w:tcW w:w="4817" w:type="dxa"/>
            <w:gridSpan w:val="4"/>
            <w:vMerge/>
            <w:tcBorders>
              <w:top w:val="single" w:sz="4" w:space="0" w:color="auto"/>
              <w:left w:val="single" w:sz="4" w:space="0" w:color="auto"/>
              <w:bottom w:val="single" w:sz="4" w:space="0" w:color="000000"/>
              <w:right w:val="single" w:sz="4" w:space="0" w:color="000000"/>
            </w:tcBorders>
            <w:vAlign w:val="center"/>
            <w:hideMark/>
          </w:tcPr>
          <w:p w14:paraId="32D828B0" w14:textId="77777777" w:rsidR="00D4151C" w:rsidRPr="00D4151C" w:rsidRDefault="00D4151C" w:rsidP="00D4151C">
            <w:pPr>
              <w:spacing w:after="0" w:line="240" w:lineRule="auto"/>
              <w:rPr>
                <w:rFonts w:ascii="Verdana" w:eastAsia="Times New Roman" w:hAnsi="Verdana" w:cs="Calibri"/>
                <w:color w:val="000000"/>
                <w:lang w:eastAsia="es-CO"/>
              </w:rPr>
            </w:pPr>
          </w:p>
        </w:tc>
        <w:tc>
          <w:tcPr>
            <w:tcW w:w="2559" w:type="dxa"/>
            <w:gridSpan w:val="2"/>
            <w:tcBorders>
              <w:top w:val="single" w:sz="4" w:space="0" w:color="auto"/>
              <w:left w:val="nil"/>
              <w:bottom w:val="single" w:sz="4" w:space="0" w:color="auto"/>
              <w:right w:val="nil"/>
            </w:tcBorders>
            <w:shd w:val="clear" w:color="auto" w:fill="auto"/>
            <w:hideMark/>
          </w:tcPr>
          <w:p w14:paraId="299DA8D4" w14:textId="77777777" w:rsidR="00D4151C" w:rsidRPr="00D4151C" w:rsidRDefault="00D4151C" w:rsidP="00D4151C">
            <w:pPr>
              <w:spacing w:after="0" w:line="240" w:lineRule="auto"/>
              <w:jc w:val="center"/>
              <w:rPr>
                <w:rFonts w:ascii="Verdana" w:eastAsia="Times New Roman" w:hAnsi="Verdana" w:cs="Calibri"/>
                <w:color w:val="000000"/>
                <w:sz w:val="20"/>
                <w:szCs w:val="20"/>
                <w:lang w:eastAsia="es-CO"/>
              </w:rPr>
            </w:pPr>
            <w:r w:rsidRPr="00D4151C">
              <w:rPr>
                <w:rFonts w:ascii="Verdana" w:eastAsia="Times New Roman" w:hAnsi="Verdana" w:cs="Calibri"/>
                <w:color w:val="000000"/>
                <w:sz w:val="20"/>
                <w:szCs w:val="20"/>
                <w:lang w:eastAsia="es-CO"/>
              </w:rPr>
              <w:t xml:space="preserve">Fecha de Aprobación: </w:t>
            </w:r>
          </w:p>
        </w:tc>
        <w:tc>
          <w:tcPr>
            <w:tcW w:w="3246" w:type="dxa"/>
            <w:tcBorders>
              <w:top w:val="nil"/>
              <w:left w:val="single" w:sz="4" w:space="0" w:color="auto"/>
              <w:bottom w:val="single" w:sz="4" w:space="0" w:color="auto"/>
              <w:right w:val="single" w:sz="8" w:space="0" w:color="auto"/>
            </w:tcBorders>
            <w:shd w:val="clear" w:color="auto" w:fill="auto"/>
            <w:hideMark/>
          </w:tcPr>
          <w:p w14:paraId="20628C08" w14:textId="77777777" w:rsidR="00D4151C" w:rsidRPr="00D4151C" w:rsidRDefault="00D4151C" w:rsidP="00D4151C">
            <w:pPr>
              <w:spacing w:after="0" w:line="240" w:lineRule="auto"/>
              <w:jc w:val="right"/>
              <w:rPr>
                <w:rFonts w:ascii="Verdana" w:eastAsia="Times New Roman" w:hAnsi="Verdana" w:cs="Calibri"/>
                <w:color w:val="000000"/>
                <w:sz w:val="20"/>
                <w:szCs w:val="20"/>
                <w:lang w:eastAsia="es-CO"/>
              </w:rPr>
            </w:pPr>
            <w:r w:rsidRPr="00D4151C">
              <w:rPr>
                <w:rFonts w:ascii="Verdana" w:eastAsia="Times New Roman" w:hAnsi="Verdana" w:cs="Calibri"/>
                <w:color w:val="000000"/>
                <w:sz w:val="20"/>
                <w:szCs w:val="20"/>
                <w:lang w:eastAsia="es-CO"/>
              </w:rPr>
              <w:t>23/06/2009</w:t>
            </w:r>
          </w:p>
        </w:tc>
      </w:tr>
      <w:tr w:rsidR="00D4151C" w:rsidRPr="00D4151C" w14:paraId="1515DC8B" w14:textId="77777777" w:rsidTr="00641C70">
        <w:trPr>
          <w:trHeight w:val="516"/>
        </w:trPr>
        <w:tc>
          <w:tcPr>
            <w:tcW w:w="1807" w:type="dxa"/>
            <w:vMerge/>
            <w:tcBorders>
              <w:top w:val="nil"/>
              <w:left w:val="nil"/>
              <w:bottom w:val="single" w:sz="4" w:space="0" w:color="000000"/>
              <w:right w:val="nil"/>
            </w:tcBorders>
            <w:vAlign w:val="center"/>
            <w:hideMark/>
          </w:tcPr>
          <w:p w14:paraId="266628F8" w14:textId="77777777" w:rsidR="00D4151C" w:rsidRPr="00D4151C" w:rsidRDefault="00D4151C" w:rsidP="00D4151C">
            <w:pPr>
              <w:spacing w:after="0" w:line="240" w:lineRule="auto"/>
              <w:rPr>
                <w:rFonts w:eastAsia="Times New Roman" w:cs="Calibri"/>
                <w:color w:val="000000"/>
                <w:lang w:eastAsia="es-CO"/>
              </w:rPr>
            </w:pPr>
          </w:p>
        </w:tc>
        <w:tc>
          <w:tcPr>
            <w:tcW w:w="4817" w:type="dxa"/>
            <w:gridSpan w:val="4"/>
            <w:tcBorders>
              <w:top w:val="single" w:sz="4" w:space="0" w:color="auto"/>
              <w:left w:val="nil"/>
              <w:bottom w:val="single" w:sz="4" w:space="0" w:color="auto"/>
              <w:right w:val="single" w:sz="4" w:space="0" w:color="000000"/>
            </w:tcBorders>
            <w:shd w:val="clear" w:color="auto" w:fill="auto"/>
            <w:vAlign w:val="center"/>
            <w:hideMark/>
          </w:tcPr>
          <w:p w14:paraId="383E6D5D" w14:textId="77777777" w:rsidR="00D4151C" w:rsidRPr="00D4151C" w:rsidRDefault="00D4151C" w:rsidP="00D4151C">
            <w:pPr>
              <w:spacing w:after="0" w:line="240" w:lineRule="auto"/>
              <w:jc w:val="center"/>
              <w:rPr>
                <w:rFonts w:ascii="Verdana" w:eastAsia="Times New Roman" w:hAnsi="Verdana" w:cs="Calibri"/>
                <w:color w:val="000000"/>
                <w:sz w:val="20"/>
                <w:szCs w:val="20"/>
                <w:lang w:eastAsia="es-CO"/>
              </w:rPr>
            </w:pPr>
            <w:r w:rsidRPr="00D4151C">
              <w:rPr>
                <w:rFonts w:ascii="Verdana" w:eastAsia="Times New Roman" w:hAnsi="Verdana" w:cs="Calibri"/>
                <w:color w:val="000000"/>
                <w:sz w:val="20"/>
                <w:szCs w:val="20"/>
                <w:lang w:eastAsia="es-CO"/>
              </w:rPr>
              <w:t xml:space="preserve">Formato de </w:t>
            </w:r>
            <w:proofErr w:type="spellStart"/>
            <w:r w:rsidRPr="00D4151C">
              <w:rPr>
                <w:rFonts w:ascii="Verdana" w:eastAsia="Times New Roman" w:hAnsi="Verdana" w:cs="Calibri"/>
                <w:color w:val="000000"/>
                <w:sz w:val="20"/>
                <w:szCs w:val="20"/>
                <w:lang w:eastAsia="es-CO"/>
              </w:rPr>
              <w:t>Analisis</w:t>
            </w:r>
            <w:proofErr w:type="spellEnd"/>
            <w:r w:rsidRPr="00D4151C">
              <w:rPr>
                <w:rFonts w:ascii="Verdana" w:eastAsia="Times New Roman" w:hAnsi="Verdana" w:cs="Calibri"/>
                <w:color w:val="000000"/>
                <w:sz w:val="20"/>
                <w:szCs w:val="20"/>
                <w:lang w:eastAsia="es-CO"/>
              </w:rPr>
              <w:t xml:space="preserve"> de Precios Unitarios </w:t>
            </w:r>
          </w:p>
        </w:tc>
        <w:tc>
          <w:tcPr>
            <w:tcW w:w="1354" w:type="dxa"/>
            <w:tcBorders>
              <w:top w:val="nil"/>
              <w:left w:val="nil"/>
              <w:bottom w:val="single" w:sz="4" w:space="0" w:color="auto"/>
              <w:right w:val="single" w:sz="4" w:space="0" w:color="auto"/>
            </w:tcBorders>
            <w:shd w:val="clear" w:color="auto" w:fill="auto"/>
            <w:vAlign w:val="center"/>
            <w:hideMark/>
          </w:tcPr>
          <w:p w14:paraId="4DF65643" w14:textId="77777777" w:rsidR="00D4151C" w:rsidRPr="00D4151C" w:rsidRDefault="00D4151C" w:rsidP="00D4151C">
            <w:pPr>
              <w:spacing w:after="0" w:line="240" w:lineRule="auto"/>
              <w:rPr>
                <w:rFonts w:ascii="Verdana" w:eastAsia="Times New Roman" w:hAnsi="Verdana" w:cs="Calibri"/>
                <w:color w:val="000000"/>
                <w:sz w:val="20"/>
                <w:szCs w:val="20"/>
                <w:lang w:eastAsia="es-CO"/>
              </w:rPr>
            </w:pPr>
            <w:r w:rsidRPr="00D4151C">
              <w:rPr>
                <w:rFonts w:ascii="Verdana" w:eastAsia="Times New Roman" w:hAnsi="Verdana" w:cs="Calibri"/>
                <w:color w:val="000000"/>
                <w:sz w:val="20"/>
                <w:szCs w:val="20"/>
                <w:lang w:eastAsia="es-CO"/>
              </w:rPr>
              <w:t xml:space="preserve">Versión: 0  </w:t>
            </w:r>
          </w:p>
        </w:tc>
        <w:tc>
          <w:tcPr>
            <w:tcW w:w="4451" w:type="dxa"/>
            <w:gridSpan w:val="2"/>
            <w:tcBorders>
              <w:top w:val="single" w:sz="4" w:space="0" w:color="auto"/>
              <w:left w:val="nil"/>
              <w:bottom w:val="single" w:sz="4" w:space="0" w:color="auto"/>
              <w:right w:val="single" w:sz="8" w:space="0" w:color="000000"/>
            </w:tcBorders>
            <w:shd w:val="clear" w:color="auto" w:fill="auto"/>
            <w:vAlign w:val="center"/>
            <w:hideMark/>
          </w:tcPr>
          <w:p w14:paraId="7E581B22" w14:textId="77777777" w:rsidR="00D4151C" w:rsidRPr="00D4151C" w:rsidRDefault="00D4151C" w:rsidP="00D4151C">
            <w:pPr>
              <w:spacing w:after="0" w:line="240" w:lineRule="auto"/>
              <w:rPr>
                <w:rFonts w:ascii="Verdana" w:eastAsia="Times New Roman" w:hAnsi="Verdana" w:cs="Calibri"/>
                <w:color w:val="000000"/>
                <w:sz w:val="20"/>
                <w:szCs w:val="20"/>
                <w:lang w:eastAsia="es-CO"/>
              </w:rPr>
            </w:pPr>
            <w:r w:rsidRPr="00D4151C">
              <w:rPr>
                <w:rFonts w:ascii="Verdana" w:eastAsia="Times New Roman" w:hAnsi="Verdana" w:cs="Calibri"/>
                <w:color w:val="000000"/>
                <w:sz w:val="20"/>
                <w:szCs w:val="20"/>
                <w:lang w:eastAsia="es-CO"/>
              </w:rPr>
              <w:t>Página: 1 de 1</w:t>
            </w:r>
          </w:p>
        </w:tc>
      </w:tr>
      <w:tr w:rsidR="00D4151C" w:rsidRPr="00D4151C" w14:paraId="467E6370" w14:textId="77777777" w:rsidTr="00641C70">
        <w:trPr>
          <w:trHeight w:val="555"/>
        </w:trPr>
        <w:tc>
          <w:tcPr>
            <w:tcW w:w="12429" w:type="dxa"/>
            <w:gridSpan w:val="8"/>
            <w:tcBorders>
              <w:top w:val="single" w:sz="4" w:space="0" w:color="auto"/>
              <w:left w:val="single" w:sz="8" w:space="0" w:color="auto"/>
              <w:bottom w:val="single" w:sz="4" w:space="0" w:color="auto"/>
              <w:right w:val="single" w:sz="8" w:space="0" w:color="000000"/>
            </w:tcBorders>
            <w:shd w:val="clear" w:color="000000" w:fill="FFFF00"/>
            <w:vAlign w:val="center"/>
            <w:hideMark/>
          </w:tcPr>
          <w:p w14:paraId="02BA7746" w14:textId="77777777" w:rsidR="00D4151C" w:rsidRPr="00D4151C" w:rsidRDefault="00D4151C" w:rsidP="00D4151C">
            <w:pPr>
              <w:spacing w:after="0" w:line="240" w:lineRule="auto"/>
              <w:jc w:val="center"/>
              <w:rPr>
                <w:rFonts w:ascii="Arial" w:eastAsia="Times New Roman" w:hAnsi="Arial" w:cs="Arial"/>
                <w:b/>
                <w:bCs/>
                <w:i/>
                <w:iCs/>
                <w:color w:val="4F6228"/>
                <w:lang w:eastAsia="es-CO"/>
              </w:rPr>
            </w:pPr>
            <w:r w:rsidRPr="00D4151C">
              <w:rPr>
                <w:rFonts w:ascii="Arial" w:eastAsia="Times New Roman" w:hAnsi="Arial" w:cs="Arial"/>
                <w:b/>
                <w:bCs/>
                <w:i/>
                <w:iCs/>
                <w:color w:val="4F6228"/>
                <w:lang w:eastAsia="es-CO"/>
              </w:rPr>
              <w:t>5.     ANALISIS DE PRECIOS UNITARIOS</w:t>
            </w:r>
          </w:p>
        </w:tc>
      </w:tr>
      <w:tr w:rsidR="00641C70" w:rsidRPr="00D4151C" w14:paraId="0DBEA2F0" w14:textId="77777777" w:rsidTr="00641C70">
        <w:trPr>
          <w:trHeight w:val="285"/>
        </w:trPr>
        <w:tc>
          <w:tcPr>
            <w:tcW w:w="1807" w:type="dxa"/>
            <w:tcBorders>
              <w:top w:val="nil"/>
              <w:left w:val="single" w:sz="8" w:space="0" w:color="auto"/>
              <w:bottom w:val="nil"/>
              <w:right w:val="nil"/>
            </w:tcBorders>
            <w:shd w:val="clear" w:color="auto" w:fill="auto"/>
            <w:noWrap/>
            <w:vAlign w:val="bottom"/>
            <w:hideMark/>
          </w:tcPr>
          <w:p w14:paraId="79B9A391" w14:textId="77777777" w:rsidR="00D4151C" w:rsidRPr="00D4151C" w:rsidRDefault="00D4151C" w:rsidP="00D4151C">
            <w:pPr>
              <w:spacing w:after="0" w:line="240" w:lineRule="auto"/>
              <w:rPr>
                <w:rFonts w:ascii="Arial" w:eastAsia="Times New Roman" w:hAnsi="Arial" w:cs="Arial"/>
                <w:b/>
                <w:bCs/>
                <w:sz w:val="16"/>
                <w:szCs w:val="16"/>
                <w:lang w:eastAsia="es-CO"/>
              </w:rPr>
            </w:pPr>
            <w:r w:rsidRPr="00D4151C">
              <w:rPr>
                <w:rFonts w:ascii="Arial" w:eastAsia="Times New Roman" w:hAnsi="Arial" w:cs="Arial"/>
                <w:b/>
                <w:bCs/>
                <w:sz w:val="16"/>
                <w:szCs w:val="16"/>
                <w:lang w:eastAsia="es-CO"/>
              </w:rPr>
              <w:t> </w:t>
            </w:r>
          </w:p>
        </w:tc>
        <w:tc>
          <w:tcPr>
            <w:tcW w:w="192" w:type="dxa"/>
            <w:tcBorders>
              <w:top w:val="nil"/>
              <w:left w:val="nil"/>
              <w:bottom w:val="nil"/>
              <w:right w:val="nil"/>
            </w:tcBorders>
            <w:shd w:val="clear" w:color="auto" w:fill="auto"/>
            <w:noWrap/>
            <w:vAlign w:val="bottom"/>
            <w:hideMark/>
          </w:tcPr>
          <w:p w14:paraId="61C4E763"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584" w:type="dxa"/>
            <w:tcBorders>
              <w:top w:val="nil"/>
              <w:left w:val="nil"/>
              <w:bottom w:val="nil"/>
              <w:right w:val="nil"/>
            </w:tcBorders>
            <w:shd w:val="clear" w:color="auto" w:fill="auto"/>
            <w:noWrap/>
            <w:vAlign w:val="bottom"/>
            <w:hideMark/>
          </w:tcPr>
          <w:p w14:paraId="59EDA897"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0D698AB7"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862" w:type="dxa"/>
            <w:tcBorders>
              <w:top w:val="nil"/>
              <w:left w:val="nil"/>
              <w:bottom w:val="nil"/>
              <w:right w:val="nil"/>
            </w:tcBorders>
            <w:shd w:val="clear" w:color="auto" w:fill="auto"/>
            <w:noWrap/>
            <w:vAlign w:val="bottom"/>
            <w:hideMark/>
          </w:tcPr>
          <w:p w14:paraId="24FB4A80"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354" w:type="dxa"/>
            <w:tcBorders>
              <w:top w:val="nil"/>
              <w:left w:val="nil"/>
              <w:bottom w:val="nil"/>
              <w:right w:val="nil"/>
            </w:tcBorders>
            <w:shd w:val="clear" w:color="auto" w:fill="auto"/>
            <w:noWrap/>
            <w:vAlign w:val="bottom"/>
            <w:hideMark/>
          </w:tcPr>
          <w:p w14:paraId="5765D6EE"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205" w:type="dxa"/>
            <w:tcBorders>
              <w:top w:val="nil"/>
              <w:left w:val="nil"/>
              <w:bottom w:val="nil"/>
              <w:right w:val="nil"/>
            </w:tcBorders>
            <w:shd w:val="clear" w:color="auto" w:fill="auto"/>
            <w:noWrap/>
            <w:vAlign w:val="bottom"/>
            <w:hideMark/>
          </w:tcPr>
          <w:p w14:paraId="78F35EC5"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3246" w:type="dxa"/>
            <w:tcBorders>
              <w:top w:val="nil"/>
              <w:left w:val="nil"/>
              <w:bottom w:val="nil"/>
              <w:right w:val="single" w:sz="8" w:space="0" w:color="auto"/>
            </w:tcBorders>
            <w:shd w:val="clear" w:color="auto" w:fill="auto"/>
            <w:noWrap/>
            <w:vAlign w:val="bottom"/>
            <w:hideMark/>
          </w:tcPr>
          <w:p w14:paraId="2B87A481"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641C70" w:rsidRPr="00D4151C" w14:paraId="3C8F9CFE" w14:textId="77777777" w:rsidTr="00641C70">
        <w:trPr>
          <w:trHeight w:val="300"/>
        </w:trPr>
        <w:tc>
          <w:tcPr>
            <w:tcW w:w="1807" w:type="dxa"/>
            <w:tcBorders>
              <w:top w:val="nil"/>
              <w:left w:val="single" w:sz="8" w:space="0" w:color="auto"/>
              <w:bottom w:val="nil"/>
              <w:right w:val="nil"/>
            </w:tcBorders>
            <w:shd w:val="clear" w:color="auto" w:fill="auto"/>
            <w:noWrap/>
            <w:vAlign w:val="bottom"/>
            <w:hideMark/>
          </w:tcPr>
          <w:p w14:paraId="657D7BE5" w14:textId="77777777" w:rsidR="00D4151C" w:rsidRPr="00D4151C" w:rsidRDefault="00D4151C" w:rsidP="00D4151C">
            <w:pPr>
              <w:spacing w:after="0" w:line="240" w:lineRule="auto"/>
              <w:rPr>
                <w:rFonts w:ascii="Arial" w:eastAsia="Times New Roman" w:hAnsi="Arial" w:cs="Arial"/>
                <w:b/>
                <w:bCs/>
                <w:sz w:val="16"/>
                <w:szCs w:val="16"/>
                <w:lang w:eastAsia="es-CO"/>
              </w:rPr>
            </w:pPr>
            <w:r w:rsidRPr="00D4151C">
              <w:rPr>
                <w:rFonts w:ascii="Arial" w:eastAsia="Times New Roman" w:hAnsi="Arial" w:cs="Arial"/>
                <w:b/>
                <w:bCs/>
                <w:sz w:val="16"/>
                <w:szCs w:val="16"/>
                <w:lang w:eastAsia="es-CO"/>
              </w:rPr>
              <w:t xml:space="preserve">OBRA: </w:t>
            </w:r>
          </w:p>
        </w:tc>
        <w:tc>
          <w:tcPr>
            <w:tcW w:w="192" w:type="dxa"/>
            <w:tcBorders>
              <w:top w:val="nil"/>
              <w:left w:val="nil"/>
              <w:bottom w:val="nil"/>
              <w:right w:val="nil"/>
            </w:tcBorders>
            <w:shd w:val="clear" w:color="auto" w:fill="auto"/>
            <w:noWrap/>
            <w:vAlign w:val="bottom"/>
            <w:hideMark/>
          </w:tcPr>
          <w:p w14:paraId="1A06EE90"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1584" w:type="dxa"/>
            <w:tcBorders>
              <w:top w:val="nil"/>
              <w:left w:val="nil"/>
              <w:bottom w:val="nil"/>
              <w:right w:val="nil"/>
            </w:tcBorders>
            <w:shd w:val="clear" w:color="auto" w:fill="auto"/>
            <w:noWrap/>
            <w:vAlign w:val="bottom"/>
            <w:hideMark/>
          </w:tcPr>
          <w:p w14:paraId="16FAD325"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2F82FB33" w14:textId="77777777" w:rsidR="00D4151C" w:rsidRPr="00D4151C" w:rsidRDefault="00D4151C" w:rsidP="00D4151C">
            <w:pPr>
              <w:spacing w:after="0" w:line="240" w:lineRule="auto"/>
              <w:rPr>
                <w:rFonts w:eastAsia="Times New Roman" w:cs="Calibri"/>
                <w:color w:val="000000"/>
                <w:lang w:eastAsia="es-CO"/>
              </w:rPr>
            </w:pPr>
          </w:p>
        </w:tc>
        <w:tc>
          <w:tcPr>
            <w:tcW w:w="1862" w:type="dxa"/>
            <w:tcBorders>
              <w:top w:val="nil"/>
              <w:left w:val="nil"/>
              <w:bottom w:val="nil"/>
              <w:right w:val="nil"/>
            </w:tcBorders>
            <w:shd w:val="clear" w:color="auto" w:fill="auto"/>
            <w:noWrap/>
            <w:vAlign w:val="bottom"/>
            <w:hideMark/>
          </w:tcPr>
          <w:p w14:paraId="4EEB9550"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1354" w:type="dxa"/>
            <w:tcBorders>
              <w:top w:val="nil"/>
              <w:left w:val="nil"/>
              <w:bottom w:val="nil"/>
              <w:right w:val="nil"/>
            </w:tcBorders>
            <w:shd w:val="clear" w:color="auto" w:fill="auto"/>
            <w:noWrap/>
            <w:vAlign w:val="bottom"/>
            <w:hideMark/>
          </w:tcPr>
          <w:p w14:paraId="3ECC0A56" w14:textId="77777777" w:rsidR="00D4151C" w:rsidRPr="00D4151C" w:rsidRDefault="00D4151C" w:rsidP="00D4151C">
            <w:pPr>
              <w:spacing w:after="0" w:line="240" w:lineRule="auto"/>
              <w:rPr>
                <w:rFonts w:eastAsia="Times New Roman" w:cs="Calibri"/>
                <w:color w:val="000000"/>
                <w:lang w:eastAsia="es-CO"/>
              </w:rPr>
            </w:pPr>
          </w:p>
        </w:tc>
        <w:tc>
          <w:tcPr>
            <w:tcW w:w="1205" w:type="dxa"/>
            <w:tcBorders>
              <w:top w:val="nil"/>
              <w:left w:val="nil"/>
              <w:bottom w:val="nil"/>
              <w:right w:val="nil"/>
            </w:tcBorders>
            <w:shd w:val="clear" w:color="auto" w:fill="auto"/>
            <w:noWrap/>
            <w:vAlign w:val="bottom"/>
            <w:hideMark/>
          </w:tcPr>
          <w:p w14:paraId="34B54AC7" w14:textId="77777777" w:rsidR="00D4151C" w:rsidRPr="00D4151C" w:rsidRDefault="00D4151C" w:rsidP="00D4151C">
            <w:pPr>
              <w:spacing w:after="0" w:line="240" w:lineRule="auto"/>
              <w:rPr>
                <w:rFonts w:ascii="Arial" w:eastAsia="Times New Roman" w:hAnsi="Arial" w:cs="Arial"/>
                <w:b/>
                <w:bCs/>
                <w:sz w:val="16"/>
                <w:szCs w:val="16"/>
                <w:lang w:eastAsia="es-CO"/>
              </w:rPr>
            </w:pPr>
            <w:r w:rsidRPr="00D4151C">
              <w:rPr>
                <w:rFonts w:ascii="Arial" w:eastAsia="Times New Roman" w:hAnsi="Arial" w:cs="Arial"/>
                <w:b/>
                <w:bCs/>
                <w:sz w:val="16"/>
                <w:szCs w:val="16"/>
                <w:lang w:eastAsia="es-CO"/>
              </w:rPr>
              <w:t xml:space="preserve">ITEM: </w:t>
            </w:r>
          </w:p>
        </w:tc>
        <w:tc>
          <w:tcPr>
            <w:tcW w:w="3246" w:type="dxa"/>
            <w:tcBorders>
              <w:top w:val="nil"/>
              <w:left w:val="nil"/>
              <w:bottom w:val="nil"/>
              <w:right w:val="single" w:sz="8" w:space="0" w:color="auto"/>
            </w:tcBorders>
            <w:shd w:val="clear" w:color="auto" w:fill="auto"/>
            <w:noWrap/>
            <w:vAlign w:val="bottom"/>
            <w:hideMark/>
          </w:tcPr>
          <w:p w14:paraId="2A027D5A"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641C70" w:rsidRPr="00D4151C" w14:paraId="5CC40181" w14:textId="77777777" w:rsidTr="00641C70">
        <w:trPr>
          <w:trHeight w:val="288"/>
        </w:trPr>
        <w:tc>
          <w:tcPr>
            <w:tcW w:w="1807" w:type="dxa"/>
            <w:tcBorders>
              <w:top w:val="nil"/>
              <w:left w:val="single" w:sz="8" w:space="0" w:color="auto"/>
              <w:bottom w:val="nil"/>
              <w:right w:val="nil"/>
            </w:tcBorders>
            <w:shd w:val="clear" w:color="auto" w:fill="auto"/>
            <w:noWrap/>
            <w:vAlign w:val="bottom"/>
            <w:hideMark/>
          </w:tcPr>
          <w:p w14:paraId="6C86980F" w14:textId="77777777" w:rsidR="00D4151C" w:rsidRPr="00D4151C" w:rsidRDefault="00D4151C" w:rsidP="00D4151C">
            <w:pPr>
              <w:spacing w:after="0" w:line="240" w:lineRule="auto"/>
              <w:rPr>
                <w:rFonts w:ascii="Arial" w:eastAsia="Times New Roman" w:hAnsi="Arial" w:cs="Arial"/>
                <w:b/>
                <w:bCs/>
                <w:sz w:val="16"/>
                <w:szCs w:val="16"/>
                <w:lang w:eastAsia="es-CO"/>
              </w:rPr>
            </w:pPr>
            <w:r w:rsidRPr="00D4151C">
              <w:rPr>
                <w:rFonts w:ascii="Arial" w:eastAsia="Times New Roman" w:hAnsi="Arial" w:cs="Arial"/>
                <w:b/>
                <w:bCs/>
                <w:sz w:val="16"/>
                <w:szCs w:val="16"/>
                <w:lang w:eastAsia="es-CO"/>
              </w:rPr>
              <w:t>DESCRIPCIÓN:</w:t>
            </w:r>
          </w:p>
        </w:tc>
        <w:tc>
          <w:tcPr>
            <w:tcW w:w="192" w:type="dxa"/>
            <w:tcBorders>
              <w:top w:val="nil"/>
              <w:left w:val="nil"/>
              <w:bottom w:val="nil"/>
              <w:right w:val="nil"/>
            </w:tcBorders>
            <w:shd w:val="clear" w:color="auto" w:fill="auto"/>
            <w:noWrap/>
            <w:vAlign w:val="bottom"/>
            <w:hideMark/>
          </w:tcPr>
          <w:p w14:paraId="028464D9"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1584" w:type="dxa"/>
            <w:tcBorders>
              <w:top w:val="nil"/>
              <w:left w:val="nil"/>
              <w:bottom w:val="nil"/>
              <w:right w:val="nil"/>
            </w:tcBorders>
            <w:shd w:val="clear" w:color="auto" w:fill="auto"/>
            <w:noWrap/>
            <w:vAlign w:val="bottom"/>
            <w:hideMark/>
          </w:tcPr>
          <w:p w14:paraId="2C1D93CD"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05BBF772"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1862" w:type="dxa"/>
            <w:tcBorders>
              <w:top w:val="nil"/>
              <w:left w:val="nil"/>
              <w:bottom w:val="nil"/>
              <w:right w:val="nil"/>
            </w:tcBorders>
            <w:shd w:val="clear" w:color="auto" w:fill="auto"/>
            <w:noWrap/>
            <w:vAlign w:val="bottom"/>
            <w:hideMark/>
          </w:tcPr>
          <w:p w14:paraId="17107DF9"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1354" w:type="dxa"/>
            <w:tcBorders>
              <w:top w:val="nil"/>
              <w:left w:val="nil"/>
              <w:bottom w:val="nil"/>
              <w:right w:val="nil"/>
            </w:tcBorders>
            <w:shd w:val="clear" w:color="auto" w:fill="auto"/>
            <w:noWrap/>
            <w:vAlign w:val="bottom"/>
            <w:hideMark/>
          </w:tcPr>
          <w:p w14:paraId="6EBD7DB7"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1205" w:type="dxa"/>
            <w:tcBorders>
              <w:top w:val="nil"/>
              <w:left w:val="nil"/>
              <w:bottom w:val="nil"/>
              <w:right w:val="nil"/>
            </w:tcBorders>
            <w:shd w:val="clear" w:color="auto" w:fill="auto"/>
            <w:noWrap/>
            <w:vAlign w:val="bottom"/>
            <w:hideMark/>
          </w:tcPr>
          <w:p w14:paraId="768CC186" w14:textId="77777777" w:rsidR="00D4151C" w:rsidRPr="00D4151C" w:rsidRDefault="00D4151C" w:rsidP="00D4151C">
            <w:pPr>
              <w:spacing w:after="0" w:line="240" w:lineRule="auto"/>
              <w:rPr>
                <w:rFonts w:ascii="Arial" w:eastAsia="Times New Roman" w:hAnsi="Arial" w:cs="Arial"/>
                <w:b/>
                <w:bCs/>
                <w:sz w:val="16"/>
                <w:szCs w:val="16"/>
                <w:lang w:eastAsia="es-CO"/>
              </w:rPr>
            </w:pPr>
            <w:r w:rsidRPr="00D4151C">
              <w:rPr>
                <w:rFonts w:ascii="Arial" w:eastAsia="Times New Roman" w:hAnsi="Arial" w:cs="Arial"/>
                <w:b/>
                <w:bCs/>
                <w:sz w:val="16"/>
                <w:szCs w:val="16"/>
                <w:lang w:eastAsia="es-CO"/>
              </w:rPr>
              <w:t>UNIDAD:</w:t>
            </w:r>
          </w:p>
        </w:tc>
        <w:tc>
          <w:tcPr>
            <w:tcW w:w="3246" w:type="dxa"/>
            <w:tcBorders>
              <w:top w:val="nil"/>
              <w:left w:val="nil"/>
              <w:bottom w:val="nil"/>
              <w:right w:val="single" w:sz="8" w:space="0" w:color="auto"/>
            </w:tcBorders>
            <w:shd w:val="clear" w:color="auto" w:fill="auto"/>
            <w:noWrap/>
            <w:vAlign w:val="bottom"/>
            <w:hideMark/>
          </w:tcPr>
          <w:p w14:paraId="10E92F30"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641C70" w:rsidRPr="00D4151C" w14:paraId="73758EC9" w14:textId="77777777" w:rsidTr="00641C70">
        <w:trPr>
          <w:trHeight w:val="288"/>
        </w:trPr>
        <w:tc>
          <w:tcPr>
            <w:tcW w:w="1807" w:type="dxa"/>
            <w:tcBorders>
              <w:top w:val="nil"/>
              <w:left w:val="single" w:sz="8" w:space="0" w:color="auto"/>
              <w:bottom w:val="nil"/>
              <w:right w:val="nil"/>
            </w:tcBorders>
            <w:shd w:val="clear" w:color="auto" w:fill="auto"/>
            <w:noWrap/>
            <w:vAlign w:val="bottom"/>
            <w:hideMark/>
          </w:tcPr>
          <w:p w14:paraId="667A8D20" w14:textId="77777777" w:rsidR="00D4151C" w:rsidRPr="00D4151C" w:rsidRDefault="00D4151C" w:rsidP="00D4151C">
            <w:pPr>
              <w:spacing w:after="0" w:line="240" w:lineRule="auto"/>
              <w:rPr>
                <w:rFonts w:ascii="Arial" w:eastAsia="Times New Roman" w:hAnsi="Arial" w:cs="Arial"/>
                <w:b/>
                <w:bCs/>
                <w:sz w:val="16"/>
                <w:szCs w:val="16"/>
                <w:lang w:eastAsia="es-CO"/>
              </w:rPr>
            </w:pPr>
            <w:r w:rsidRPr="00D4151C">
              <w:rPr>
                <w:rFonts w:ascii="Arial" w:eastAsia="Times New Roman" w:hAnsi="Arial" w:cs="Arial"/>
                <w:b/>
                <w:bCs/>
                <w:sz w:val="16"/>
                <w:szCs w:val="16"/>
                <w:lang w:eastAsia="es-CO"/>
              </w:rPr>
              <w:t> </w:t>
            </w:r>
          </w:p>
        </w:tc>
        <w:tc>
          <w:tcPr>
            <w:tcW w:w="192" w:type="dxa"/>
            <w:tcBorders>
              <w:top w:val="nil"/>
              <w:left w:val="nil"/>
              <w:bottom w:val="nil"/>
              <w:right w:val="nil"/>
            </w:tcBorders>
            <w:shd w:val="clear" w:color="auto" w:fill="auto"/>
            <w:noWrap/>
            <w:vAlign w:val="bottom"/>
            <w:hideMark/>
          </w:tcPr>
          <w:p w14:paraId="0684E79C"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1584" w:type="dxa"/>
            <w:tcBorders>
              <w:top w:val="nil"/>
              <w:left w:val="nil"/>
              <w:bottom w:val="nil"/>
              <w:right w:val="nil"/>
            </w:tcBorders>
            <w:shd w:val="clear" w:color="auto" w:fill="auto"/>
            <w:noWrap/>
            <w:vAlign w:val="bottom"/>
            <w:hideMark/>
          </w:tcPr>
          <w:p w14:paraId="33B5FD20"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67BC89F7"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1862" w:type="dxa"/>
            <w:tcBorders>
              <w:top w:val="nil"/>
              <w:left w:val="nil"/>
              <w:bottom w:val="nil"/>
              <w:right w:val="nil"/>
            </w:tcBorders>
            <w:shd w:val="clear" w:color="auto" w:fill="auto"/>
            <w:noWrap/>
            <w:vAlign w:val="bottom"/>
            <w:hideMark/>
          </w:tcPr>
          <w:p w14:paraId="4705C4A9"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1354" w:type="dxa"/>
            <w:tcBorders>
              <w:top w:val="nil"/>
              <w:left w:val="nil"/>
              <w:bottom w:val="nil"/>
              <w:right w:val="nil"/>
            </w:tcBorders>
            <w:shd w:val="clear" w:color="auto" w:fill="auto"/>
            <w:noWrap/>
            <w:vAlign w:val="bottom"/>
            <w:hideMark/>
          </w:tcPr>
          <w:p w14:paraId="435671DE"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1205" w:type="dxa"/>
            <w:tcBorders>
              <w:top w:val="nil"/>
              <w:left w:val="nil"/>
              <w:bottom w:val="nil"/>
              <w:right w:val="nil"/>
            </w:tcBorders>
            <w:shd w:val="clear" w:color="auto" w:fill="auto"/>
            <w:noWrap/>
            <w:vAlign w:val="bottom"/>
            <w:hideMark/>
          </w:tcPr>
          <w:p w14:paraId="665B2FC2" w14:textId="77777777" w:rsidR="00D4151C" w:rsidRPr="00D4151C" w:rsidRDefault="00D4151C" w:rsidP="00D4151C">
            <w:pPr>
              <w:spacing w:after="0" w:line="240" w:lineRule="auto"/>
              <w:rPr>
                <w:rFonts w:ascii="Arial" w:eastAsia="Times New Roman" w:hAnsi="Arial" w:cs="Arial"/>
                <w:b/>
                <w:bCs/>
                <w:sz w:val="16"/>
                <w:szCs w:val="16"/>
                <w:lang w:eastAsia="es-CO"/>
              </w:rPr>
            </w:pPr>
          </w:p>
        </w:tc>
        <w:tc>
          <w:tcPr>
            <w:tcW w:w="3246" w:type="dxa"/>
            <w:tcBorders>
              <w:top w:val="nil"/>
              <w:left w:val="nil"/>
              <w:bottom w:val="nil"/>
              <w:right w:val="single" w:sz="8" w:space="0" w:color="auto"/>
            </w:tcBorders>
            <w:shd w:val="clear" w:color="auto" w:fill="auto"/>
            <w:noWrap/>
            <w:vAlign w:val="bottom"/>
            <w:hideMark/>
          </w:tcPr>
          <w:p w14:paraId="534404B6"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641C70" w:rsidRPr="00D4151C" w14:paraId="5A913B73" w14:textId="77777777" w:rsidTr="00641C70">
        <w:trPr>
          <w:trHeight w:val="555"/>
        </w:trPr>
        <w:tc>
          <w:tcPr>
            <w:tcW w:w="1807" w:type="dxa"/>
            <w:tcBorders>
              <w:top w:val="nil"/>
              <w:left w:val="single" w:sz="8" w:space="0" w:color="auto"/>
              <w:bottom w:val="nil"/>
              <w:right w:val="nil"/>
            </w:tcBorders>
            <w:shd w:val="clear" w:color="auto" w:fill="auto"/>
            <w:noWrap/>
            <w:vAlign w:val="bottom"/>
            <w:hideMark/>
          </w:tcPr>
          <w:p w14:paraId="7FF39898" w14:textId="77777777" w:rsidR="00D4151C" w:rsidRPr="00D4151C" w:rsidRDefault="00D4151C" w:rsidP="00D4151C">
            <w:pPr>
              <w:spacing w:after="0" w:line="240" w:lineRule="auto"/>
              <w:rPr>
                <w:rFonts w:ascii="Arial" w:eastAsia="Times New Roman" w:hAnsi="Arial" w:cs="Arial"/>
                <w:b/>
                <w:bCs/>
                <w:sz w:val="20"/>
                <w:szCs w:val="20"/>
                <w:lang w:eastAsia="es-CO"/>
              </w:rPr>
            </w:pPr>
            <w:r w:rsidRPr="00D4151C">
              <w:rPr>
                <w:rFonts w:ascii="Arial" w:eastAsia="Times New Roman" w:hAnsi="Arial" w:cs="Arial"/>
                <w:b/>
                <w:bCs/>
                <w:sz w:val="20"/>
                <w:szCs w:val="20"/>
                <w:lang w:eastAsia="es-CO"/>
              </w:rPr>
              <w:t>I. EQUIPO</w:t>
            </w:r>
          </w:p>
        </w:tc>
        <w:tc>
          <w:tcPr>
            <w:tcW w:w="192" w:type="dxa"/>
            <w:tcBorders>
              <w:top w:val="nil"/>
              <w:left w:val="nil"/>
              <w:bottom w:val="nil"/>
              <w:right w:val="nil"/>
            </w:tcBorders>
            <w:shd w:val="clear" w:color="auto" w:fill="auto"/>
            <w:noWrap/>
            <w:vAlign w:val="bottom"/>
            <w:hideMark/>
          </w:tcPr>
          <w:p w14:paraId="3F320EDB" w14:textId="77777777" w:rsidR="00D4151C" w:rsidRPr="00D4151C" w:rsidRDefault="00D4151C" w:rsidP="00D4151C">
            <w:pPr>
              <w:spacing w:after="0" w:line="240" w:lineRule="auto"/>
              <w:rPr>
                <w:rFonts w:ascii="Arial" w:eastAsia="Times New Roman" w:hAnsi="Arial" w:cs="Arial"/>
                <w:b/>
                <w:bCs/>
                <w:sz w:val="20"/>
                <w:szCs w:val="20"/>
                <w:lang w:eastAsia="es-CO"/>
              </w:rPr>
            </w:pPr>
          </w:p>
        </w:tc>
        <w:tc>
          <w:tcPr>
            <w:tcW w:w="1584" w:type="dxa"/>
            <w:tcBorders>
              <w:top w:val="nil"/>
              <w:left w:val="nil"/>
              <w:bottom w:val="nil"/>
              <w:right w:val="nil"/>
            </w:tcBorders>
            <w:shd w:val="clear" w:color="auto" w:fill="auto"/>
            <w:noWrap/>
            <w:vAlign w:val="bottom"/>
            <w:hideMark/>
          </w:tcPr>
          <w:p w14:paraId="7E70C956"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47E8EA05"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862" w:type="dxa"/>
            <w:tcBorders>
              <w:top w:val="nil"/>
              <w:left w:val="nil"/>
              <w:bottom w:val="nil"/>
              <w:right w:val="nil"/>
            </w:tcBorders>
            <w:shd w:val="clear" w:color="auto" w:fill="auto"/>
            <w:noWrap/>
            <w:vAlign w:val="bottom"/>
            <w:hideMark/>
          </w:tcPr>
          <w:p w14:paraId="4D668C5F"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354" w:type="dxa"/>
            <w:tcBorders>
              <w:top w:val="nil"/>
              <w:left w:val="nil"/>
              <w:bottom w:val="nil"/>
              <w:right w:val="nil"/>
            </w:tcBorders>
            <w:shd w:val="clear" w:color="auto" w:fill="auto"/>
            <w:noWrap/>
            <w:vAlign w:val="bottom"/>
            <w:hideMark/>
          </w:tcPr>
          <w:p w14:paraId="7223E815"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205" w:type="dxa"/>
            <w:tcBorders>
              <w:top w:val="nil"/>
              <w:left w:val="nil"/>
              <w:bottom w:val="nil"/>
              <w:right w:val="nil"/>
            </w:tcBorders>
            <w:shd w:val="clear" w:color="auto" w:fill="auto"/>
            <w:noWrap/>
            <w:vAlign w:val="bottom"/>
            <w:hideMark/>
          </w:tcPr>
          <w:p w14:paraId="668B6A15"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3246" w:type="dxa"/>
            <w:tcBorders>
              <w:top w:val="nil"/>
              <w:left w:val="nil"/>
              <w:bottom w:val="nil"/>
              <w:right w:val="single" w:sz="8" w:space="0" w:color="auto"/>
            </w:tcBorders>
            <w:shd w:val="clear" w:color="auto" w:fill="auto"/>
            <w:noWrap/>
            <w:vAlign w:val="bottom"/>
            <w:hideMark/>
          </w:tcPr>
          <w:p w14:paraId="0D719C98"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25BF7AB6" w14:textId="77777777" w:rsidTr="00641C70">
        <w:trPr>
          <w:trHeight w:val="288"/>
        </w:trPr>
        <w:tc>
          <w:tcPr>
            <w:tcW w:w="3583"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10A28884"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Descripción</w:t>
            </w:r>
          </w:p>
        </w:tc>
        <w:tc>
          <w:tcPr>
            <w:tcW w:w="1179" w:type="dxa"/>
            <w:tcBorders>
              <w:top w:val="single" w:sz="8" w:space="0" w:color="auto"/>
              <w:left w:val="nil"/>
              <w:bottom w:val="single" w:sz="4" w:space="0" w:color="auto"/>
              <w:right w:val="single" w:sz="4" w:space="0" w:color="auto"/>
            </w:tcBorders>
            <w:shd w:val="clear" w:color="auto" w:fill="auto"/>
            <w:noWrap/>
            <w:vAlign w:val="bottom"/>
            <w:hideMark/>
          </w:tcPr>
          <w:p w14:paraId="465BEC58"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Tipo</w:t>
            </w:r>
          </w:p>
        </w:tc>
        <w:tc>
          <w:tcPr>
            <w:tcW w:w="1862" w:type="dxa"/>
            <w:tcBorders>
              <w:top w:val="single" w:sz="8" w:space="0" w:color="auto"/>
              <w:left w:val="nil"/>
              <w:bottom w:val="single" w:sz="4" w:space="0" w:color="auto"/>
              <w:right w:val="single" w:sz="4" w:space="0" w:color="auto"/>
            </w:tcBorders>
            <w:shd w:val="clear" w:color="auto" w:fill="auto"/>
            <w:noWrap/>
            <w:vAlign w:val="bottom"/>
            <w:hideMark/>
          </w:tcPr>
          <w:p w14:paraId="4F86D53E"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Tarifa/Hora</w:t>
            </w:r>
          </w:p>
        </w:tc>
        <w:tc>
          <w:tcPr>
            <w:tcW w:w="1354" w:type="dxa"/>
            <w:tcBorders>
              <w:top w:val="single" w:sz="8" w:space="0" w:color="auto"/>
              <w:left w:val="nil"/>
              <w:bottom w:val="single" w:sz="4" w:space="0" w:color="auto"/>
              <w:right w:val="single" w:sz="4" w:space="0" w:color="auto"/>
            </w:tcBorders>
            <w:shd w:val="clear" w:color="auto" w:fill="auto"/>
            <w:noWrap/>
            <w:vAlign w:val="bottom"/>
            <w:hideMark/>
          </w:tcPr>
          <w:p w14:paraId="02AF8D3C"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Rendimiento</w:t>
            </w:r>
          </w:p>
        </w:tc>
        <w:tc>
          <w:tcPr>
            <w:tcW w:w="1205" w:type="dxa"/>
            <w:tcBorders>
              <w:top w:val="single" w:sz="8" w:space="0" w:color="auto"/>
              <w:left w:val="nil"/>
              <w:bottom w:val="single" w:sz="4" w:space="0" w:color="auto"/>
              <w:right w:val="nil"/>
            </w:tcBorders>
            <w:shd w:val="clear" w:color="auto" w:fill="auto"/>
            <w:noWrap/>
            <w:vAlign w:val="bottom"/>
            <w:hideMark/>
          </w:tcPr>
          <w:p w14:paraId="23C9E4E1"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Valor-</w:t>
            </w:r>
            <w:proofErr w:type="spellStart"/>
            <w:r w:rsidRPr="00D4151C">
              <w:rPr>
                <w:rFonts w:ascii="Arial" w:eastAsia="Times New Roman" w:hAnsi="Arial" w:cs="Arial"/>
                <w:sz w:val="16"/>
                <w:szCs w:val="16"/>
                <w:lang w:eastAsia="es-CO"/>
              </w:rPr>
              <w:t>Unit</w:t>
            </w:r>
            <w:proofErr w:type="spellEnd"/>
            <w:r w:rsidRPr="00D4151C">
              <w:rPr>
                <w:rFonts w:ascii="Arial" w:eastAsia="Times New Roman" w:hAnsi="Arial" w:cs="Arial"/>
                <w:sz w:val="16"/>
                <w:szCs w:val="16"/>
                <w:lang w:eastAsia="es-CO"/>
              </w:rPr>
              <w:t>.</w:t>
            </w:r>
          </w:p>
        </w:tc>
        <w:tc>
          <w:tcPr>
            <w:tcW w:w="3246" w:type="dxa"/>
            <w:tcBorders>
              <w:top w:val="single" w:sz="8" w:space="0" w:color="auto"/>
              <w:left w:val="single" w:sz="8" w:space="0" w:color="auto"/>
              <w:bottom w:val="nil"/>
              <w:right w:val="single" w:sz="8" w:space="0" w:color="auto"/>
            </w:tcBorders>
            <w:shd w:val="clear" w:color="auto" w:fill="auto"/>
            <w:noWrap/>
            <w:vAlign w:val="bottom"/>
            <w:hideMark/>
          </w:tcPr>
          <w:p w14:paraId="135E5A6B"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57987638" w14:textId="77777777" w:rsidTr="00641C70">
        <w:trPr>
          <w:trHeight w:val="300"/>
        </w:trPr>
        <w:tc>
          <w:tcPr>
            <w:tcW w:w="358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DD368AA"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single" w:sz="4" w:space="0" w:color="auto"/>
              <w:right w:val="single" w:sz="4" w:space="0" w:color="auto"/>
            </w:tcBorders>
            <w:shd w:val="clear" w:color="auto" w:fill="auto"/>
            <w:noWrap/>
            <w:vAlign w:val="bottom"/>
            <w:hideMark/>
          </w:tcPr>
          <w:p w14:paraId="726325B6"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nil"/>
              <w:left w:val="nil"/>
              <w:bottom w:val="nil"/>
              <w:right w:val="single" w:sz="4" w:space="0" w:color="auto"/>
            </w:tcBorders>
            <w:shd w:val="clear" w:color="auto" w:fill="auto"/>
            <w:noWrap/>
            <w:vAlign w:val="bottom"/>
            <w:hideMark/>
          </w:tcPr>
          <w:p w14:paraId="60AA9CCB"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4" w:space="0" w:color="auto"/>
              <w:right w:val="single" w:sz="4" w:space="0" w:color="auto"/>
            </w:tcBorders>
            <w:shd w:val="clear" w:color="auto" w:fill="auto"/>
            <w:noWrap/>
            <w:vAlign w:val="bottom"/>
            <w:hideMark/>
          </w:tcPr>
          <w:p w14:paraId="0C4E0452"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nil"/>
            </w:tcBorders>
            <w:shd w:val="clear" w:color="auto" w:fill="auto"/>
            <w:noWrap/>
            <w:vAlign w:val="bottom"/>
            <w:hideMark/>
          </w:tcPr>
          <w:p w14:paraId="280878D6"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c>
          <w:tcPr>
            <w:tcW w:w="3246" w:type="dxa"/>
            <w:tcBorders>
              <w:top w:val="nil"/>
              <w:left w:val="single" w:sz="8" w:space="0" w:color="auto"/>
              <w:bottom w:val="nil"/>
              <w:right w:val="single" w:sz="8" w:space="0" w:color="auto"/>
            </w:tcBorders>
            <w:shd w:val="clear" w:color="auto" w:fill="auto"/>
            <w:noWrap/>
            <w:vAlign w:val="bottom"/>
            <w:hideMark/>
          </w:tcPr>
          <w:p w14:paraId="68106250"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49B468FD" w14:textId="77777777" w:rsidTr="00641C70">
        <w:trPr>
          <w:trHeight w:val="300"/>
        </w:trPr>
        <w:tc>
          <w:tcPr>
            <w:tcW w:w="358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FC3669"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nil"/>
              <w:right w:val="single" w:sz="4" w:space="0" w:color="auto"/>
            </w:tcBorders>
            <w:shd w:val="clear" w:color="auto" w:fill="auto"/>
            <w:noWrap/>
            <w:vAlign w:val="bottom"/>
            <w:hideMark/>
          </w:tcPr>
          <w:p w14:paraId="7CC01B7B"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single" w:sz="4" w:space="0" w:color="auto"/>
              <w:left w:val="nil"/>
              <w:bottom w:val="nil"/>
              <w:right w:val="single" w:sz="4" w:space="0" w:color="auto"/>
            </w:tcBorders>
            <w:shd w:val="clear" w:color="auto" w:fill="auto"/>
            <w:noWrap/>
            <w:vAlign w:val="bottom"/>
            <w:hideMark/>
          </w:tcPr>
          <w:p w14:paraId="70EB2681"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4" w:space="0" w:color="auto"/>
              <w:right w:val="single" w:sz="4" w:space="0" w:color="auto"/>
            </w:tcBorders>
            <w:shd w:val="clear" w:color="auto" w:fill="auto"/>
            <w:noWrap/>
            <w:vAlign w:val="bottom"/>
            <w:hideMark/>
          </w:tcPr>
          <w:p w14:paraId="08312791"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nil"/>
            </w:tcBorders>
            <w:shd w:val="clear" w:color="auto" w:fill="auto"/>
            <w:noWrap/>
            <w:vAlign w:val="bottom"/>
            <w:hideMark/>
          </w:tcPr>
          <w:p w14:paraId="60C78D29"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c>
          <w:tcPr>
            <w:tcW w:w="3246" w:type="dxa"/>
            <w:tcBorders>
              <w:top w:val="nil"/>
              <w:left w:val="single" w:sz="8" w:space="0" w:color="auto"/>
              <w:bottom w:val="nil"/>
              <w:right w:val="single" w:sz="8" w:space="0" w:color="auto"/>
            </w:tcBorders>
            <w:shd w:val="clear" w:color="auto" w:fill="auto"/>
            <w:noWrap/>
            <w:vAlign w:val="bottom"/>
            <w:hideMark/>
          </w:tcPr>
          <w:p w14:paraId="627F5388"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2A1078A8" w14:textId="77777777" w:rsidTr="00641C70">
        <w:trPr>
          <w:trHeight w:val="300"/>
        </w:trPr>
        <w:tc>
          <w:tcPr>
            <w:tcW w:w="358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92C90EC"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lastRenderedPageBreak/>
              <w:t> </w:t>
            </w:r>
          </w:p>
        </w:tc>
        <w:tc>
          <w:tcPr>
            <w:tcW w:w="1179" w:type="dxa"/>
            <w:tcBorders>
              <w:top w:val="single" w:sz="4" w:space="0" w:color="auto"/>
              <w:left w:val="nil"/>
              <w:bottom w:val="nil"/>
              <w:right w:val="single" w:sz="4" w:space="0" w:color="auto"/>
            </w:tcBorders>
            <w:shd w:val="clear" w:color="auto" w:fill="auto"/>
            <w:noWrap/>
            <w:vAlign w:val="bottom"/>
            <w:hideMark/>
          </w:tcPr>
          <w:p w14:paraId="2DC06D80"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single" w:sz="4" w:space="0" w:color="auto"/>
              <w:left w:val="nil"/>
              <w:bottom w:val="nil"/>
              <w:right w:val="single" w:sz="4" w:space="0" w:color="auto"/>
            </w:tcBorders>
            <w:shd w:val="clear" w:color="auto" w:fill="auto"/>
            <w:noWrap/>
            <w:vAlign w:val="bottom"/>
            <w:hideMark/>
          </w:tcPr>
          <w:p w14:paraId="4A359114"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4" w:space="0" w:color="auto"/>
              <w:right w:val="single" w:sz="4" w:space="0" w:color="auto"/>
            </w:tcBorders>
            <w:shd w:val="clear" w:color="auto" w:fill="auto"/>
            <w:noWrap/>
            <w:vAlign w:val="bottom"/>
            <w:hideMark/>
          </w:tcPr>
          <w:p w14:paraId="040B9458"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nil"/>
            </w:tcBorders>
            <w:shd w:val="clear" w:color="auto" w:fill="auto"/>
            <w:noWrap/>
            <w:vAlign w:val="bottom"/>
            <w:hideMark/>
          </w:tcPr>
          <w:p w14:paraId="4B46B2E8"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c>
          <w:tcPr>
            <w:tcW w:w="3246" w:type="dxa"/>
            <w:tcBorders>
              <w:top w:val="nil"/>
              <w:left w:val="single" w:sz="8" w:space="0" w:color="auto"/>
              <w:bottom w:val="nil"/>
              <w:right w:val="single" w:sz="8" w:space="0" w:color="auto"/>
            </w:tcBorders>
            <w:shd w:val="clear" w:color="auto" w:fill="auto"/>
            <w:noWrap/>
            <w:vAlign w:val="bottom"/>
            <w:hideMark/>
          </w:tcPr>
          <w:p w14:paraId="724A5E4C"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70F67C62" w14:textId="77777777" w:rsidTr="00641C70">
        <w:trPr>
          <w:trHeight w:val="300"/>
        </w:trPr>
        <w:tc>
          <w:tcPr>
            <w:tcW w:w="358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4F18000"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single" w:sz="4" w:space="0" w:color="auto"/>
              <w:left w:val="nil"/>
              <w:bottom w:val="nil"/>
              <w:right w:val="single" w:sz="4" w:space="0" w:color="auto"/>
            </w:tcBorders>
            <w:shd w:val="clear" w:color="auto" w:fill="auto"/>
            <w:noWrap/>
            <w:vAlign w:val="bottom"/>
            <w:hideMark/>
          </w:tcPr>
          <w:p w14:paraId="4FC857F7"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single" w:sz="4" w:space="0" w:color="auto"/>
              <w:left w:val="nil"/>
              <w:bottom w:val="nil"/>
              <w:right w:val="single" w:sz="4" w:space="0" w:color="auto"/>
            </w:tcBorders>
            <w:shd w:val="clear" w:color="auto" w:fill="auto"/>
            <w:noWrap/>
            <w:vAlign w:val="bottom"/>
            <w:hideMark/>
          </w:tcPr>
          <w:p w14:paraId="53E38202"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4" w:space="0" w:color="auto"/>
              <w:right w:val="single" w:sz="4" w:space="0" w:color="auto"/>
            </w:tcBorders>
            <w:shd w:val="clear" w:color="auto" w:fill="auto"/>
            <w:noWrap/>
            <w:vAlign w:val="bottom"/>
            <w:hideMark/>
          </w:tcPr>
          <w:p w14:paraId="59FF7A6A"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nil"/>
            </w:tcBorders>
            <w:shd w:val="clear" w:color="auto" w:fill="auto"/>
            <w:noWrap/>
            <w:vAlign w:val="bottom"/>
            <w:hideMark/>
          </w:tcPr>
          <w:p w14:paraId="39081FBB"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c>
          <w:tcPr>
            <w:tcW w:w="3246" w:type="dxa"/>
            <w:tcBorders>
              <w:top w:val="nil"/>
              <w:left w:val="single" w:sz="8" w:space="0" w:color="auto"/>
              <w:bottom w:val="nil"/>
              <w:right w:val="single" w:sz="8" w:space="0" w:color="auto"/>
            </w:tcBorders>
            <w:shd w:val="clear" w:color="auto" w:fill="auto"/>
            <w:noWrap/>
            <w:vAlign w:val="bottom"/>
            <w:hideMark/>
          </w:tcPr>
          <w:p w14:paraId="07B62001"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00567C82" w14:textId="77777777" w:rsidTr="00641C70">
        <w:trPr>
          <w:trHeight w:val="300"/>
        </w:trPr>
        <w:tc>
          <w:tcPr>
            <w:tcW w:w="358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B0EBA61"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single" w:sz="4" w:space="0" w:color="auto"/>
              <w:left w:val="nil"/>
              <w:bottom w:val="nil"/>
              <w:right w:val="single" w:sz="4" w:space="0" w:color="auto"/>
            </w:tcBorders>
            <w:shd w:val="clear" w:color="auto" w:fill="auto"/>
            <w:noWrap/>
            <w:vAlign w:val="bottom"/>
            <w:hideMark/>
          </w:tcPr>
          <w:p w14:paraId="3F1101F7"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single" w:sz="4" w:space="0" w:color="auto"/>
              <w:left w:val="nil"/>
              <w:bottom w:val="nil"/>
              <w:right w:val="single" w:sz="4" w:space="0" w:color="auto"/>
            </w:tcBorders>
            <w:shd w:val="clear" w:color="auto" w:fill="auto"/>
            <w:noWrap/>
            <w:vAlign w:val="bottom"/>
            <w:hideMark/>
          </w:tcPr>
          <w:p w14:paraId="0A853BB2"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4" w:space="0" w:color="auto"/>
              <w:right w:val="single" w:sz="4" w:space="0" w:color="auto"/>
            </w:tcBorders>
            <w:shd w:val="clear" w:color="auto" w:fill="auto"/>
            <w:noWrap/>
            <w:vAlign w:val="bottom"/>
            <w:hideMark/>
          </w:tcPr>
          <w:p w14:paraId="344FE2C6"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nil"/>
            </w:tcBorders>
            <w:shd w:val="clear" w:color="auto" w:fill="auto"/>
            <w:noWrap/>
            <w:vAlign w:val="bottom"/>
            <w:hideMark/>
          </w:tcPr>
          <w:p w14:paraId="77BB87DD"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c>
          <w:tcPr>
            <w:tcW w:w="3246" w:type="dxa"/>
            <w:tcBorders>
              <w:top w:val="nil"/>
              <w:left w:val="single" w:sz="8" w:space="0" w:color="auto"/>
              <w:bottom w:val="nil"/>
              <w:right w:val="single" w:sz="8" w:space="0" w:color="auto"/>
            </w:tcBorders>
            <w:shd w:val="clear" w:color="auto" w:fill="auto"/>
            <w:noWrap/>
            <w:vAlign w:val="bottom"/>
            <w:hideMark/>
          </w:tcPr>
          <w:p w14:paraId="7058237E"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08DC5659" w14:textId="77777777" w:rsidTr="00641C70">
        <w:trPr>
          <w:trHeight w:val="300"/>
        </w:trPr>
        <w:tc>
          <w:tcPr>
            <w:tcW w:w="3583"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10F331B7"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single" w:sz="4" w:space="0" w:color="auto"/>
              <w:left w:val="nil"/>
              <w:bottom w:val="single" w:sz="8" w:space="0" w:color="auto"/>
              <w:right w:val="single" w:sz="4" w:space="0" w:color="auto"/>
            </w:tcBorders>
            <w:shd w:val="clear" w:color="auto" w:fill="auto"/>
            <w:noWrap/>
            <w:vAlign w:val="bottom"/>
            <w:hideMark/>
          </w:tcPr>
          <w:p w14:paraId="5CC6EC95"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single" w:sz="4" w:space="0" w:color="auto"/>
              <w:left w:val="nil"/>
              <w:bottom w:val="single" w:sz="8" w:space="0" w:color="auto"/>
              <w:right w:val="single" w:sz="4" w:space="0" w:color="auto"/>
            </w:tcBorders>
            <w:shd w:val="clear" w:color="auto" w:fill="auto"/>
            <w:noWrap/>
            <w:vAlign w:val="bottom"/>
            <w:hideMark/>
          </w:tcPr>
          <w:p w14:paraId="566EF3B0"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8" w:space="0" w:color="auto"/>
              <w:right w:val="single" w:sz="4" w:space="0" w:color="auto"/>
            </w:tcBorders>
            <w:shd w:val="clear" w:color="auto" w:fill="auto"/>
            <w:noWrap/>
            <w:vAlign w:val="bottom"/>
            <w:hideMark/>
          </w:tcPr>
          <w:p w14:paraId="79879800"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8" w:space="0" w:color="auto"/>
              <w:right w:val="single" w:sz="4" w:space="0" w:color="auto"/>
            </w:tcBorders>
            <w:shd w:val="clear" w:color="auto" w:fill="auto"/>
            <w:noWrap/>
            <w:vAlign w:val="bottom"/>
            <w:hideMark/>
          </w:tcPr>
          <w:p w14:paraId="61DF3BDF"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c>
          <w:tcPr>
            <w:tcW w:w="3246" w:type="dxa"/>
            <w:tcBorders>
              <w:top w:val="nil"/>
              <w:left w:val="single" w:sz="8" w:space="0" w:color="auto"/>
              <w:bottom w:val="single" w:sz="8" w:space="0" w:color="auto"/>
              <w:right w:val="single" w:sz="8" w:space="0" w:color="auto"/>
            </w:tcBorders>
            <w:shd w:val="clear" w:color="auto" w:fill="auto"/>
            <w:noWrap/>
            <w:vAlign w:val="bottom"/>
            <w:hideMark/>
          </w:tcPr>
          <w:p w14:paraId="4C08CE3A"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641C70" w:rsidRPr="00D4151C" w14:paraId="54F75F69" w14:textId="77777777" w:rsidTr="00641C70">
        <w:trPr>
          <w:trHeight w:val="300"/>
        </w:trPr>
        <w:tc>
          <w:tcPr>
            <w:tcW w:w="1807" w:type="dxa"/>
            <w:tcBorders>
              <w:top w:val="nil"/>
              <w:left w:val="single" w:sz="8" w:space="0" w:color="auto"/>
              <w:bottom w:val="nil"/>
              <w:right w:val="nil"/>
            </w:tcBorders>
            <w:shd w:val="clear" w:color="auto" w:fill="auto"/>
            <w:noWrap/>
            <w:vAlign w:val="bottom"/>
            <w:hideMark/>
          </w:tcPr>
          <w:p w14:paraId="07E94E8E"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92" w:type="dxa"/>
            <w:tcBorders>
              <w:top w:val="nil"/>
              <w:left w:val="nil"/>
              <w:bottom w:val="nil"/>
              <w:right w:val="nil"/>
            </w:tcBorders>
            <w:shd w:val="clear" w:color="auto" w:fill="auto"/>
            <w:noWrap/>
            <w:vAlign w:val="bottom"/>
            <w:hideMark/>
          </w:tcPr>
          <w:p w14:paraId="1C77563C"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584" w:type="dxa"/>
            <w:tcBorders>
              <w:top w:val="nil"/>
              <w:left w:val="nil"/>
              <w:bottom w:val="nil"/>
              <w:right w:val="nil"/>
            </w:tcBorders>
            <w:shd w:val="clear" w:color="auto" w:fill="auto"/>
            <w:noWrap/>
            <w:vAlign w:val="bottom"/>
            <w:hideMark/>
          </w:tcPr>
          <w:p w14:paraId="2933FB90"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4A468CE4"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862" w:type="dxa"/>
            <w:tcBorders>
              <w:top w:val="nil"/>
              <w:left w:val="nil"/>
              <w:bottom w:val="nil"/>
              <w:right w:val="nil"/>
            </w:tcBorders>
            <w:shd w:val="clear" w:color="auto" w:fill="auto"/>
            <w:noWrap/>
            <w:vAlign w:val="bottom"/>
            <w:hideMark/>
          </w:tcPr>
          <w:p w14:paraId="0F97EEE8"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354" w:type="dxa"/>
            <w:tcBorders>
              <w:top w:val="nil"/>
              <w:left w:val="nil"/>
              <w:bottom w:val="nil"/>
              <w:right w:val="nil"/>
            </w:tcBorders>
            <w:shd w:val="clear" w:color="auto" w:fill="auto"/>
            <w:noWrap/>
            <w:vAlign w:val="bottom"/>
            <w:hideMark/>
          </w:tcPr>
          <w:p w14:paraId="52B4F938"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205" w:type="dxa"/>
            <w:tcBorders>
              <w:top w:val="nil"/>
              <w:left w:val="nil"/>
              <w:bottom w:val="nil"/>
              <w:right w:val="nil"/>
            </w:tcBorders>
            <w:shd w:val="clear" w:color="auto" w:fill="auto"/>
            <w:noWrap/>
            <w:vAlign w:val="bottom"/>
            <w:hideMark/>
          </w:tcPr>
          <w:p w14:paraId="03C9C95E" w14:textId="77777777" w:rsidR="00D4151C" w:rsidRPr="00D4151C" w:rsidRDefault="00D4151C" w:rsidP="00D4151C">
            <w:pPr>
              <w:spacing w:after="0" w:line="240" w:lineRule="auto"/>
              <w:jc w:val="center"/>
              <w:rPr>
                <w:rFonts w:ascii="Arial" w:eastAsia="Times New Roman" w:hAnsi="Arial" w:cs="Arial"/>
                <w:b/>
                <w:bCs/>
                <w:sz w:val="16"/>
                <w:szCs w:val="16"/>
                <w:lang w:eastAsia="es-CO"/>
              </w:rPr>
            </w:pPr>
            <w:r w:rsidRPr="00D4151C">
              <w:rPr>
                <w:rFonts w:ascii="Arial" w:eastAsia="Times New Roman" w:hAnsi="Arial" w:cs="Arial"/>
                <w:b/>
                <w:bCs/>
                <w:sz w:val="16"/>
                <w:szCs w:val="16"/>
                <w:lang w:eastAsia="es-CO"/>
              </w:rPr>
              <w:t>Sub-Total</w:t>
            </w:r>
          </w:p>
        </w:tc>
        <w:tc>
          <w:tcPr>
            <w:tcW w:w="3246" w:type="dxa"/>
            <w:tcBorders>
              <w:top w:val="nil"/>
              <w:left w:val="single" w:sz="8" w:space="0" w:color="auto"/>
              <w:bottom w:val="single" w:sz="8" w:space="0" w:color="auto"/>
              <w:right w:val="single" w:sz="8" w:space="0" w:color="auto"/>
            </w:tcBorders>
            <w:shd w:val="clear" w:color="auto" w:fill="auto"/>
            <w:noWrap/>
            <w:vAlign w:val="bottom"/>
            <w:hideMark/>
          </w:tcPr>
          <w:p w14:paraId="6F3EBD77"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r>
      <w:tr w:rsidR="00D4151C" w:rsidRPr="00D4151C" w14:paraId="4BC937B4" w14:textId="77777777" w:rsidTr="00641C70">
        <w:trPr>
          <w:trHeight w:val="300"/>
        </w:trPr>
        <w:tc>
          <w:tcPr>
            <w:tcW w:w="3583" w:type="dxa"/>
            <w:gridSpan w:val="3"/>
            <w:tcBorders>
              <w:top w:val="nil"/>
              <w:left w:val="single" w:sz="8" w:space="0" w:color="auto"/>
              <w:bottom w:val="nil"/>
              <w:right w:val="nil"/>
            </w:tcBorders>
            <w:shd w:val="clear" w:color="auto" w:fill="auto"/>
            <w:noWrap/>
            <w:vAlign w:val="bottom"/>
            <w:hideMark/>
          </w:tcPr>
          <w:p w14:paraId="31142F9D" w14:textId="77777777" w:rsidR="00D4151C" w:rsidRPr="00D4151C" w:rsidRDefault="00D4151C" w:rsidP="00D4151C">
            <w:pPr>
              <w:spacing w:after="0" w:line="240" w:lineRule="auto"/>
              <w:rPr>
                <w:rFonts w:ascii="Arial" w:eastAsia="Times New Roman" w:hAnsi="Arial" w:cs="Arial"/>
                <w:b/>
                <w:bCs/>
                <w:sz w:val="20"/>
                <w:szCs w:val="20"/>
                <w:lang w:eastAsia="es-CO"/>
              </w:rPr>
            </w:pPr>
            <w:r w:rsidRPr="00D4151C">
              <w:rPr>
                <w:rFonts w:ascii="Arial" w:eastAsia="Times New Roman" w:hAnsi="Arial" w:cs="Arial"/>
                <w:b/>
                <w:bCs/>
                <w:sz w:val="20"/>
                <w:szCs w:val="20"/>
                <w:lang w:eastAsia="es-CO"/>
              </w:rPr>
              <w:t>II. MATERIALES EN OBRA</w:t>
            </w:r>
          </w:p>
        </w:tc>
        <w:tc>
          <w:tcPr>
            <w:tcW w:w="1179" w:type="dxa"/>
            <w:tcBorders>
              <w:top w:val="nil"/>
              <w:left w:val="nil"/>
              <w:bottom w:val="nil"/>
              <w:right w:val="nil"/>
            </w:tcBorders>
            <w:shd w:val="clear" w:color="auto" w:fill="auto"/>
            <w:noWrap/>
            <w:vAlign w:val="bottom"/>
            <w:hideMark/>
          </w:tcPr>
          <w:p w14:paraId="6E736629"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862" w:type="dxa"/>
            <w:tcBorders>
              <w:top w:val="nil"/>
              <w:left w:val="nil"/>
              <w:bottom w:val="nil"/>
              <w:right w:val="nil"/>
            </w:tcBorders>
            <w:shd w:val="clear" w:color="auto" w:fill="auto"/>
            <w:noWrap/>
            <w:vAlign w:val="bottom"/>
            <w:hideMark/>
          </w:tcPr>
          <w:p w14:paraId="5C2321B6"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354" w:type="dxa"/>
            <w:tcBorders>
              <w:top w:val="nil"/>
              <w:left w:val="nil"/>
              <w:bottom w:val="nil"/>
              <w:right w:val="nil"/>
            </w:tcBorders>
            <w:shd w:val="clear" w:color="auto" w:fill="auto"/>
            <w:noWrap/>
            <w:vAlign w:val="bottom"/>
            <w:hideMark/>
          </w:tcPr>
          <w:p w14:paraId="4AD135D5"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205" w:type="dxa"/>
            <w:tcBorders>
              <w:top w:val="nil"/>
              <w:left w:val="nil"/>
              <w:bottom w:val="nil"/>
              <w:right w:val="nil"/>
            </w:tcBorders>
            <w:shd w:val="clear" w:color="auto" w:fill="auto"/>
            <w:noWrap/>
            <w:vAlign w:val="bottom"/>
            <w:hideMark/>
          </w:tcPr>
          <w:p w14:paraId="570B09BD"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3246" w:type="dxa"/>
            <w:tcBorders>
              <w:top w:val="nil"/>
              <w:left w:val="nil"/>
              <w:bottom w:val="nil"/>
              <w:right w:val="single" w:sz="8" w:space="0" w:color="auto"/>
            </w:tcBorders>
            <w:shd w:val="clear" w:color="auto" w:fill="auto"/>
            <w:noWrap/>
            <w:vAlign w:val="bottom"/>
            <w:hideMark/>
          </w:tcPr>
          <w:p w14:paraId="5D817DF0"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3528B7CB" w14:textId="77777777" w:rsidTr="00641C70">
        <w:trPr>
          <w:trHeight w:val="300"/>
        </w:trPr>
        <w:tc>
          <w:tcPr>
            <w:tcW w:w="3583"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016AD43A"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Descripción</w:t>
            </w:r>
          </w:p>
        </w:tc>
        <w:tc>
          <w:tcPr>
            <w:tcW w:w="1179" w:type="dxa"/>
            <w:tcBorders>
              <w:top w:val="single" w:sz="8" w:space="0" w:color="auto"/>
              <w:left w:val="nil"/>
              <w:bottom w:val="single" w:sz="4" w:space="0" w:color="auto"/>
              <w:right w:val="single" w:sz="4" w:space="0" w:color="auto"/>
            </w:tcBorders>
            <w:shd w:val="clear" w:color="auto" w:fill="auto"/>
            <w:noWrap/>
            <w:vAlign w:val="bottom"/>
            <w:hideMark/>
          </w:tcPr>
          <w:p w14:paraId="7A5C74C2"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Unidad</w:t>
            </w:r>
          </w:p>
        </w:tc>
        <w:tc>
          <w:tcPr>
            <w:tcW w:w="1862" w:type="dxa"/>
            <w:tcBorders>
              <w:top w:val="single" w:sz="8" w:space="0" w:color="auto"/>
              <w:left w:val="nil"/>
              <w:bottom w:val="single" w:sz="4" w:space="0" w:color="auto"/>
              <w:right w:val="single" w:sz="4" w:space="0" w:color="auto"/>
            </w:tcBorders>
            <w:shd w:val="clear" w:color="auto" w:fill="auto"/>
            <w:noWrap/>
            <w:vAlign w:val="bottom"/>
            <w:hideMark/>
          </w:tcPr>
          <w:p w14:paraId="47F81F74"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Precio-</w:t>
            </w:r>
            <w:proofErr w:type="spellStart"/>
            <w:r w:rsidRPr="00D4151C">
              <w:rPr>
                <w:rFonts w:ascii="Arial" w:eastAsia="Times New Roman" w:hAnsi="Arial" w:cs="Arial"/>
                <w:sz w:val="16"/>
                <w:szCs w:val="16"/>
                <w:lang w:eastAsia="es-CO"/>
              </w:rPr>
              <w:t>Unit</w:t>
            </w:r>
            <w:proofErr w:type="spellEnd"/>
            <w:r w:rsidRPr="00D4151C">
              <w:rPr>
                <w:rFonts w:ascii="Arial" w:eastAsia="Times New Roman" w:hAnsi="Arial" w:cs="Arial"/>
                <w:sz w:val="16"/>
                <w:szCs w:val="16"/>
                <w:lang w:eastAsia="es-CO"/>
              </w:rPr>
              <w:t>.</w:t>
            </w:r>
          </w:p>
        </w:tc>
        <w:tc>
          <w:tcPr>
            <w:tcW w:w="1354" w:type="dxa"/>
            <w:tcBorders>
              <w:top w:val="single" w:sz="8" w:space="0" w:color="auto"/>
              <w:left w:val="nil"/>
              <w:bottom w:val="single" w:sz="4" w:space="0" w:color="auto"/>
              <w:right w:val="single" w:sz="4" w:space="0" w:color="auto"/>
            </w:tcBorders>
            <w:shd w:val="clear" w:color="auto" w:fill="auto"/>
            <w:noWrap/>
            <w:vAlign w:val="bottom"/>
            <w:hideMark/>
          </w:tcPr>
          <w:p w14:paraId="14DB7697"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Cantidad</w:t>
            </w:r>
          </w:p>
        </w:tc>
        <w:tc>
          <w:tcPr>
            <w:tcW w:w="1205" w:type="dxa"/>
            <w:tcBorders>
              <w:top w:val="single" w:sz="8" w:space="0" w:color="auto"/>
              <w:left w:val="nil"/>
              <w:bottom w:val="single" w:sz="4" w:space="0" w:color="auto"/>
              <w:right w:val="nil"/>
            </w:tcBorders>
            <w:shd w:val="clear" w:color="auto" w:fill="auto"/>
            <w:noWrap/>
            <w:vAlign w:val="bottom"/>
            <w:hideMark/>
          </w:tcPr>
          <w:p w14:paraId="42614357"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Valor-</w:t>
            </w:r>
            <w:proofErr w:type="spellStart"/>
            <w:r w:rsidRPr="00D4151C">
              <w:rPr>
                <w:rFonts w:ascii="Arial" w:eastAsia="Times New Roman" w:hAnsi="Arial" w:cs="Arial"/>
                <w:sz w:val="16"/>
                <w:szCs w:val="16"/>
                <w:lang w:eastAsia="es-CO"/>
              </w:rPr>
              <w:t>Unit</w:t>
            </w:r>
            <w:proofErr w:type="spellEnd"/>
            <w:r w:rsidRPr="00D4151C">
              <w:rPr>
                <w:rFonts w:ascii="Arial" w:eastAsia="Times New Roman" w:hAnsi="Arial" w:cs="Arial"/>
                <w:sz w:val="16"/>
                <w:szCs w:val="16"/>
                <w:lang w:eastAsia="es-CO"/>
              </w:rPr>
              <w:t>.</w:t>
            </w:r>
          </w:p>
        </w:tc>
        <w:tc>
          <w:tcPr>
            <w:tcW w:w="3246" w:type="dxa"/>
            <w:tcBorders>
              <w:top w:val="single" w:sz="8" w:space="0" w:color="auto"/>
              <w:left w:val="single" w:sz="8" w:space="0" w:color="auto"/>
              <w:bottom w:val="nil"/>
              <w:right w:val="single" w:sz="8" w:space="0" w:color="auto"/>
            </w:tcBorders>
            <w:shd w:val="clear" w:color="auto" w:fill="auto"/>
            <w:noWrap/>
            <w:vAlign w:val="bottom"/>
            <w:hideMark/>
          </w:tcPr>
          <w:p w14:paraId="28613B32"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7D055ED5" w14:textId="77777777" w:rsidTr="00641C70">
        <w:trPr>
          <w:trHeight w:val="300"/>
        </w:trPr>
        <w:tc>
          <w:tcPr>
            <w:tcW w:w="358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61FBD49"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single" w:sz="4" w:space="0" w:color="auto"/>
              <w:right w:val="single" w:sz="4" w:space="0" w:color="auto"/>
            </w:tcBorders>
            <w:shd w:val="clear" w:color="auto" w:fill="auto"/>
            <w:noWrap/>
            <w:vAlign w:val="bottom"/>
            <w:hideMark/>
          </w:tcPr>
          <w:p w14:paraId="3AAD91DB"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nil"/>
              <w:left w:val="nil"/>
              <w:bottom w:val="single" w:sz="4" w:space="0" w:color="auto"/>
              <w:right w:val="single" w:sz="4" w:space="0" w:color="auto"/>
            </w:tcBorders>
            <w:shd w:val="clear" w:color="auto" w:fill="auto"/>
            <w:noWrap/>
            <w:vAlign w:val="bottom"/>
            <w:hideMark/>
          </w:tcPr>
          <w:p w14:paraId="2FC14D9C"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4" w:space="0" w:color="auto"/>
              <w:right w:val="single" w:sz="4" w:space="0" w:color="auto"/>
            </w:tcBorders>
            <w:shd w:val="clear" w:color="auto" w:fill="auto"/>
            <w:noWrap/>
            <w:vAlign w:val="bottom"/>
            <w:hideMark/>
          </w:tcPr>
          <w:p w14:paraId="25CB255A"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nil"/>
            </w:tcBorders>
            <w:shd w:val="clear" w:color="auto" w:fill="auto"/>
            <w:noWrap/>
            <w:vAlign w:val="bottom"/>
            <w:hideMark/>
          </w:tcPr>
          <w:p w14:paraId="7D64B2B3"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c>
          <w:tcPr>
            <w:tcW w:w="3246" w:type="dxa"/>
            <w:tcBorders>
              <w:top w:val="nil"/>
              <w:left w:val="single" w:sz="8" w:space="0" w:color="auto"/>
              <w:bottom w:val="nil"/>
              <w:right w:val="single" w:sz="8" w:space="0" w:color="auto"/>
            </w:tcBorders>
            <w:shd w:val="clear" w:color="auto" w:fill="auto"/>
            <w:noWrap/>
            <w:vAlign w:val="bottom"/>
            <w:hideMark/>
          </w:tcPr>
          <w:p w14:paraId="1B288866"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198C944C" w14:textId="77777777" w:rsidTr="00641C70">
        <w:trPr>
          <w:trHeight w:val="300"/>
        </w:trPr>
        <w:tc>
          <w:tcPr>
            <w:tcW w:w="358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21410E8"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single" w:sz="4" w:space="0" w:color="auto"/>
              <w:right w:val="single" w:sz="4" w:space="0" w:color="auto"/>
            </w:tcBorders>
            <w:shd w:val="clear" w:color="auto" w:fill="auto"/>
            <w:noWrap/>
            <w:vAlign w:val="bottom"/>
            <w:hideMark/>
          </w:tcPr>
          <w:p w14:paraId="66D9741D"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nil"/>
              <w:left w:val="nil"/>
              <w:bottom w:val="single" w:sz="4" w:space="0" w:color="auto"/>
              <w:right w:val="single" w:sz="4" w:space="0" w:color="auto"/>
            </w:tcBorders>
            <w:shd w:val="clear" w:color="auto" w:fill="auto"/>
            <w:noWrap/>
            <w:vAlign w:val="bottom"/>
            <w:hideMark/>
          </w:tcPr>
          <w:p w14:paraId="3F486296"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4" w:space="0" w:color="auto"/>
              <w:right w:val="single" w:sz="4" w:space="0" w:color="auto"/>
            </w:tcBorders>
            <w:shd w:val="clear" w:color="auto" w:fill="auto"/>
            <w:noWrap/>
            <w:vAlign w:val="bottom"/>
            <w:hideMark/>
          </w:tcPr>
          <w:p w14:paraId="56FAFD77"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nil"/>
            </w:tcBorders>
            <w:shd w:val="clear" w:color="auto" w:fill="auto"/>
            <w:noWrap/>
            <w:vAlign w:val="bottom"/>
            <w:hideMark/>
          </w:tcPr>
          <w:p w14:paraId="75DAAA6D"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c>
          <w:tcPr>
            <w:tcW w:w="3246" w:type="dxa"/>
            <w:tcBorders>
              <w:top w:val="nil"/>
              <w:left w:val="single" w:sz="8" w:space="0" w:color="auto"/>
              <w:bottom w:val="nil"/>
              <w:right w:val="single" w:sz="8" w:space="0" w:color="auto"/>
            </w:tcBorders>
            <w:shd w:val="clear" w:color="auto" w:fill="auto"/>
            <w:noWrap/>
            <w:vAlign w:val="bottom"/>
            <w:hideMark/>
          </w:tcPr>
          <w:p w14:paraId="60C8FC86"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38DB629C" w14:textId="77777777" w:rsidTr="00641C70">
        <w:trPr>
          <w:trHeight w:val="300"/>
        </w:trPr>
        <w:tc>
          <w:tcPr>
            <w:tcW w:w="358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121E580"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single" w:sz="4" w:space="0" w:color="auto"/>
              <w:right w:val="single" w:sz="4" w:space="0" w:color="auto"/>
            </w:tcBorders>
            <w:shd w:val="clear" w:color="auto" w:fill="auto"/>
            <w:noWrap/>
            <w:vAlign w:val="bottom"/>
            <w:hideMark/>
          </w:tcPr>
          <w:p w14:paraId="4C6E3AB0"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nil"/>
              <w:left w:val="nil"/>
              <w:bottom w:val="single" w:sz="4" w:space="0" w:color="auto"/>
              <w:right w:val="single" w:sz="4" w:space="0" w:color="auto"/>
            </w:tcBorders>
            <w:shd w:val="clear" w:color="auto" w:fill="auto"/>
            <w:noWrap/>
            <w:vAlign w:val="bottom"/>
            <w:hideMark/>
          </w:tcPr>
          <w:p w14:paraId="3BCE4DF3"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4" w:space="0" w:color="auto"/>
              <w:right w:val="single" w:sz="4" w:space="0" w:color="auto"/>
            </w:tcBorders>
            <w:shd w:val="clear" w:color="auto" w:fill="auto"/>
            <w:noWrap/>
            <w:vAlign w:val="bottom"/>
            <w:hideMark/>
          </w:tcPr>
          <w:p w14:paraId="74913F36"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nil"/>
            </w:tcBorders>
            <w:shd w:val="clear" w:color="auto" w:fill="auto"/>
            <w:noWrap/>
            <w:vAlign w:val="bottom"/>
            <w:hideMark/>
          </w:tcPr>
          <w:p w14:paraId="0332F5F4"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c>
          <w:tcPr>
            <w:tcW w:w="3246" w:type="dxa"/>
            <w:tcBorders>
              <w:top w:val="nil"/>
              <w:left w:val="single" w:sz="8" w:space="0" w:color="auto"/>
              <w:bottom w:val="nil"/>
              <w:right w:val="single" w:sz="8" w:space="0" w:color="auto"/>
            </w:tcBorders>
            <w:shd w:val="clear" w:color="auto" w:fill="auto"/>
            <w:noWrap/>
            <w:vAlign w:val="bottom"/>
            <w:hideMark/>
          </w:tcPr>
          <w:p w14:paraId="55124484"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47893738" w14:textId="77777777" w:rsidTr="00641C70">
        <w:trPr>
          <w:trHeight w:val="300"/>
        </w:trPr>
        <w:tc>
          <w:tcPr>
            <w:tcW w:w="358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362BF4E"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nil"/>
              <w:right w:val="single" w:sz="4" w:space="0" w:color="auto"/>
            </w:tcBorders>
            <w:shd w:val="clear" w:color="auto" w:fill="auto"/>
            <w:noWrap/>
            <w:vAlign w:val="bottom"/>
            <w:hideMark/>
          </w:tcPr>
          <w:p w14:paraId="0E51FBDD"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nil"/>
              <w:left w:val="nil"/>
              <w:bottom w:val="nil"/>
              <w:right w:val="single" w:sz="4" w:space="0" w:color="auto"/>
            </w:tcBorders>
            <w:shd w:val="clear" w:color="auto" w:fill="auto"/>
            <w:noWrap/>
            <w:vAlign w:val="bottom"/>
            <w:hideMark/>
          </w:tcPr>
          <w:p w14:paraId="7A380FAB"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nil"/>
              <w:right w:val="single" w:sz="4" w:space="0" w:color="auto"/>
            </w:tcBorders>
            <w:shd w:val="clear" w:color="auto" w:fill="auto"/>
            <w:noWrap/>
            <w:vAlign w:val="bottom"/>
            <w:hideMark/>
          </w:tcPr>
          <w:p w14:paraId="53BE10C6"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nil"/>
              <w:right w:val="nil"/>
            </w:tcBorders>
            <w:shd w:val="clear" w:color="auto" w:fill="auto"/>
            <w:noWrap/>
            <w:vAlign w:val="bottom"/>
            <w:hideMark/>
          </w:tcPr>
          <w:p w14:paraId="3D966D4C"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c>
          <w:tcPr>
            <w:tcW w:w="3246" w:type="dxa"/>
            <w:tcBorders>
              <w:top w:val="nil"/>
              <w:left w:val="single" w:sz="8" w:space="0" w:color="auto"/>
              <w:bottom w:val="nil"/>
              <w:right w:val="single" w:sz="8" w:space="0" w:color="auto"/>
            </w:tcBorders>
            <w:shd w:val="clear" w:color="auto" w:fill="auto"/>
            <w:noWrap/>
            <w:vAlign w:val="bottom"/>
            <w:hideMark/>
          </w:tcPr>
          <w:p w14:paraId="4EEBCFA1"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65E3D283" w14:textId="77777777" w:rsidTr="00641C70">
        <w:trPr>
          <w:trHeight w:val="300"/>
        </w:trPr>
        <w:tc>
          <w:tcPr>
            <w:tcW w:w="3583"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618301D"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single" w:sz="4" w:space="0" w:color="auto"/>
              <w:left w:val="nil"/>
              <w:bottom w:val="single" w:sz="8" w:space="0" w:color="auto"/>
              <w:right w:val="single" w:sz="4" w:space="0" w:color="auto"/>
            </w:tcBorders>
            <w:shd w:val="clear" w:color="auto" w:fill="auto"/>
            <w:noWrap/>
            <w:vAlign w:val="bottom"/>
            <w:hideMark/>
          </w:tcPr>
          <w:p w14:paraId="18FAC166"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single" w:sz="4" w:space="0" w:color="auto"/>
              <w:left w:val="nil"/>
              <w:bottom w:val="single" w:sz="8" w:space="0" w:color="auto"/>
              <w:right w:val="single" w:sz="4" w:space="0" w:color="auto"/>
            </w:tcBorders>
            <w:shd w:val="clear" w:color="auto" w:fill="auto"/>
            <w:noWrap/>
            <w:vAlign w:val="bottom"/>
            <w:hideMark/>
          </w:tcPr>
          <w:p w14:paraId="66DA1914"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single" w:sz="4" w:space="0" w:color="auto"/>
              <w:left w:val="nil"/>
              <w:bottom w:val="single" w:sz="8" w:space="0" w:color="auto"/>
              <w:right w:val="single" w:sz="4" w:space="0" w:color="auto"/>
            </w:tcBorders>
            <w:shd w:val="clear" w:color="auto" w:fill="auto"/>
            <w:noWrap/>
            <w:vAlign w:val="bottom"/>
            <w:hideMark/>
          </w:tcPr>
          <w:p w14:paraId="580108DA"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single" w:sz="4" w:space="0" w:color="auto"/>
              <w:left w:val="nil"/>
              <w:bottom w:val="single" w:sz="8" w:space="0" w:color="auto"/>
              <w:right w:val="nil"/>
            </w:tcBorders>
            <w:shd w:val="clear" w:color="auto" w:fill="auto"/>
            <w:noWrap/>
            <w:vAlign w:val="bottom"/>
            <w:hideMark/>
          </w:tcPr>
          <w:p w14:paraId="3ABD8550"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c>
          <w:tcPr>
            <w:tcW w:w="3246" w:type="dxa"/>
            <w:tcBorders>
              <w:top w:val="nil"/>
              <w:left w:val="single" w:sz="8" w:space="0" w:color="auto"/>
              <w:bottom w:val="single" w:sz="8" w:space="0" w:color="auto"/>
              <w:right w:val="single" w:sz="8" w:space="0" w:color="auto"/>
            </w:tcBorders>
            <w:shd w:val="clear" w:color="auto" w:fill="auto"/>
            <w:noWrap/>
            <w:vAlign w:val="bottom"/>
            <w:hideMark/>
          </w:tcPr>
          <w:p w14:paraId="13B01A0B"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641C70" w:rsidRPr="00D4151C" w14:paraId="1EE55B9A" w14:textId="77777777" w:rsidTr="00641C70">
        <w:trPr>
          <w:trHeight w:val="300"/>
        </w:trPr>
        <w:tc>
          <w:tcPr>
            <w:tcW w:w="1807" w:type="dxa"/>
            <w:tcBorders>
              <w:top w:val="nil"/>
              <w:left w:val="single" w:sz="8" w:space="0" w:color="auto"/>
              <w:bottom w:val="nil"/>
              <w:right w:val="nil"/>
            </w:tcBorders>
            <w:shd w:val="clear" w:color="auto" w:fill="auto"/>
            <w:noWrap/>
            <w:vAlign w:val="bottom"/>
            <w:hideMark/>
          </w:tcPr>
          <w:p w14:paraId="700FE678"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92" w:type="dxa"/>
            <w:tcBorders>
              <w:top w:val="nil"/>
              <w:left w:val="nil"/>
              <w:bottom w:val="nil"/>
              <w:right w:val="nil"/>
            </w:tcBorders>
            <w:shd w:val="clear" w:color="auto" w:fill="auto"/>
            <w:noWrap/>
            <w:vAlign w:val="bottom"/>
            <w:hideMark/>
          </w:tcPr>
          <w:p w14:paraId="2D09859A"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584" w:type="dxa"/>
            <w:tcBorders>
              <w:top w:val="nil"/>
              <w:left w:val="nil"/>
              <w:bottom w:val="nil"/>
              <w:right w:val="nil"/>
            </w:tcBorders>
            <w:shd w:val="clear" w:color="auto" w:fill="auto"/>
            <w:noWrap/>
            <w:vAlign w:val="bottom"/>
            <w:hideMark/>
          </w:tcPr>
          <w:p w14:paraId="61573019"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68DD1009"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862" w:type="dxa"/>
            <w:tcBorders>
              <w:top w:val="nil"/>
              <w:left w:val="nil"/>
              <w:bottom w:val="nil"/>
              <w:right w:val="nil"/>
            </w:tcBorders>
            <w:shd w:val="clear" w:color="auto" w:fill="auto"/>
            <w:noWrap/>
            <w:vAlign w:val="bottom"/>
            <w:hideMark/>
          </w:tcPr>
          <w:p w14:paraId="03BD2B20"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354" w:type="dxa"/>
            <w:tcBorders>
              <w:top w:val="nil"/>
              <w:left w:val="nil"/>
              <w:bottom w:val="nil"/>
              <w:right w:val="nil"/>
            </w:tcBorders>
            <w:shd w:val="clear" w:color="auto" w:fill="auto"/>
            <w:noWrap/>
            <w:vAlign w:val="bottom"/>
            <w:hideMark/>
          </w:tcPr>
          <w:p w14:paraId="0B2C15CA"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205" w:type="dxa"/>
            <w:tcBorders>
              <w:top w:val="nil"/>
              <w:left w:val="nil"/>
              <w:bottom w:val="nil"/>
              <w:right w:val="nil"/>
            </w:tcBorders>
            <w:shd w:val="clear" w:color="auto" w:fill="auto"/>
            <w:noWrap/>
            <w:vAlign w:val="bottom"/>
            <w:hideMark/>
          </w:tcPr>
          <w:p w14:paraId="354C8B79" w14:textId="77777777" w:rsidR="00D4151C" w:rsidRPr="00D4151C" w:rsidRDefault="00D4151C" w:rsidP="00D4151C">
            <w:pPr>
              <w:spacing w:after="0" w:line="240" w:lineRule="auto"/>
              <w:jc w:val="center"/>
              <w:rPr>
                <w:rFonts w:ascii="Arial" w:eastAsia="Times New Roman" w:hAnsi="Arial" w:cs="Arial"/>
                <w:b/>
                <w:bCs/>
                <w:sz w:val="16"/>
                <w:szCs w:val="16"/>
                <w:lang w:eastAsia="es-CO"/>
              </w:rPr>
            </w:pPr>
            <w:r w:rsidRPr="00D4151C">
              <w:rPr>
                <w:rFonts w:ascii="Arial" w:eastAsia="Times New Roman" w:hAnsi="Arial" w:cs="Arial"/>
                <w:b/>
                <w:bCs/>
                <w:sz w:val="16"/>
                <w:szCs w:val="16"/>
                <w:lang w:eastAsia="es-CO"/>
              </w:rPr>
              <w:t>Sub-Total</w:t>
            </w:r>
          </w:p>
        </w:tc>
        <w:tc>
          <w:tcPr>
            <w:tcW w:w="3246" w:type="dxa"/>
            <w:tcBorders>
              <w:top w:val="nil"/>
              <w:left w:val="single" w:sz="8" w:space="0" w:color="auto"/>
              <w:bottom w:val="single" w:sz="8" w:space="0" w:color="auto"/>
              <w:right w:val="single" w:sz="8" w:space="0" w:color="auto"/>
            </w:tcBorders>
            <w:shd w:val="clear" w:color="auto" w:fill="auto"/>
            <w:noWrap/>
            <w:vAlign w:val="bottom"/>
            <w:hideMark/>
          </w:tcPr>
          <w:p w14:paraId="548F776C"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r>
      <w:tr w:rsidR="00D4151C" w:rsidRPr="00D4151C" w14:paraId="2737790B" w14:textId="77777777" w:rsidTr="00641C70">
        <w:trPr>
          <w:trHeight w:val="300"/>
        </w:trPr>
        <w:tc>
          <w:tcPr>
            <w:tcW w:w="1999" w:type="dxa"/>
            <w:gridSpan w:val="2"/>
            <w:tcBorders>
              <w:top w:val="nil"/>
              <w:left w:val="single" w:sz="8" w:space="0" w:color="auto"/>
              <w:bottom w:val="single" w:sz="8" w:space="0" w:color="auto"/>
              <w:right w:val="nil"/>
            </w:tcBorders>
            <w:shd w:val="clear" w:color="auto" w:fill="auto"/>
            <w:noWrap/>
            <w:vAlign w:val="bottom"/>
            <w:hideMark/>
          </w:tcPr>
          <w:p w14:paraId="5FF7F5F7" w14:textId="77777777" w:rsidR="00D4151C" w:rsidRPr="00D4151C" w:rsidRDefault="00D4151C" w:rsidP="00D4151C">
            <w:pPr>
              <w:spacing w:after="0" w:line="240" w:lineRule="auto"/>
              <w:rPr>
                <w:rFonts w:ascii="Arial" w:eastAsia="Times New Roman" w:hAnsi="Arial" w:cs="Arial"/>
                <w:b/>
                <w:bCs/>
                <w:sz w:val="20"/>
                <w:szCs w:val="20"/>
                <w:lang w:eastAsia="es-CO"/>
              </w:rPr>
            </w:pPr>
            <w:r w:rsidRPr="00D4151C">
              <w:rPr>
                <w:rFonts w:ascii="Arial" w:eastAsia="Times New Roman" w:hAnsi="Arial" w:cs="Arial"/>
                <w:b/>
                <w:bCs/>
                <w:sz w:val="20"/>
                <w:szCs w:val="20"/>
                <w:lang w:eastAsia="es-CO"/>
              </w:rPr>
              <w:t>III. TRANSPORTES</w:t>
            </w:r>
          </w:p>
        </w:tc>
        <w:tc>
          <w:tcPr>
            <w:tcW w:w="1584" w:type="dxa"/>
            <w:tcBorders>
              <w:top w:val="nil"/>
              <w:left w:val="nil"/>
              <w:bottom w:val="single" w:sz="8" w:space="0" w:color="auto"/>
              <w:right w:val="nil"/>
            </w:tcBorders>
            <w:shd w:val="clear" w:color="auto" w:fill="auto"/>
            <w:noWrap/>
            <w:vAlign w:val="bottom"/>
            <w:hideMark/>
          </w:tcPr>
          <w:p w14:paraId="46A3E876"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nil"/>
              <w:right w:val="nil"/>
            </w:tcBorders>
            <w:shd w:val="clear" w:color="auto" w:fill="auto"/>
            <w:noWrap/>
            <w:vAlign w:val="bottom"/>
            <w:hideMark/>
          </w:tcPr>
          <w:p w14:paraId="1919C7A5"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862" w:type="dxa"/>
            <w:tcBorders>
              <w:top w:val="nil"/>
              <w:left w:val="nil"/>
              <w:bottom w:val="nil"/>
              <w:right w:val="nil"/>
            </w:tcBorders>
            <w:shd w:val="clear" w:color="auto" w:fill="auto"/>
            <w:noWrap/>
            <w:vAlign w:val="bottom"/>
            <w:hideMark/>
          </w:tcPr>
          <w:p w14:paraId="0D0CB114"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354" w:type="dxa"/>
            <w:tcBorders>
              <w:top w:val="nil"/>
              <w:left w:val="nil"/>
              <w:bottom w:val="nil"/>
              <w:right w:val="nil"/>
            </w:tcBorders>
            <w:shd w:val="clear" w:color="auto" w:fill="auto"/>
            <w:noWrap/>
            <w:vAlign w:val="bottom"/>
            <w:hideMark/>
          </w:tcPr>
          <w:p w14:paraId="3AF1FF38"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205" w:type="dxa"/>
            <w:tcBorders>
              <w:top w:val="nil"/>
              <w:left w:val="nil"/>
              <w:bottom w:val="nil"/>
              <w:right w:val="nil"/>
            </w:tcBorders>
            <w:shd w:val="clear" w:color="auto" w:fill="auto"/>
            <w:noWrap/>
            <w:vAlign w:val="bottom"/>
            <w:hideMark/>
          </w:tcPr>
          <w:p w14:paraId="70D8CE99"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3246" w:type="dxa"/>
            <w:tcBorders>
              <w:top w:val="nil"/>
              <w:left w:val="nil"/>
              <w:bottom w:val="nil"/>
              <w:right w:val="single" w:sz="8" w:space="0" w:color="auto"/>
            </w:tcBorders>
            <w:shd w:val="clear" w:color="auto" w:fill="auto"/>
            <w:noWrap/>
            <w:vAlign w:val="bottom"/>
            <w:hideMark/>
          </w:tcPr>
          <w:p w14:paraId="487AB9D2"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0A8731DB" w14:textId="77777777" w:rsidTr="00641C70">
        <w:trPr>
          <w:trHeight w:val="300"/>
        </w:trPr>
        <w:tc>
          <w:tcPr>
            <w:tcW w:w="1999"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162B66FA"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Material</w:t>
            </w:r>
          </w:p>
        </w:tc>
        <w:tc>
          <w:tcPr>
            <w:tcW w:w="1584" w:type="dxa"/>
            <w:tcBorders>
              <w:top w:val="nil"/>
              <w:left w:val="nil"/>
              <w:bottom w:val="single" w:sz="4" w:space="0" w:color="auto"/>
              <w:right w:val="single" w:sz="4" w:space="0" w:color="auto"/>
            </w:tcBorders>
            <w:shd w:val="clear" w:color="auto" w:fill="auto"/>
            <w:noWrap/>
            <w:vAlign w:val="bottom"/>
            <w:hideMark/>
          </w:tcPr>
          <w:p w14:paraId="1A1A3F58"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xml:space="preserve">Vol. Peso </w:t>
            </w:r>
            <w:proofErr w:type="spellStart"/>
            <w:r w:rsidRPr="00D4151C">
              <w:rPr>
                <w:rFonts w:ascii="Arial" w:eastAsia="Times New Roman" w:hAnsi="Arial" w:cs="Arial"/>
                <w:sz w:val="16"/>
                <w:szCs w:val="16"/>
                <w:lang w:eastAsia="es-CO"/>
              </w:rPr>
              <w:t>ó</w:t>
            </w:r>
            <w:proofErr w:type="spellEnd"/>
            <w:r w:rsidRPr="00D4151C">
              <w:rPr>
                <w:rFonts w:ascii="Arial" w:eastAsia="Times New Roman" w:hAnsi="Arial" w:cs="Arial"/>
                <w:sz w:val="16"/>
                <w:szCs w:val="16"/>
                <w:lang w:eastAsia="es-CO"/>
              </w:rPr>
              <w:t xml:space="preserve"> </w:t>
            </w:r>
            <w:proofErr w:type="spellStart"/>
            <w:r w:rsidRPr="00D4151C">
              <w:rPr>
                <w:rFonts w:ascii="Arial" w:eastAsia="Times New Roman" w:hAnsi="Arial" w:cs="Arial"/>
                <w:sz w:val="16"/>
                <w:szCs w:val="16"/>
                <w:lang w:eastAsia="es-CO"/>
              </w:rPr>
              <w:t>Cant</w:t>
            </w:r>
            <w:proofErr w:type="spellEnd"/>
            <w:r w:rsidRPr="00D4151C">
              <w:rPr>
                <w:rFonts w:ascii="Arial" w:eastAsia="Times New Roman" w:hAnsi="Arial" w:cs="Arial"/>
                <w:sz w:val="16"/>
                <w:szCs w:val="16"/>
                <w:lang w:eastAsia="es-CO"/>
              </w:rPr>
              <w:t>.</w:t>
            </w:r>
          </w:p>
        </w:tc>
        <w:tc>
          <w:tcPr>
            <w:tcW w:w="1179" w:type="dxa"/>
            <w:tcBorders>
              <w:top w:val="single" w:sz="8" w:space="0" w:color="auto"/>
              <w:left w:val="nil"/>
              <w:bottom w:val="single" w:sz="4" w:space="0" w:color="auto"/>
              <w:right w:val="single" w:sz="4" w:space="0" w:color="auto"/>
            </w:tcBorders>
            <w:shd w:val="clear" w:color="auto" w:fill="auto"/>
            <w:noWrap/>
            <w:vAlign w:val="bottom"/>
            <w:hideMark/>
          </w:tcPr>
          <w:p w14:paraId="7BFCC11F"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Distancia</w:t>
            </w:r>
          </w:p>
        </w:tc>
        <w:tc>
          <w:tcPr>
            <w:tcW w:w="1862" w:type="dxa"/>
            <w:tcBorders>
              <w:top w:val="single" w:sz="8" w:space="0" w:color="auto"/>
              <w:left w:val="nil"/>
              <w:bottom w:val="single" w:sz="4" w:space="0" w:color="auto"/>
              <w:right w:val="single" w:sz="4" w:space="0" w:color="auto"/>
            </w:tcBorders>
            <w:shd w:val="clear" w:color="auto" w:fill="auto"/>
            <w:noWrap/>
            <w:vAlign w:val="bottom"/>
            <w:hideMark/>
          </w:tcPr>
          <w:p w14:paraId="2A89BE45"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M3-Km</w:t>
            </w:r>
          </w:p>
        </w:tc>
        <w:tc>
          <w:tcPr>
            <w:tcW w:w="1354" w:type="dxa"/>
            <w:tcBorders>
              <w:top w:val="single" w:sz="8" w:space="0" w:color="auto"/>
              <w:left w:val="nil"/>
              <w:bottom w:val="single" w:sz="4" w:space="0" w:color="auto"/>
              <w:right w:val="single" w:sz="4" w:space="0" w:color="auto"/>
            </w:tcBorders>
            <w:shd w:val="clear" w:color="auto" w:fill="auto"/>
            <w:noWrap/>
            <w:vAlign w:val="bottom"/>
            <w:hideMark/>
          </w:tcPr>
          <w:p w14:paraId="01552839"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Tarifa</w:t>
            </w:r>
          </w:p>
        </w:tc>
        <w:tc>
          <w:tcPr>
            <w:tcW w:w="1205" w:type="dxa"/>
            <w:tcBorders>
              <w:top w:val="single" w:sz="8" w:space="0" w:color="auto"/>
              <w:left w:val="nil"/>
              <w:bottom w:val="single" w:sz="4" w:space="0" w:color="auto"/>
              <w:right w:val="single" w:sz="8" w:space="0" w:color="auto"/>
            </w:tcBorders>
            <w:shd w:val="clear" w:color="auto" w:fill="auto"/>
            <w:noWrap/>
            <w:vAlign w:val="bottom"/>
            <w:hideMark/>
          </w:tcPr>
          <w:p w14:paraId="3AF4CD4D"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Valor-</w:t>
            </w:r>
            <w:proofErr w:type="spellStart"/>
            <w:r w:rsidRPr="00D4151C">
              <w:rPr>
                <w:rFonts w:ascii="Arial" w:eastAsia="Times New Roman" w:hAnsi="Arial" w:cs="Arial"/>
                <w:sz w:val="16"/>
                <w:szCs w:val="16"/>
                <w:lang w:eastAsia="es-CO"/>
              </w:rPr>
              <w:t>Unit</w:t>
            </w:r>
            <w:proofErr w:type="spellEnd"/>
            <w:r w:rsidRPr="00D4151C">
              <w:rPr>
                <w:rFonts w:ascii="Arial" w:eastAsia="Times New Roman" w:hAnsi="Arial" w:cs="Arial"/>
                <w:sz w:val="16"/>
                <w:szCs w:val="16"/>
                <w:lang w:eastAsia="es-CO"/>
              </w:rPr>
              <w:t>.</w:t>
            </w:r>
          </w:p>
        </w:tc>
        <w:tc>
          <w:tcPr>
            <w:tcW w:w="3246" w:type="dxa"/>
            <w:tcBorders>
              <w:top w:val="single" w:sz="8" w:space="0" w:color="auto"/>
              <w:left w:val="nil"/>
              <w:bottom w:val="nil"/>
              <w:right w:val="single" w:sz="8" w:space="0" w:color="auto"/>
            </w:tcBorders>
            <w:shd w:val="clear" w:color="auto" w:fill="auto"/>
            <w:noWrap/>
            <w:vAlign w:val="bottom"/>
            <w:hideMark/>
          </w:tcPr>
          <w:p w14:paraId="5C74DE76"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0C08D2AD" w14:textId="77777777" w:rsidTr="00641C70">
        <w:trPr>
          <w:trHeight w:val="300"/>
        </w:trPr>
        <w:tc>
          <w:tcPr>
            <w:tcW w:w="1999"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F9061FE"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584" w:type="dxa"/>
            <w:tcBorders>
              <w:top w:val="nil"/>
              <w:left w:val="nil"/>
              <w:bottom w:val="single" w:sz="4" w:space="0" w:color="auto"/>
              <w:right w:val="single" w:sz="4" w:space="0" w:color="auto"/>
            </w:tcBorders>
            <w:shd w:val="clear" w:color="auto" w:fill="auto"/>
            <w:noWrap/>
            <w:vAlign w:val="bottom"/>
            <w:hideMark/>
          </w:tcPr>
          <w:p w14:paraId="610C3965"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D02B5BA"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nil"/>
              <w:left w:val="nil"/>
              <w:bottom w:val="single" w:sz="4" w:space="0" w:color="auto"/>
              <w:right w:val="single" w:sz="4" w:space="0" w:color="auto"/>
            </w:tcBorders>
            <w:shd w:val="clear" w:color="auto" w:fill="auto"/>
            <w:noWrap/>
            <w:vAlign w:val="bottom"/>
            <w:hideMark/>
          </w:tcPr>
          <w:p w14:paraId="5C0278D6"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4" w:space="0" w:color="auto"/>
              <w:right w:val="single" w:sz="4" w:space="0" w:color="auto"/>
            </w:tcBorders>
            <w:shd w:val="clear" w:color="auto" w:fill="auto"/>
            <w:noWrap/>
            <w:vAlign w:val="bottom"/>
            <w:hideMark/>
          </w:tcPr>
          <w:p w14:paraId="65E28288"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single" w:sz="4" w:space="0" w:color="auto"/>
            </w:tcBorders>
            <w:shd w:val="clear" w:color="auto" w:fill="auto"/>
            <w:noWrap/>
            <w:vAlign w:val="bottom"/>
            <w:hideMark/>
          </w:tcPr>
          <w:p w14:paraId="3DB67E9D"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c>
          <w:tcPr>
            <w:tcW w:w="3246" w:type="dxa"/>
            <w:tcBorders>
              <w:top w:val="nil"/>
              <w:left w:val="single" w:sz="8" w:space="0" w:color="auto"/>
              <w:bottom w:val="nil"/>
              <w:right w:val="single" w:sz="8" w:space="0" w:color="auto"/>
            </w:tcBorders>
            <w:shd w:val="clear" w:color="auto" w:fill="auto"/>
            <w:noWrap/>
            <w:vAlign w:val="bottom"/>
            <w:hideMark/>
          </w:tcPr>
          <w:p w14:paraId="1D241365"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283EA485" w14:textId="77777777" w:rsidTr="00641C70">
        <w:trPr>
          <w:trHeight w:val="300"/>
        </w:trPr>
        <w:tc>
          <w:tcPr>
            <w:tcW w:w="1999"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986E72D"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584" w:type="dxa"/>
            <w:tcBorders>
              <w:top w:val="nil"/>
              <w:left w:val="nil"/>
              <w:bottom w:val="single" w:sz="4" w:space="0" w:color="auto"/>
              <w:right w:val="single" w:sz="4" w:space="0" w:color="auto"/>
            </w:tcBorders>
            <w:shd w:val="clear" w:color="auto" w:fill="auto"/>
            <w:noWrap/>
            <w:vAlign w:val="bottom"/>
            <w:hideMark/>
          </w:tcPr>
          <w:p w14:paraId="575F8941"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single" w:sz="4" w:space="0" w:color="auto"/>
              <w:right w:val="single" w:sz="4" w:space="0" w:color="auto"/>
            </w:tcBorders>
            <w:shd w:val="clear" w:color="auto" w:fill="auto"/>
            <w:noWrap/>
            <w:vAlign w:val="bottom"/>
            <w:hideMark/>
          </w:tcPr>
          <w:p w14:paraId="07216FA3"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nil"/>
              <w:left w:val="nil"/>
              <w:bottom w:val="single" w:sz="4" w:space="0" w:color="auto"/>
              <w:right w:val="single" w:sz="4" w:space="0" w:color="auto"/>
            </w:tcBorders>
            <w:shd w:val="clear" w:color="auto" w:fill="auto"/>
            <w:noWrap/>
            <w:vAlign w:val="bottom"/>
            <w:hideMark/>
          </w:tcPr>
          <w:p w14:paraId="28C47EB5"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4" w:space="0" w:color="auto"/>
              <w:right w:val="single" w:sz="4" w:space="0" w:color="auto"/>
            </w:tcBorders>
            <w:shd w:val="clear" w:color="auto" w:fill="auto"/>
            <w:noWrap/>
            <w:vAlign w:val="bottom"/>
            <w:hideMark/>
          </w:tcPr>
          <w:p w14:paraId="153DABF7"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single" w:sz="4" w:space="0" w:color="auto"/>
            </w:tcBorders>
            <w:shd w:val="clear" w:color="auto" w:fill="auto"/>
            <w:noWrap/>
            <w:vAlign w:val="bottom"/>
            <w:hideMark/>
          </w:tcPr>
          <w:p w14:paraId="79FADDC5"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c>
          <w:tcPr>
            <w:tcW w:w="3246" w:type="dxa"/>
            <w:tcBorders>
              <w:top w:val="nil"/>
              <w:left w:val="single" w:sz="8" w:space="0" w:color="auto"/>
              <w:bottom w:val="nil"/>
              <w:right w:val="single" w:sz="8" w:space="0" w:color="auto"/>
            </w:tcBorders>
            <w:shd w:val="clear" w:color="auto" w:fill="auto"/>
            <w:noWrap/>
            <w:vAlign w:val="bottom"/>
            <w:hideMark/>
          </w:tcPr>
          <w:p w14:paraId="281AD3DE"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7C7D4CC5" w14:textId="77777777" w:rsidTr="00641C70">
        <w:trPr>
          <w:trHeight w:val="300"/>
        </w:trPr>
        <w:tc>
          <w:tcPr>
            <w:tcW w:w="1999"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063A56FD"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584" w:type="dxa"/>
            <w:tcBorders>
              <w:top w:val="nil"/>
              <w:left w:val="nil"/>
              <w:bottom w:val="single" w:sz="8" w:space="0" w:color="auto"/>
              <w:right w:val="single" w:sz="4" w:space="0" w:color="auto"/>
            </w:tcBorders>
            <w:shd w:val="clear" w:color="auto" w:fill="auto"/>
            <w:noWrap/>
            <w:vAlign w:val="bottom"/>
            <w:hideMark/>
          </w:tcPr>
          <w:p w14:paraId="0727E521"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single" w:sz="8" w:space="0" w:color="auto"/>
              <w:right w:val="single" w:sz="4" w:space="0" w:color="auto"/>
            </w:tcBorders>
            <w:shd w:val="clear" w:color="auto" w:fill="auto"/>
            <w:noWrap/>
            <w:vAlign w:val="bottom"/>
            <w:hideMark/>
          </w:tcPr>
          <w:p w14:paraId="208DE5D4"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nil"/>
              <w:left w:val="nil"/>
              <w:bottom w:val="single" w:sz="8" w:space="0" w:color="auto"/>
              <w:right w:val="single" w:sz="4" w:space="0" w:color="auto"/>
            </w:tcBorders>
            <w:shd w:val="clear" w:color="auto" w:fill="auto"/>
            <w:noWrap/>
            <w:vAlign w:val="bottom"/>
            <w:hideMark/>
          </w:tcPr>
          <w:p w14:paraId="7EB6AA63"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354" w:type="dxa"/>
            <w:tcBorders>
              <w:top w:val="nil"/>
              <w:left w:val="nil"/>
              <w:bottom w:val="single" w:sz="8" w:space="0" w:color="auto"/>
              <w:right w:val="nil"/>
            </w:tcBorders>
            <w:shd w:val="clear" w:color="auto" w:fill="auto"/>
            <w:noWrap/>
            <w:vAlign w:val="bottom"/>
            <w:hideMark/>
          </w:tcPr>
          <w:p w14:paraId="40B396E5"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single" w:sz="8" w:space="0" w:color="auto"/>
              <w:bottom w:val="nil"/>
              <w:right w:val="single" w:sz="8" w:space="0" w:color="auto"/>
            </w:tcBorders>
            <w:shd w:val="clear" w:color="auto" w:fill="auto"/>
            <w:noWrap/>
            <w:vAlign w:val="bottom"/>
            <w:hideMark/>
          </w:tcPr>
          <w:p w14:paraId="44B09DA4"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w:t>
            </w:r>
          </w:p>
        </w:tc>
        <w:tc>
          <w:tcPr>
            <w:tcW w:w="3246" w:type="dxa"/>
            <w:tcBorders>
              <w:top w:val="nil"/>
              <w:left w:val="nil"/>
              <w:bottom w:val="nil"/>
              <w:right w:val="single" w:sz="8" w:space="0" w:color="auto"/>
            </w:tcBorders>
            <w:shd w:val="clear" w:color="auto" w:fill="auto"/>
            <w:noWrap/>
            <w:vAlign w:val="bottom"/>
            <w:hideMark/>
          </w:tcPr>
          <w:p w14:paraId="469C7D3C"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641C70" w:rsidRPr="00D4151C" w14:paraId="0E17B150" w14:textId="77777777" w:rsidTr="00641C70">
        <w:trPr>
          <w:trHeight w:val="300"/>
        </w:trPr>
        <w:tc>
          <w:tcPr>
            <w:tcW w:w="1807" w:type="dxa"/>
            <w:tcBorders>
              <w:top w:val="nil"/>
              <w:left w:val="single" w:sz="8" w:space="0" w:color="auto"/>
              <w:bottom w:val="nil"/>
              <w:right w:val="nil"/>
            </w:tcBorders>
            <w:shd w:val="clear" w:color="auto" w:fill="auto"/>
            <w:noWrap/>
            <w:vAlign w:val="bottom"/>
            <w:hideMark/>
          </w:tcPr>
          <w:p w14:paraId="6DF729EF"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92" w:type="dxa"/>
            <w:tcBorders>
              <w:top w:val="nil"/>
              <w:left w:val="nil"/>
              <w:bottom w:val="nil"/>
              <w:right w:val="nil"/>
            </w:tcBorders>
            <w:shd w:val="clear" w:color="auto" w:fill="auto"/>
            <w:noWrap/>
            <w:vAlign w:val="bottom"/>
            <w:hideMark/>
          </w:tcPr>
          <w:p w14:paraId="3E10A624"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584" w:type="dxa"/>
            <w:tcBorders>
              <w:top w:val="nil"/>
              <w:left w:val="nil"/>
              <w:bottom w:val="nil"/>
              <w:right w:val="nil"/>
            </w:tcBorders>
            <w:shd w:val="clear" w:color="auto" w:fill="auto"/>
            <w:noWrap/>
            <w:vAlign w:val="bottom"/>
            <w:hideMark/>
          </w:tcPr>
          <w:p w14:paraId="1FC297B6"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0742D26C"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862" w:type="dxa"/>
            <w:tcBorders>
              <w:top w:val="nil"/>
              <w:left w:val="nil"/>
              <w:bottom w:val="nil"/>
              <w:right w:val="nil"/>
            </w:tcBorders>
            <w:shd w:val="clear" w:color="auto" w:fill="auto"/>
            <w:noWrap/>
            <w:vAlign w:val="bottom"/>
            <w:hideMark/>
          </w:tcPr>
          <w:p w14:paraId="298F40A5"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354" w:type="dxa"/>
            <w:tcBorders>
              <w:top w:val="nil"/>
              <w:left w:val="nil"/>
              <w:bottom w:val="nil"/>
              <w:right w:val="nil"/>
            </w:tcBorders>
            <w:shd w:val="clear" w:color="auto" w:fill="auto"/>
            <w:noWrap/>
            <w:vAlign w:val="bottom"/>
            <w:hideMark/>
          </w:tcPr>
          <w:p w14:paraId="77AFB163"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205" w:type="dxa"/>
            <w:tcBorders>
              <w:top w:val="nil"/>
              <w:left w:val="nil"/>
              <w:bottom w:val="nil"/>
              <w:right w:val="nil"/>
            </w:tcBorders>
            <w:shd w:val="clear" w:color="auto" w:fill="auto"/>
            <w:noWrap/>
            <w:vAlign w:val="bottom"/>
            <w:hideMark/>
          </w:tcPr>
          <w:p w14:paraId="2A350CB1" w14:textId="77777777" w:rsidR="00D4151C" w:rsidRPr="00D4151C" w:rsidRDefault="00D4151C" w:rsidP="00D4151C">
            <w:pPr>
              <w:spacing w:after="0" w:line="240" w:lineRule="auto"/>
              <w:jc w:val="center"/>
              <w:rPr>
                <w:rFonts w:ascii="Arial" w:eastAsia="Times New Roman" w:hAnsi="Arial" w:cs="Arial"/>
                <w:b/>
                <w:bCs/>
                <w:sz w:val="16"/>
                <w:szCs w:val="16"/>
                <w:lang w:eastAsia="es-CO"/>
              </w:rPr>
            </w:pPr>
            <w:r w:rsidRPr="00D4151C">
              <w:rPr>
                <w:rFonts w:ascii="Arial" w:eastAsia="Times New Roman" w:hAnsi="Arial" w:cs="Arial"/>
                <w:b/>
                <w:bCs/>
                <w:sz w:val="16"/>
                <w:szCs w:val="16"/>
                <w:lang w:eastAsia="es-CO"/>
              </w:rPr>
              <w:t>Sub-Total</w:t>
            </w:r>
          </w:p>
        </w:tc>
        <w:tc>
          <w:tcPr>
            <w:tcW w:w="32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34A12A"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r>
      <w:tr w:rsidR="00D4151C" w:rsidRPr="00D4151C" w14:paraId="75A0A795" w14:textId="77777777" w:rsidTr="00641C70">
        <w:trPr>
          <w:trHeight w:val="300"/>
        </w:trPr>
        <w:tc>
          <w:tcPr>
            <w:tcW w:w="1999" w:type="dxa"/>
            <w:gridSpan w:val="2"/>
            <w:tcBorders>
              <w:top w:val="nil"/>
              <w:left w:val="single" w:sz="8" w:space="0" w:color="auto"/>
              <w:bottom w:val="single" w:sz="8" w:space="0" w:color="auto"/>
              <w:right w:val="nil"/>
            </w:tcBorders>
            <w:shd w:val="clear" w:color="auto" w:fill="auto"/>
            <w:noWrap/>
            <w:vAlign w:val="bottom"/>
            <w:hideMark/>
          </w:tcPr>
          <w:p w14:paraId="3DF9F080" w14:textId="77777777" w:rsidR="00D4151C" w:rsidRPr="00D4151C" w:rsidRDefault="00D4151C" w:rsidP="00D4151C">
            <w:pPr>
              <w:spacing w:after="0" w:line="240" w:lineRule="auto"/>
              <w:rPr>
                <w:rFonts w:ascii="Arial" w:eastAsia="Times New Roman" w:hAnsi="Arial" w:cs="Arial"/>
                <w:b/>
                <w:bCs/>
                <w:sz w:val="20"/>
                <w:szCs w:val="20"/>
                <w:lang w:eastAsia="es-CO"/>
              </w:rPr>
            </w:pPr>
            <w:r w:rsidRPr="00D4151C">
              <w:rPr>
                <w:rFonts w:ascii="Arial" w:eastAsia="Times New Roman" w:hAnsi="Arial" w:cs="Arial"/>
                <w:b/>
                <w:bCs/>
                <w:sz w:val="20"/>
                <w:szCs w:val="20"/>
                <w:lang w:eastAsia="es-CO"/>
              </w:rPr>
              <w:t>IV. MANO DE OBRA</w:t>
            </w:r>
          </w:p>
        </w:tc>
        <w:tc>
          <w:tcPr>
            <w:tcW w:w="1584" w:type="dxa"/>
            <w:tcBorders>
              <w:top w:val="nil"/>
              <w:left w:val="nil"/>
              <w:bottom w:val="nil"/>
              <w:right w:val="nil"/>
            </w:tcBorders>
            <w:shd w:val="clear" w:color="auto" w:fill="auto"/>
            <w:noWrap/>
            <w:vAlign w:val="bottom"/>
            <w:hideMark/>
          </w:tcPr>
          <w:p w14:paraId="388C3F4F"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7765873F"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862" w:type="dxa"/>
            <w:tcBorders>
              <w:top w:val="nil"/>
              <w:left w:val="nil"/>
              <w:bottom w:val="nil"/>
              <w:right w:val="nil"/>
            </w:tcBorders>
            <w:shd w:val="clear" w:color="auto" w:fill="auto"/>
            <w:noWrap/>
            <w:vAlign w:val="bottom"/>
            <w:hideMark/>
          </w:tcPr>
          <w:p w14:paraId="0D027C04"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354" w:type="dxa"/>
            <w:tcBorders>
              <w:top w:val="nil"/>
              <w:left w:val="nil"/>
              <w:bottom w:val="nil"/>
              <w:right w:val="nil"/>
            </w:tcBorders>
            <w:shd w:val="clear" w:color="auto" w:fill="auto"/>
            <w:noWrap/>
            <w:vAlign w:val="bottom"/>
            <w:hideMark/>
          </w:tcPr>
          <w:p w14:paraId="335C704F"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205" w:type="dxa"/>
            <w:tcBorders>
              <w:top w:val="nil"/>
              <w:left w:val="nil"/>
              <w:bottom w:val="nil"/>
              <w:right w:val="nil"/>
            </w:tcBorders>
            <w:shd w:val="clear" w:color="auto" w:fill="auto"/>
            <w:noWrap/>
            <w:vAlign w:val="bottom"/>
            <w:hideMark/>
          </w:tcPr>
          <w:p w14:paraId="7C4D4BC8"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3246" w:type="dxa"/>
            <w:tcBorders>
              <w:top w:val="nil"/>
              <w:left w:val="nil"/>
              <w:bottom w:val="nil"/>
              <w:right w:val="single" w:sz="8" w:space="0" w:color="auto"/>
            </w:tcBorders>
            <w:shd w:val="clear" w:color="auto" w:fill="auto"/>
            <w:noWrap/>
            <w:vAlign w:val="bottom"/>
            <w:hideMark/>
          </w:tcPr>
          <w:p w14:paraId="3C6123A1"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70C07888" w14:textId="77777777" w:rsidTr="00641C70">
        <w:trPr>
          <w:trHeight w:val="300"/>
        </w:trPr>
        <w:tc>
          <w:tcPr>
            <w:tcW w:w="1999"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2F4A0600"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lastRenderedPageBreak/>
              <w:t>Trabajador</w:t>
            </w:r>
          </w:p>
        </w:tc>
        <w:tc>
          <w:tcPr>
            <w:tcW w:w="1584" w:type="dxa"/>
            <w:tcBorders>
              <w:top w:val="single" w:sz="8" w:space="0" w:color="auto"/>
              <w:left w:val="nil"/>
              <w:bottom w:val="single" w:sz="4" w:space="0" w:color="auto"/>
              <w:right w:val="single" w:sz="4" w:space="0" w:color="auto"/>
            </w:tcBorders>
            <w:shd w:val="clear" w:color="auto" w:fill="auto"/>
            <w:noWrap/>
            <w:vAlign w:val="bottom"/>
            <w:hideMark/>
          </w:tcPr>
          <w:p w14:paraId="45D5060A"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Jornal</w:t>
            </w:r>
          </w:p>
        </w:tc>
        <w:tc>
          <w:tcPr>
            <w:tcW w:w="1179" w:type="dxa"/>
            <w:tcBorders>
              <w:top w:val="single" w:sz="8" w:space="0" w:color="auto"/>
              <w:left w:val="nil"/>
              <w:bottom w:val="single" w:sz="4" w:space="0" w:color="auto"/>
              <w:right w:val="single" w:sz="4" w:space="0" w:color="auto"/>
            </w:tcBorders>
            <w:shd w:val="clear" w:color="auto" w:fill="auto"/>
            <w:noWrap/>
            <w:vAlign w:val="bottom"/>
            <w:hideMark/>
          </w:tcPr>
          <w:p w14:paraId="185597E2"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Prestaciones</w:t>
            </w:r>
          </w:p>
        </w:tc>
        <w:tc>
          <w:tcPr>
            <w:tcW w:w="1862" w:type="dxa"/>
            <w:tcBorders>
              <w:top w:val="single" w:sz="8" w:space="0" w:color="auto"/>
              <w:left w:val="nil"/>
              <w:bottom w:val="single" w:sz="4" w:space="0" w:color="auto"/>
              <w:right w:val="single" w:sz="4" w:space="0" w:color="auto"/>
            </w:tcBorders>
            <w:shd w:val="clear" w:color="auto" w:fill="auto"/>
            <w:noWrap/>
            <w:vAlign w:val="bottom"/>
            <w:hideMark/>
          </w:tcPr>
          <w:p w14:paraId="26B0824F"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Jornal Total</w:t>
            </w:r>
          </w:p>
        </w:tc>
        <w:tc>
          <w:tcPr>
            <w:tcW w:w="1354" w:type="dxa"/>
            <w:tcBorders>
              <w:top w:val="single" w:sz="8" w:space="0" w:color="auto"/>
              <w:left w:val="nil"/>
              <w:bottom w:val="single" w:sz="4" w:space="0" w:color="auto"/>
              <w:right w:val="single" w:sz="4" w:space="0" w:color="auto"/>
            </w:tcBorders>
            <w:shd w:val="clear" w:color="auto" w:fill="auto"/>
            <w:noWrap/>
            <w:vAlign w:val="bottom"/>
            <w:hideMark/>
          </w:tcPr>
          <w:p w14:paraId="5C83D5EE"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Rendimiento</w:t>
            </w:r>
          </w:p>
        </w:tc>
        <w:tc>
          <w:tcPr>
            <w:tcW w:w="1205" w:type="dxa"/>
            <w:tcBorders>
              <w:top w:val="single" w:sz="8" w:space="0" w:color="auto"/>
              <w:left w:val="nil"/>
              <w:bottom w:val="single" w:sz="4" w:space="0" w:color="auto"/>
              <w:right w:val="nil"/>
            </w:tcBorders>
            <w:shd w:val="clear" w:color="auto" w:fill="auto"/>
            <w:noWrap/>
            <w:vAlign w:val="bottom"/>
            <w:hideMark/>
          </w:tcPr>
          <w:p w14:paraId="48B3055E"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Valor-</w:t>
            </w:r>
            <w:proofErr w:type="spellStart"/>
            <w:r w:rsidRPr="00D4151C">
              <w:rPr>
                <w:rFonts w:ascii="Arial" w:eastAsia="Times New Roman" w:hAnsi="Arial" w:cs="Arial"/>
                <w:sz w:val="16"/>
                <w:szCs w:val="16"/>
                <w:lang w:eastAsia="es-CO"/>
              </w:rPr>
              <w:t>Unit</w:t>
            </w:r>
            <w:proofErr w:type="spellEnd"/>
            <w:r w:rsidRPr="00D4151C">
              <w:rPr>
                <w:rFonts w:ascii="Arial" w:eastAsia="Times New Roman" w:hAnsi="Arial" w:cs="Arial"/>
                <w:sz w:val="16"/>
                <w:szCs w:val="16"/>
                <w:lang w:eastAsia="es-CO"/>
              </w:rPr>
              <w:t>.</w:t>
            </w:r>
          </w:p>
        </w:tc>
        <w:tc>
          <w:tcPr>
            <w:tcW w:w="3246" w:type="dxa"/>
            <w:tcBorders>
              <w:top w:val="single" w:sz="8" w:space="0" w:color="auto"/>
              <w:left w:val="single" w:sz="8" w:space="0" w:color="auto"/>
              <w:bottom w:val="nil"/>
              <w:right w:val="single" w:sz="8" w:space="0" w:color="auto"/>
            </w:tcBorders>
            <w:shd w:val="clear" w:color="auto" w:fill="auto"/>
            <w:noWrap/>
            <w:vAlign w:val="bottom"/>
            <w:hideMark/>
          </w:tcPr>
          <w:p w14:paraId="16E1D54C"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3B888D40" w14:textId="77777777" w:rsidTr="00641C70">
        <w:trPr>
          <w:trHeight w:val="300"/>
        </w:trPr>
        <w:tc>
          <w:tcPr>
            <w:tcW w:w="1999"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2DCF4E4"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584" w:type="dxa"/>
            <w:tcBorders>
              <w:top w:val="nil"/>
              <w:left w:val="nil"/>
              <w:bottom w:val="single" w:sz="4" w:space="0" w:color="auto"/>
              <w:right w:val="single" w:sz="4" w:space="0" w:color="auto"/>
            </w:tcBorders>
            <w:shd w:val="clear" w:color="auto" w:fill="auto"/>
            <w:noWrap/>
            <w:vAlign w:val="bottom"/>
            <w:hideMark/>
          </w:tcPr>
          <w:p w14:paraId="11AB8F7F"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single" w:sz="4" w:space="0" w:color="auto"/>
              <w:right w:val="single" w:sz="4" w:space="0" w:color="auto"/>
            </w:tcBorders>
            <w:shd w:val="clear" w:color="auto" w:fill="auto"/>
            <w:noWrap/>
            <w:vAlign w:val="bottom"/>
            <w:hideMark/>
          </w:tcPr>
          <w:p w14:paraId="7DACA53E"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65%</w:t>
            </w:r>
          </w:p>
        </w:tc>
        <w:tc>
          <w:tcPr>
            <w:tcW w:w="1862" w:type="dxa"/>
            <w:tcBorders>
              <w:top w:val="nil"/>
              <w:left w:val="nil"/>
              <w:bottom w:val="single" w:sz="4" w:space="0" w:color="auto"/>
              <w:right w:val="single" w:sz="4" w:space="0" w:color="auto"/>
            </w:tcBorders>
            <w:shd w:val="clear" w:color="auto" w:fill="auto"/>
            <w:noWrap/>
            <w:vAlign w:val="bottom"/>
            <w:hideMark/>
          </w:tcPr>
          <w:p w14:paraId="634C3EDF"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c>
          <w:tcPr>
            <w:tcW w:w="1354" w:type="dxa"/>
            <w:tcBorders>
              <w:top w:val="nil"/>
              <w:left w:val="nil"/>
              <w:bottom w:val="single" w:sz="4" w:space="0" w:color="auto"/>
              <w:right w:val="single" w:sz="4" w:space="0" w:color="auto"/>
            </w:tcBorders>
            <w:shd w:val="clear" w:color="auto" w:fill="auto"/>
            <w:noWrap/>
            <w:vAlign w:val="bottom"/>
            <w:hideMark/>
          </w:tcPr>
          <w:p w14:paraId="7F14DAE2"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single" w:sz="8" w:space="0" w:color="auto"/>
            </w:tcBorders>
            <w:shd w:val="clear" w:color="auto" w:fill="auto"/>
            <w:noWrap/>
            <w:vAlign w:val="bottom"/>
            <w:hideMark/>
          </w:tcPr>
          <w:p w14:paraId="5E1E0331"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c>
          <w:tcPr>
            <w:tcW w:w="3246" w:type="dxa"/>
            <w:tcBorders>
              <w:top w:val="nil"/>
              <w:left w:val="nil"/>
              <w:bottom w:val="nil"/>
              <w:right w:val="single" w:sz="8" w:space="0" w:color="auto"/>
            </w:tcBorders>
            <w:shd w:val="clear" w:color="auto" w:fill="auto"/>
            <w:noWrap/>
            <w:vAlign w:val="bottom"/>
            <w:hideMark/>
          </w:tcPr>
          <w:p w14:paraId="406D48A4"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5FBF77FF" w14:textId="77777777" w:rsidTr="00641C70">
        <w:trPr>
          <w:trHeight w:val="300"/>
        </w:trPr>
        <w:tc>
          <w:tcPr>
            <w:tcW w:w="1999"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09FA9A5"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584" w:type="dxa"/>
            <w:tcBorders>
              <w:top w:val="nil"/>
              <w:left w:val="nil"/>
              <w:bottom w:val="single" w:sz="4" w:space="0" w:color="auto"/>
              <w:right w:val="single" w:sz="4" w:space="0" w:color="auto"/>
            </w:tcBorders>
            <w:shd w:val="clear" w:color="auto" w:fill="auto"/>
            <w:noWrap/>
            <w:vAlign w:val="bottom"/>
            <w:hideMark/>
          </w:tcPr>
          <w:p w14:paraId="083BC6CF"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single" w:sz="4" w:space="0" w:color="auto"/>
              <w:right w:val="single" w:sz="4" w:space="0" w:color="auto"/>
            </w:tcBorders>
            <w:shd w:val="clear" w:color="auto" w:fill="auto"/>
            <w:noWrap/>
            <w:vAlign w:val="bottom"/>
            <w:hideMark/>
          </w:tcPr>
          <w:p w14:paraId="78469896"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nil"/>
              <w:left w:val="nil"/>
              <w:bottom w:val="single" w:sz="4" w:space="0" w:color="auto"/>
              <w:right w:val="single" w:sz="4" w:space="0" w:color="auto"/>
            </w:tcBorders>
            <w:shd w:val="clear" w:color="auto" w:fill="auto"/>
            <w:noWrap/>
            <w:vAlign w:val="bottom"/>
            <w:hideMark/>
          </w:tcPr>
          <w:p w14:paraId="4758B056"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c>
          <w:tcPr>
            <w:tcW w:w="1354" w:type="dxa"/>
            <w:tcBorders>
              <w:top w:val="nil"/>
              <w:left w:val="nil"/>
              <w:bottom w:val="single" w:sz="4" w:space="0" w:color="auto"/>
              <w:right w:val="single" w:sz="4" w:space="0" w:color="auto"/>
            </w:tcBorders>
            <w:shd w:val="clear" w:color="auto" w:fill="auto"/>
            <w:noWrap/>
            <w:vAlign w:val="bottom"/>
            <w:hideMark/>
          </w:tcPr>
          <w:p w14:paraId="30719C73"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single" w:sz="8" w:space="0" w:color="auto"/>
            </w:tcBorders>
            <w:shd w:val="clear" w:color="auto" w:fill="auto"/>
            <w:noWrap/>
            <w:vAlign w:val="bottom"/>
            <w:hideMark/>
          </w:tcPr>
          <w:p w14:paraId="118BAD04"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c>
          <w:tcPr>
            <w:tcW w:w="3246" w:type="dxa"/>
            <w:tcBorders>
              <w:top w:val="nil"/>
              <w:left w:val="nil"/>
              <w:bottom w:val="nil"/>
              <w:right w:val="single" w:sz="8" w:space="0" w:color="auto"/>
            </w:tcBorders>
            <w:shd w:val="clear" w:color="auto" w:fill="auto"/>
            <w:noWrap/>
            <w:vAlign w:val="bottom"/>
            <w:hideMark/>
          </w:tcPr>
          <w:p w14:paraId="36791FA3"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036611F5" w14:textId="77777777" w:rsidTr="00641C70">
        <w:trPr>
          <w:trHeight w:val="300"/>
        </w:trPr>
        <w:tc>
          <w:tcPr>
            <w:tcW w:w="1999"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F6B4BED"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584" w:type="dxa"/>
            <w:tcBorders>
              <w:top w:val="nil"/>
              <w:left w:val="nil"/>
              <w:bottom w:val="single" w:sz="4" w:space="0" w:color="auto"/>
              <w:right w:val="single" w:sz="4" w:space="0" w:color="auto"/>
            </w:tcBorders>
            <w:shd w:val="clear" w:color="auto" w:fill="auto"/>
            <w:noWrap/>
            <w:vAlign w:val="bottom"/>
            <w:hideMark/>
          </w:tcPr>
          <w:p w14:paraId="624C9837"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F785D02"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nil"/>
              <w:left w:val="nil"/>
              <w:bottom w:val="single" w:sz="4" w:space="0" w:color="auto"/>
              <w:right w:val="single" w:sz="4" w:space="0" w:color="auto"/>
            </w:tcBorders>
            <w:shd w:val="clear" w:color="auto" w:fill="auto"/>
            <w:noWrap/>
            <w:vAlign w:val="bottom"/>
            <w:hideMark/>
          </w:tcPr>
          <w:p w14:paraId="3794E633"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0,00</w:t>
            </w:r>
          </w:p>
        </w:tc>
        <w:tc>
          <w:tcPr>
            <w:tcW w:w="1354" w:type="dxa"/>
            <w:tcBorders>
              <w:top w:val="nil"/>
              <w:left w:val="nil"/>
              <w:bottom w:val="single" w:sz="4" w:space="0" w:color="auto"/>
              <w:right w:val="single" w:sz="4" w:space="0" w:color="auto"/>
            </w:tcBorders>
            <w:shd w:val="clear" w:color="auto" w:fill="auto"/>
            <w:noWrap/>
            <w:vAlign w:val="bottom"/>
            <w:hideMark/>
          </w:tcPr>
          <w:p w14:paraId="66500F83"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4" w:space="0" w:color="auto"/>
              <w:right w:val="single" w:sz="8" w:space="0" w:color="auto"/>
            </w:tcBorders>
            <w:shd w:val="clear" w:color="auto" w:fill="auto"/>
            <w:noWrap/>
            <w:vAlign w:val="bottom"/>
            <w:hideMark/>
          </w:tcPr>
          <w:p w14:paraId="286FFE64"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c>
          <w:tcPr>
            <w:tcW w:w="3246" w:type="dxa"/>
            <w:tcBorders>
              <w:top w:val="nil"/>
              <w:left w:val="nil"/>
              <w:bottom w:val="nil"/>
              <w:right w:val="single" w:sz="8" w:space="0" w:color="auto"/>
            </w:tcBorders>
            <w:shd w:val="clear" w:color="auto" w:fill="auto"/>
            <w:noWrap/>
            <w:vAlign w:val="bottom"/>
            <w:hideMark/>
          </w:tcPr>
          <w:p w14:paraId="6B7F0816"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D4151C" w:rsidRPr="00D4151C" w14:paraId="29D36DEC" w14:textId="77777777" w:rsidTr="00641C70">
        <w:trPr>
          <w:trHeight w:val="300"/>
        </w:trPr>
        <w:tc>
          <w:tcPr>
            <w:tcW w:w="1999"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DCB8F16" w14:textId="77777777" w:rsidR="00D4151C" w:rsidRPr="00D4151C" w:rsidRDefault="00D4151C" w:rsidP="00D4151C">
            <w:pPr>
              <w:spacing w:after="0" w:line="240" w:lineRule="auto"/>
              <w:jc w:val="center"/>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584" w:type="dxa"/>
            <w:tcBorders>
              <w:top w:val="nil"/>
              <w:left w:val="nil"/>
              <w:bottom w:val="single" w:sz="8" w:space="0" w:color="auto"/>
              <w:right w:val="single" w:sz="4" w:space="0" w:color="auto"/>
            </w:tcBorders>
            <w:shd w:val="clear" w:color="auto" w:fill="auto"/>
            <w:noWrap/>
            <w:vAlign w:val="bottom"/>
            <w:hideMark/>
          </w:tcPr>
          <w:p w14:paraId="053D29D8"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179" w:type="dxa"/>
            <w:tcBorders>
              <w:top w:val="nil"/>
              <w:left w:val="nil"/>
              <w:bottom w:val="single" w:sz="8" w:space="0" w:color="auto"/>
              <w:right w:val="single" w:sz="4" w:space="0" w:color="auto"/>
            </w:tcBorders>
            <w:shd w:val="clear" w:color="auto" w:fill="auto"/>
            <w:noWrap/>
            <w:vAlign w:val="bottom"/>
            <w:hideMark/>
          </w:tcPr>
          <w:p w14:paraId="167AF7D9"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862" w:type="dxa"/>
            <w:tcBorders>
              <w:top w:val="nil"/>
              <w:left w:val="single" w:sz="8" w:space="0" w:color="auto"/>
              <w:bottom w:val="single" w:sz="8" w:space="0" w:color="auto"/>
              <w:right w:val="single" w:sz="8" w:space="0" w:color="auto"/>
            </w:tcBorders>
            <w:shd w:val="clear" w:color="auto" w:fill="auto"/>
            <w:noWrap/>
            <w:vAlign w:val="bottom"/>
            <w:hideMark/>
          </w:tcPr>
          <w:p w14:paraId="0682F20A" w14:textId="77777777" w:rsidR="00D4151C" w:rsidRPr="00D4151C" w:rsidRDefault="00D4151C" w:rsidP="00D4151C">
            <w:pPr>
              <w:spacing w:after="0" w:line="240" w:lineRule="auto"/>
              <w:jc w:val="right"/>
              <w:rPr>
                <w:rFonts w:ascii="Arial" w:eastAsia="Times New Roman" w:hAnsi="Arial" w:cs="Arial"/>
                <w:sz w:val="16"/>
                <w:szCs w:val="16"/>
                <w:lang w:eastAsia="es-CO"/>
              </w:rPr>
            </w:pPr>
            <w:r w:rsidRPr="00D4151C">
              <w:rPr>
                <w:rFonts w:ascii="Arial" w:eastAsia="Times New Roman" w:hAnsi="Arial" w:cs="Arial"/>
                <w:sz w:val="16"/>
                <w:szCs w:val="16"/>
                <w:lang w:eastAsia="es-CO"/>
              </w:rPr>
              <w:t>0</w:t>
            </w:r>
          </w:p>
        </w:tc>
        <w:tc>
          <w:tcPr>
            <w:tcW w:w="1354" w:type="dxa"/>
            <w:tcBorders>
              <w:top w:val="nil"/>
              <w:left w:val="nil"/>
              <w:bottom w:val="single" w:sz="8" w:space="0" w:color="auto"/>
              <w:right w:val="single" w:sz="8" w:space="0" w:color="auto"/>
            </w:tcBorders>
            <w:shd w:val="clear" w:color="auto" w:fill="auto"/>
            <w:noWrap/>
            <w:vAlign w:val="bottom"/>
            <w:hideMark/>
          </w:tcPr>
          <w:p w14:paraId="688C1191"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205" w:type="dxa"/>
            <w:tcBorders>
              <w:top w:val="nil"/>
              <w:left w:val="nil"/>
              <w:bottom w:val="single" w:sz="8" w:space="0" w:color="auto"/>
              <w:right w:val="single" w:sz="8" w:space="0" w:color="auto"/>
            </w:tcBorders>
            <w:shd w:val="clear" w:color="auto" w:fill="auto"/>
            <w:noWrap/>
            <w:vAlign w:val="bottom"/>
            <w:hideMark/>
          </w:tcPr>
          <w:p w14:paraId="608AE0C2"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c>
          <w:tcPr>
            <w:tcW w:w="3246" w:type="dxa"/>
            <w:tcBorders>
              <w:top w:val="nil"/>
              <w:left w:val="nil"/>
              <w:bottom w:val="single" w:sz="8" w:space="0" w:color="auto"/>
              <w:right w:val="single" w:sz="8" w:space="0" w:color="auto"/>
            </w:tcBorders>
            <w:shd w:val="clear" w:color="auto" w:fill="auto"/>
            <w:noWrap/>
            <w:vAlign w:val="bottom"/>
            <w:hideMark/>
          </w:tcPr>
          <w:p w14:paraId="4ADD60B2"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641C70" w:rsidRPr="00D4151C" w14:paraId="7E7F0CE0" w14:textId="77777777" w:rsidTr="00641C70">
        <w:trPr>
          <w:trHeight w:val="300"/>
        </w:trPr>
        <w:tc>
          <w:tcPr>
            <w:tcW w:w="1807" w:type="dxa"/>
            <w:tcBorders>
              <w:top w:val="nil"/>
              <w:left w:val="single" w:sz="8" w:space="0" w:color="auto"/>
              <w:bottom w:val="nil"/>
              <w:right w:val="nil"/>
            </w:tcBorders>
            <w:shd w:val="clear" w:color="auto" w:fill="auto"/>
            <w:noWrap/>
            <w:vAlign w:val="bottom"/>
            <w:hideMark/>
          </w:tcPr>
          <w:p w14:paraId="2F2CC7BC"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92" w:type="dxa"/>
            <w:tcBorders>
              <w:top w:val="nil"/>
              <w:left w:val="nil"/>
              <w:bottom w:val="nil"/>
              <w:right w:val="nil"/>
            </w:tcBorders>
            <w:shd w:val="clear" w:color="auto" w:fill="auto"/>
            <w:noWrap/>
            <w:vAlign w:val="bottom"/>
            <w:hideMark/>
          </w:tcPr>
          <w:p w14:paraId="63F73855"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584" w:type="dxa"/>
            <w:tcBorders>
              <w:top w:val="nil"/>
              <w:left w:val="nil"/>
              <w:bottom w:val="nil"/>
              <w:right w:val="nil"/>
            </w:tcBorders>
            <w:shd w:val="clear" w:color="auto" w:fill="auto"/>
            <w:noWrap/>
            <w:vAlign w:val="bottom"/>
            <w:hideMark/>
          </w:tcPr>
          <w:p w14:paraId="1E390832"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0CFC2E8C"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862" w:type="dxa"/>
            <w:tcBorders>
              <w:top w:val="nil"/>
              <w:left w:val="nil"/>
              <w:bottom w:val="nil"/>
              <w:right w:val="nil"/>
            </w:tcBorders>
            <w:shd w:val="clear" w:color="auto" w:fill="auto"/>
            <w:noWrap/>
            <w:vAlign w:val="bottom"/>
            <w:hideMark/>
          </w:tcPr>
          <w:p w14:paraId="4192762B"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354" w:type="dxa"/>
            <w:tcBorders>
              <w:top w:val="nil"/>
              <w:left w:val="nil"/>
              <w:bottom w:val="nil"/>
              <w:right w:val="nil"/>
            </w:tcBorders>
            <w:shd w:val="clear" w:color="auto" w:fill="auto"/>
            <w:noWrap/>
            <w:vAlign w:val="bottom"/>
            <w:hideMark/>
          </w:tcPr>
          <w:p w14:paraId="2ACC2A23"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205" w:type="dxa"/>
            <w:tcBorders>
              <w:top w:val="nil"/>
              <w:left w:val="nil"/>
              <w:bottom w:val="nil"/>
              <w:right w:val="nil"/>
            </w:tcBorders>
            <w:shd w:val="clear" w:color="auto" w:fill="auto"/>
            <w:noWrap/>
            <w:vAlign w:val="bottom"/>
            <w:hideMark/>
          </w:tcPr>
          <w:p w14:paraId="7579445F" w14:textId="77777777" w:rsidR="00D4151C" w:rsidRPr="00D4151C" w:rsidRDefault="00D4151C" w:rsidP="00D4151C">
            <w:pPr>
              <w:spacing w:after="0" w:line="240" w:lineRule="auto"/>
              <w:jc w:val="center"/>
              <w:rPr>
                <w:rFonts w:ascii="Arial" w:eastAsia="Times New Roman" w:hAnsi="Arial" w:cs="Arial"/>
                <w:b/>
                <w:bCs/>
                <w:sz w:val="16"/>
                <w:szCs w:val="16"/>
                <w:lang w:eastAsia="es-CO"/>
              </w:rPr>
            </w:pPr>
            <w:r w:rsidRPr="00D4151C">
              <w:rPr>
                <w:rFonts w:ascii="Arial" w:eastAsia="Times New Roman" w:hAnsi="Arial" w:cs="Arial"/>
                <w:b/>
                <w:bCs/>
                <w:sz w:val="16"/>
                <w:szCs w:val="16"/>
                <w:lang w:eastAsia="es-CO"/>
              </w:rPr>
              <w:t>Sub-Total</w:t>
            </w:r>
          </w:p>
        </w:tc>
        <w:tc>
          <w:tcPr>
            <w:tcW w:w="3246" w:type="dxa"/>
            <w:tcBorders>
              <w:top w:val="nil"/>
              <w:left w:val="single" w:sz="8" w:space="0" w:color="auto"/>
              <w:bottom w:val="single" w:sz="8" w:space="0" w:color="auto"/>
              <w:right w:val="single" w:sz="8" w:space="0" w:color="auto"/>
            </w:tcBorders>
            <w:shd w:val="clear" w:color="auto" w:fill="auto"/>
            <w:noWrap/>
            <w:vAlign w:val="bottom"/>
            <w:hideMark/>
          </w:tcPr>
          <w:p w14:paraId="4840F18A"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r>
      <w:tr w:rsidR="00641C70" w:rsidRPr="00D4151C" w14:paraId="31F283D2" w14:textId="77777777" w:rsidTr="00641C70">
        <w:trPr>
          <w:trHeight w:val="300"/>
        </w:trPr>
        <w:tc>
          <w:tcPr>
            <w:tcW w:w="1807" w:type="dxa"/>
            <w:tcBorders>
              <w:top w:val="nil"/>
              <w:left w:val="single" w:sz="8" w:space="0" w:color="auto"/>
              <w:bottom w:val="nil"/>
              <w:right w:val="nil"/>
            </w:tcBorders>
            <w:shd w:val="clear" w:color="auto" w:fill="auto"/>
            <w:noWrap/>
            <w:vAlign w:val="bottom"/>
            <w:hideMark/>
          </w:tcPr>
          <w:p w14:paraId="6B1DF418"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92" w:type="dxa"/>
            <w:tcBorders>
              <w:top w:val="nil"/>
              <w:left w:val="nil"/>
              <w:bottom w:val="nil"/>
              <w:right w:val="nil"/>
            </w:tcBorders>
            <w:shd w:val="clear" w:color="auto" w:fill="auto"/>
            <w:noWrap/>
            <w:vAlign w:val="bottom"/>
            <w:hideMark/>
          </w:tcPr>
          <w:p w14:paraId="772A2D55"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584" w:type="dxa"/>
            <w:tcBorders>
              <w:top w:val="nil"/>
              <w:left w:val="nil"/>
              <w:bottom w:val="nil"/>
              <w:right w:val="nil"/>
            </w:tcBorders>
            <w:shd w:val="clear" w:color="auto" w:fill="auto"/>
            <w:noWrap/>
            <w:vAlign w:val="bottom"/>
            <w:hideMark/>
          </w:tcPr>
          <w:p w14:paraId="281A1662"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0BD974DD"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862" w:type="dxa"/>
            <w:tcBorders>
              <w:top w:val="nil"/>
              <w:left w:val="nil"/>
              <w:bottom w:val="nil"/>
              <w:right w:val="nil"/>
            </w:tcBorders>
            <w:shd w:val="clear" w:color="auto" w:fill="auto"/>
            <w:noWrap/>
            <w:vAlign w:val="bottom"/>
            <w:hideMark/>
          </w:tcPr>
          <w:p w14:paraId="3064EBCC"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354" w:type="dxa"/>
            <w:tcBorders>
              <w:top w:val="nil"/>
              <w:left w:val="nil"/>
              <w:bottom w:val="nil"/>
              <w:right w:val="nil"/>
            </w:tcBorders>
            <w:shd w:val="clear" w:color="auto" w:fill="auto"/>
            <w:noWrap/>
            <w:vAlign w:val="bottom"/>
            <w:hideMark/>
          </w:tcPr>
          <w:p w14:paraId="2AB6BCB7"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205" w:type="dxa"/>
            <w:tcBorders>
              <w:top w:val="nil"/>
              <w:left w:val="nil"/>
              <w:bottom w:val="nil"/>
              <w:right w:val="nil"/>
            </w:tcBorders>
            <w:shd w:val="clear" w:color="auto" w:fill="auto"/>
            <w:noWrap/>
            <w:vAlign w:val="bottom"/>
            <w:hideMark/>
          </w:tcPr>
          <w:p w14:paraId="3F727685" w14:textId="77777777" w:rsidR="00D4151C" w:rsidRPr="00D4151C" w:rsidRDefault="00D4151C" w:rsidP="00D4151C">
            <w:pPr>
              <w:spacing w:after="0" w:line="240" w:lineRule="auto"/>
              <w:jc w:val="center"/>
              <w:rPr>
                <w:rFonts w:ascii="Arial" w:eastAsia="Times New Roman" w:hAnsi="Arial" w:cs="Arial"/>
                <w:sz w:val="16"/>
                <w:szCs w:val="16"/>
                <w:lang w:eastAsia="es-CO"/>
              </w:rPr>
            </w:pPr>
          </w:p>
        </w:tc>
        <w:tc>
          <w:tcPr>
            <w:tcW w:w="3246" w:type="dxa"/>
            <w:tcBorders>
              <w:top w:val="nil"/>
              <w:left w:val="nil"/>
              <w:bottom w:val="nil"/>
              <w:right w:val="single" w:sz="8" w:space="0" w:color="auto"/>
            </w:tcBorders>
            <w:shd w:val="clear" w:color="auto" w:fill="auto"/>
            <w:noWrap/>
            <w:vAlign w:val="bottom"/>
            <w:hideMark/>
          </w:tcPr>
          <w:p w14:paraId="2539B571"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r>
      <w:tr w:rsidR="00641C70" w:rsidRPr="00D4151C" w14:paraId="4840F076" w14:textId="77777777" w:rsidTr="00641C70">
        <w:trPr>
          <w:trHeight w:val="300"/>
        </w:trPr>
        <w:tc>
          <w:tcPr>
            <w:tcW w:w="1807" w:type="dxa"/>
            <w:tcBorders>
              <w:top w:val="nil"/>
              <w:left w:val="single" w:sz="8" w:space="0" w:color="auto"/>
              <w:bottom w:val="nil"/>
              <w:right w:val="nil"/>
            </w:tcBorders>
            <w:shd w:val="clear" w:color="auto" w:fill="auto"/>
            <w:noWrap/>
            <w:vAlign w:val="bottom"/>
            <w:hideMark/>
          </w:tcPr>
          <w:p w14:paraId="3FB7EBFA" w14:textId="77777777" w:rsidR="00D4151C" w:rsidRPr="00D4151C" w:rsidRDefault="00D4151C" w:rsidP="00D4151C">
            <w:pPr>
              <w:spacing w:after="0" w:line="240" w:lineRule="auto"/>
              <w:rPr>
                <w:rFonts w:ascii="Arial" w:eastAsia="Times New Roman" w:hAnsi="Arial" w:cs="Arial"/>
                <w:sz w:val="16"/>
                <w:szCs w:val="16"/>
                <w:lang w:eastAsia="es-CO"/>
              </w:rPr>
            </w:pPr>
            <w:r w:rsidRPr="00D4151C">
              <w:rPr>
                <w:rFonts w:ascii="Arial" w:eastAsia="Times New Roman" w:hAnsi="Arial" w:cs="Arial"/>
                <w:sz w:val="16"/>
                <w:szCs w:val="16"/>
                <w:lang w:eastAsia="es-CO"/>
              </w:rPr>
              <w:t> </w:t>
            </w:r>
          </w:p>
        </w:tc>
        <w:tc>
          <w:tcPr>
            <w:tcW w:w="192" w:type="dxa"/>
            <w:tcBorders>
              <w:top w:val="nil"/>
              <w:left w:val="nil"/>
              <w:bottom w:val="nil"/>
              <w:right w:val="nil"/>
            </w:tcBorders>
            <w:shd w:val="clear" w:color="auto" w:fill="auto"/>
            <w:noWrap/>
            <w:vAlign w:val="bottom"/>
            <w:hideMark/>
          </w:tcPr>
          <w:p w14:paraId="0DE4A3C0"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584" w:type="dxa"/>
            <w:tcBorders>
              <w:top w:val="nil"/>
              <w:left w:val="nil"/>
              <w:bottom w:val="nil"/>
              <w:right w:val="nil"/>
            </w:tcBorders>
            <w:shd w:val="clear" w:color="auto" w:fill="auto"/>
            <w:noWrap/>
            <w:vAlign w:val="bottom"/>
            <w:hideMark/>
          </w:tcPr>
          <w:p w14:paraId="176AACA2"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179" w:type="dxa"/>
            <w:tcBorders>
              <w:top w:val="nil"/>
              <w:left w:val="nil"/>
              <w:bottom w:val="nil"/>
              <w:right w:val="nil"/>
            </w:tcBorders>
            <w:shd w:val="clear" w:color="auto" w:fill="auto"/>
            <w:noWrap/>
            <w:vAlign w:val="bottom"/>
            <w:hideMark/>
          </w:tcPr>
          <w:p w14:paraId="726D78F2" w14:textId="77777777" w:rsidR="00D4151C" w:rsidRPr="00D4151C" w:rsidRDefault="00D4151C" w:rsidP="00D4151C">
            <w:pPr>
              <w:spacing w:after="0" w:line="240" w:lineRule="auto"/>
              <w:rPr>
                <w:rFonts w:ascii="Arial" w:eastAsia="Times New Roman" w:hAnsi="Arial" w:cs="Arial"/>
                <w:sz w:val="16"/>
                <w:szCs w:val="16"/>
                <w:lang w:eastAsia="es-CO"/>
              </w:rPr>
            </w:pPr>
          </w:p>
        </w:tc>
        <w:tc>
          <w:tcPr>
            <w:tcW w:w="1862" w:type="dxa"/>
            <w:tcBorders>
              <w:top w:val="nil"/>
              <w:left w:val="nil"/>
              <w:bottom w:val="nil"/>
              <w:right w:val="nil"/>
            </w:tcBorders>
            <w:shd w:val="clear" w:color="auto" w:fill="auto"/>
            <w:noWrap/>
            <w:vAlign w:val="bottom"/>
            <w:hideMark/>
          </w:tcPr>
          <w:p w14:paraId="6CC5E1A9" w14:textId="77777777" w:rsidR="00D4151C" w:rsidRPr="00D4151C" w:rsidRDefault="00D4151C" w:rsidP="00D4151C">
            <w:pPr>
              <w:spacing w:after="0" w:line="240" w:lineRule="auto"/>
              <w:jc w:val="center"/>
              <w:rPr>
                <w:rFonts w:ascii="Arial" w:eastAsia="Times New Roman" w:hAnsi="Arial" w:cs="Arial"/>
                <w:b/>
                <w:bCs/>
                <w:sz w:val="16"/>
                <w:szCs w:val="16"/>
                <w:lang w:eastAsia="es-CO"/>
              </w:rPr>
            </w:pPr>
            <w:r w:rsidRPr="00D4151C">
              <w:rPr>
                <w:rFonts w:ascii="Arial" w:eastAsia="Times New Roman" w:hAnsi="Arial" w:cs="Arial"/>
                <w:b/>
                <w:bCs/>
                <w:sz w:val="16"/>
                <w:szCs w:val="16"/>
                <w:lang w:eastAsia="es-CO"/>
              </w:rPr>
              <w:t>Total Costo Directo</w:t>
            </w:r>
          </w:p>
        </w:tc>
        <w:tc>
          <w:tcPr>
            <w:tcW w:w="1354" w:type="dxa"/>
            <w:tcBorders>
              <w:top w:val="nil"/>
              <w:left w:val="nil"/>
              <w:bottom w:val="nil"/>
              <w:right w:val="nil"/>
            </w:tcBorders>
            <w:shd w:val="clear" w:color="auto" w:fill="auto"/>
            <w:noWrap/>
            <w:vAlign w:val="bottom"/>
            <w:hideMark/>
          </w:tcPr>
          <w:p w14:paraId="7E6EF312" w14:textId="77777777" w:rsidR="00D4151C" w:rsidRPr="00D4151C" w:rsidRDefault="00D4151C" w:rsidP="00D4151C">
            <w:pPr>
              <w:spacing w:after="0" w:line="240" w:lineRule="auto"/>
              <w:jc w:val="center"/>
              <w:rPr>
                <w:rFonts w:ascii="Arial" w:eastAsia="Times New Roman" w:hAnsi="Arial" w:cs="Arial"/>
                <w:sz w:val="16"/>
                <w:szCs w:val="16"/>
                <w:lang w:eastAsia="es-CO"/>
              </w:rPr>
            </w:pPr>
          </w:p>
        </w:tc>
        <w:tc>
          <w:tcPr>
            <w:tcW w:w="1205" w:type="dxa"/>
            <w:tcBorders>
              <w:top w:val="nil"/>
              <w:left w:val="nil"/>
              <w:bottom w:val="nil"/>
              <w:right w:val="nil"/>
            </w:tcBorders>
            <w:shd w:val="clear" w:color="auto" w:fill="auto"/>
            <w:noWrap/>
            <w:vAlign w:val="bottom"/>
            <w:hideMark/>
          </w:tcPr>
          <w:p w14:paraId="0170024A" w14:textId="77777777" w:rsidR="00D4151C" w:rsidRPr="00D4151C" w:rsidRDefault="00D4151C" w:rsidP="00D4151C">
            <w:pPr>
              <w:spacing w:after="0" w:line="240" w:lineRule="auto"/>
              <w:jc w:val="center"/>
              <w:rPr>
                <w:rFonts w:ascii="Arial" w:eastAsia="Times New Roman" w:hAnsi="Arial" w:cs="Arial"/>
                <w:sz w:val="16"/>
                <w:szCs w:val="16"/>
                <w:lang w:eastAsia="es-CO"/>
              </w:rPr>
            </w:pPr>
          </w:p>
        </w:tc>
        <w:tc>
          <w:tcPr>
            <w:tcW w:w="32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147107" w14:textId="77777777" w:rsidR="00D4151C" w:rsidRPr="00D4151C" w:rsidRDefault="00D4151C" w:rsidP="00D4151C">
            <w:pPr>
              <w:spacing w:after="0" w:line="240" w:lineRule="auto"/>
              <w:jc w:val="center"/>
              <w:rPr>
                <w:rFonts w:ascii="Arial" w:eastAsia="Times New Roman" w:hAnsi="Arial" w:cs="Arial"/>
                <w:sz w:val="16"/>
                <w:szCs w:val="16"/>
                <w:lang w:eastAsia="es-CO"/>
              </w:rPr>
            </w:pPr>
            <w:proofErr w:type="gramStart"/>
            <w:r w:rsidRPr="00D4151C">
              <w:rPr>
                <w:rFonts w:ascii="Arial" w:eastAsia="Times New Roman" w:hAnsi="Arial" w:cs="Arial"/>
                <w:sz w:val="16"/>
                <w:szCs w:val="16"/>
                <w:lang w:eastAsia="es-CO"/>
              </w:rPr>
              <w:t>#¡</w:t>
            </w:r>
            <w:proofErr w:type="gramEnd"/>
            <w:r w:rsidRPr="00D4151C">
              <w:rPr>
                <w:rFonts w:ascii="Arial" w:eastAsia="Times New Roman" w:hAnsi="Arial" w:cs="Arial"/>
                <w:sz w:val="16"/>
                <w:szCs w:val="16"/>
                <w:lang w:eastAsia="es-CO"/>
              </w:rPr>
              <w:t>DIV/0!</w:t>
            </w:r>
          </w:p>
        </w:tc>
      </w:tr>
      <w:tr w:rsidR="00641C70" w:rsidRPr="00D4151C" w14:paraId="299C48A5" w14:textId="77777777" w:rsidTr="00641C70">
        <w:trPr>
          <w:trHeight w:val="300"/>
        </w:trPr>
        <w:tc>
          <w:tcPr>
            <w:tcW w:w="1807" w:type="dxa"/>
            <w:tcBorders>
              <w:top w:val="nil"/>
              <w:left w:val="single" w:sz="8" w:space="0" w:color="auto"/>
              <w:bottom w:val="single" w:sz="8" w:space="0" w:color="auto"/>
              <w:right w:val="nil"/>
            </w:tcBorders>
            <w:shd w:val="clear" w:color="auto" w:fill="auto"/>
            <w:noWrap/>
            <w:vAlign w:val="bottom"/>
            <w:hideMark/>
          </w:tcPr>
          <w:p w14:paraId="7E55B8C7" w14:textId="77777777" w:rsidR="00D4151C" w:rsidRPr="00D4151C" w:rsidRDefault="00D4151C" w:rsidP="00D4151C">
            <w:pPr>
              <w:spacing w:after="0" w:line="240" w:lineRule="auto"/>
              <w:rPr>
                <w:rFonts w:eastAsia="Times New Roman" w:cs="Calibri"/>
                <w:color w:val="000000"/>
                <w:lang w:eastAsia="es-CO"/>
              </w:rPr>
            </w:pPr>
            <w:r w:rsidRPr="00D4151C">
              <w:rPr>
                <w:rFonts w:eastAsia="Times New Roman" w:cs="Calibri"/>
                <w:color w:val="000000"/>
                <w:lang w:eastAsia="es-CO"/>
              </w:rPr>
              <w:t> </w:t>
            </w:r>
          </w:p>
        </w:tc>
        <w:tc>
          <w:tcPr>
            <w:tcW w:w="192" w:type="dxa"/>
            <w:tcBorders>
              <w:top w:val="nil"/>
              <w:left w:val="nil"/>
              <w:bottom w:val="single" w:sz="8" w:space="0" w:color="auto"/>
              <w:right w:val="nil"/>
            </w:tcBorders>
            <w:shd w:val="clear" w:color="auto" w:fill="auto"/>
            <w:noWrap/>
            <w:vAlign w:val="bottom"/>
            <w:hideMark/>
          </w:tcPr>
          <w:p w14:paraId="399EA94C" w14:textId="77777777" w:rsidR="00D4151C" w:rsidRPr="00D4151C" w:rsidRDefault="00D4151C" w:rsidP="00D4151C">
            <w:pPr>
              <w:spacing w:after="0" w:line="240" w:lineRule="auto"/>
              <w:rPr>
                <w:rFonts w:eastAsia="Times New Roman" w:cs="Calibri"/>
                <w:color w:val="000000"/>
                <w:lang w:eastAsia="es-CO"/>
              </w:rPr>
            </w:pPr>
            <w:r w:rsidRPr="00D4151C">
              <w:rPr>
                <w:rFonts w:eastAsia="Times New Roman" w:cs="Calibri"/>
                <w:color w:val="000000"/>
                <w:lang w:eastAsia="es-CO"/>
              </w:rPr>
              <w:t> </w:t>
            </w:r>
          </w:p>
        </w:tc>
        <w:tc>
          <w:tcPr>
            <w:tcW w:w="1584" w:type="dxa"/>
            <w:tcBorders>
              <w:top w:val="nil"/>
              <w:left w:val="nil"/>
              <w:bottom w:val="single" w:sz="8" w:space="0" w:color="auto"/>
              <w:right w:val="nil"/>
            </w:tcBorders>
            <w:shd w:val="clear" w:color="auto" w:fill="auto"/>
            <w:noWrap/>
            <w:vAlign w:val="bottom"/>
            <w:hideMark/>
          </w:tcPr>
          <w:p w14:paraId="16D19DF5" w14:textId="77777777" w:rsidR="00D4151C" w:rsidRPr="00D4151C" w:rsidRDefault="00D4151C" w:rsidP="00D4151C">
            <w:pPr>
              <w:spacing w:after="0" w:line="240" w:lineRule="auto"/>
              <w:rPr>
                <w:rFonts w:eastAsia="Times New Roman" w:cs="Calibri"/>
                <w:color w:val="000000"/>
                <w:lang w:eastAsia="es-CO"/>
              </w:rPr>
            </w:pPr>
            <w:r w:rsidRPr="00D4151C">
              <w:rPr>
                <w:rFonts w:eastAsia="Times New Roman" w:cs="Calibri"/>
                <w:color w:val="000000"/>
                <w:lang w:eastAsia="es-CO"/>
              </w:rPr>
              <w:t> </w:t>
            </w:r>
          </w:p>
        </w:tc>
        <w:tc>
          <w:tcPr>
            <w:tcW w:w="1179" w:type="dxa"/>
            <w:tcBorders>
              <w:top w:val="nil"/>
              <w:left w:val="nil"/>
              <w:bottom w:val="single" w:sz="8" w:space="0" w:color="auto"/>
              <w:right w:val="nil"/>
            </w:tcBorders>
            <w:shd w:val="clear" w:color="auto" w:fill="auto"/>
            <w:noWrap/>
            <w:vAlign w:val="bottom"/>
            <w:hideMark/>
          </w:tcPr>
          <w:p w14:paraId="02A56F36" w14:textId="77777777" w:rsidR="00D4151C" w:rsidRPr="00D4151C" w:rsidRDefault="00D4151C" w:rsidP="00D4151C">
            <w:pPr>
              <w:spacing w:after="0" w:line="240" w:lineRule="auto"/>
              <w:rPr>
                <w:rFonts w:eastAsia="Times New Roman" w:cs="Calibri"/>
                <w:color w:val="000000"/>
                <w:lang w:eastAsia="es-CO"/>
              </w:rPr>
            </w:pPr>
            <w:r w:rsidRPr="00D4151C">
              <w:rPr>
                <w:rFonts w:eastAsia="Times New Roman" w:cs="Calibri"/>
                <w:color w:val="000000"/>
                <w:lang w:eastAsia="es-CO"/>
              </w:rPr>
              <w:t> </w:t>
            </w:r>
          </w:p>
        </w:tc>
        <w:tc>
          <w:tcPr>
            <w:tcW w:w="1862" w:type="dxa"/>
            <w:tcBorders>
              <w:top w:val="nil"/>
              <w:left w:val="nil"/>
              <w:bottom w:val="single" w:sz="8" w:space="0" w:color="auto"/>
              <w:right w:val="nil"/>
            </w:tcBorders>
            <w:shd w:val="clear" w:color="auto" w:fill="auto"/>
            <w:noWrap/>
            <w:vAlign w:val="bottom"/>
            <w:hideMark/>
          </w:tcPr>
          <w:p w14:paraId="1FA82EBB" w14:textId="77777777" w:rsidR="00D4151C" w:rsidRPr="00D4151C" w:rsidRDefault="00D4151C" w:rsidP="00D4151C">
            <w:pPr>
              <w:spacing w:after="0" w:line="240" w:lineRule="auto"/>
              <w:rPr>
                <w:rFonts w:eastAsia="Times New Roman" w:cs="Calibri"/>
                <w:color w:val="000000"/>
                <w:lang w:eastAsia="es-CO"/>
              </w:rPr>
            </w:pPr>
            <w:r w:rsidRPr="00D4151C">
              <w:rPr>
                <w:rFonts w:eastAsia="Times New Roman" w:cs="Calibri"/>
                <w:color w:val="000000"/>
                <w:lang w:eastAsia="es-CO"/>
              </w:rPr>
              <w:t> </w:t>
            </w:r>
          </w:p>
        </w:tc>
        <w:tc>
          <w:tcPr>
            <w:tcW w:w="1354" w:type="dxa"/>
            <w:tcBorders>
              <w:top w:val="nil"/>
              <w:left w:val="nil"/>
              <w:bottom w:val="single" w:sz="8" w:space="0" w:color="auto"/>
              <w:right w:val="nil"/>
            </w:tcBorders>
            <w:shd w:val="clear" w:color="auto" w:fill="auto"/>
            <w:noWrap/>
            <w:vAlign w:val="bottom"/>
            <w:hideMark/>
          </w:tcPr>
          <w:p w14:paraId="121573B0" w14:textId="77777777" w:rsidR="00D4151C" w:rsidRPr="00D4151C" w:rsidRDefault="00D4151C" w:rsidP="00D4151C">
            <w:pPr>
              <w:spacing w:after="0" w:line="240" w:lineRule="auto"/>
              <w:rPr>
                <w:rFonts w:eastAsia="Times New Roman" w:cs="Calibri"/>
                <w:color w:val="000000"/>
                <w:lang w:eastAsia="es-CO"/>
              </w:rPr>
            </w:pPr>
            <w:r w:rsidRPr="00D4151C">
              <w:rPr>
                <w:rFonts w:eastAsia="Times New Roman" w:cs="Calibri"/>
                <w:color w:val="000000"/>
                <w:lang w:eastAsia="es-CO"/>
              </w:rPr>
              <w:t> </w:t>
            </w:r>
          </w:p>
        </w:tc>
        <w:tc>
          <w:tcPr>
            <w:tcW w:w="1205" w:type="dxa"/>
            <w:tcBorders>
              <w:top w:val="nil"/>
              <w:left w:val="nil"/>
              <w:bottom w:val="single" w:sz="8" w:space="0" w:color="auto"/>
              <w:right w:val="nil"/>
            </w:tcBorders>
            <w:shd w:val="clear" w:color="auto" w:fill="auto"/>
            <w:noWrap/>
            <w:vAlign w:val="bottom"/>
            <w:hideMark/>
          </w:tcPr>
          <w:p w14:paraId="5C03D072" w14:textId="77777777" w:rsidR="00D4151C" w:rsidRPr="00D4151C" w:rsidRDefault="00D4151C" w:rsidP="00D4151C">
            <w:pPr>
              <w:spacing w:after="0" w:line="240" w:lineRule="auto"/>
              <w:rPr>
                <w:rFonts w:eastAsia="Times New Roman" w:cs="Calibri"/>
                <w:color w:val="000000"/>
                <w:lang w:eastAsia="es-CO"/>
              </w:rPr>
            </w:pPr>
            <w:r w:rsidRPr="00D4151C">
              <w:rPr>
                <w:rFonts w:eastAsia="Times New Roman" w:cs="Calibri"/>
                <w:color w:val="000000"/>
                <w:lang w:eastAsia="es-CO"/>
              </w:rPr>
              <w:t> </w:t>
            </w:r>
          </w:p>
        </w:tc>
        <w:tc>
          <w:tcPr>
            <w:tcW w:w="3246" w:type="dxa"/>
            <w:tcBorders>
              <w:top w:val="nil"/>
              <w:left w:val="nil"/>
              <w:bottom w:val="single" w:sz="8" w:space="0" w:color="auto"/>
              <w:right w:val="single" w:sz="8" w:space="0" w:color="auto"/>
            </w:tcBorders>
            <w:shd w:val="clear" w:color="auto" w:fill="auto"/>
            <w:noWrap/>
            <w:vAlign w:val="bottom"/>
            <w:hideMark/>
          </w:tcPr>
          <w:p w14:paraId="19609762" w14:textId="77777777" w:rsidR="00D4151C" w:rsidRPr="00D4151C" w:rsidRDefault="00D4151C" w:rsidP="00D4151C">
            <w:pPr>
              <w:spacing w:after="0" w:line="240" w:lineRule="auto"/>
              <w:rPr>
                <w:rFonts w:eastAsia="Times New Roman" w:cs="Calibri"/>
                <w:color w:val="000000"/>
                <w:lang w:eastAsia="es-CO"/>
              </w:rPr>
            </w:pPr>
            <w:r w:rsidRPr="00D4151C">
              <w:rPr>
                <w:rFonts w:eastAsia="Times New Roman" w:cs="Calibri"/>
                <w:color w:val="000000"/>
                <w:lang w:eastAsia="es-CO"/>
              </w:rPr>
              <w:t> </w:t>
            </w:r>
          </w:p>
        </w:tc>
      </w:tr>
    </w:tbl>
    <w:p w14:paraId="6B9BA4B3" w14:textId="77777777" w:rsidR="00D4151C" w:rsidRPr="00F33DDE" w:rsidRDefault="00D4151C" w:rsidP="00F33DDE">
      <w:pPr>
        <w:autoSpaceDE w:val="0"/>
        <w:autoSpaceDN w:val="0"/>
        <w:adjustRightInd w:val="0"/>
        <w:spacing w:after="0" w:line="240" w:lineRule="auto"/>
        <w:jc w:val="both"/>
        <w:rPr>
          <w:rFonts w:ascii="Verdana" w:hAnsi="Verdana" w:cs="Arial"/>
          <w:sz w:val="24"/>
          <w:szCs w:val="24"/>
        </w:rPr>
      </w:pPr>
    </w:p>
    <w:sectPr w:rsidR="00D4151C" w:rsidRPr="00F33DDE" w:rsidSect="00A6159F">
      <w:pgSz w:w="15840" w:h="12240"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AUDIA PATRICIA GOMEZ LONDOÑO" w:date="2013-07-25T13:56:00Z" w:initials="CPGL">
    <w:p w14:paraId="7ADCA5DD" w14:textId="77777777" w:rsidR="00013A9D" w:rsidRDefault="00013A9D">
      <w:pPr>
        <w:pStyle w:val="Textocomentario"/>
      </w:pPr>
      <w:r>
        <w:rPr>
          <w:rStyle w:val="Refdecomentario"/>
        </w:rPr>
        <w:annotationRef/>
      </w:r>
      <w:r>
        <w:t>Esta tarea la realizan las dependencias no el banco de proyectos</w:t>
      </w:r>
    </w:p>
  </w:comment>
  <w:comment w:id="1" w:author="CLAUDIA PATRICIA GOMEZ LONDOÑO" w:date="2013-07-25T14:02:00Z" w:initials="CPGL">
    <w:p w14:paraId="7DD41780" w14:textId="77777777" w:rsidR="00C379C0" w:rsidRDefault="00C379C0">
      <w:pPr>
        <w:pStyle w:val="Textocomentario"/>
      </w:pPr>
      <w:r>
        <w:rPr>
          <w:rStyle w:val="Refdecomentario"/>
        </w:rPr>
        <w:annotationRef/>
      </w:r>
      <w:r>
        <w:t xml:space="preserve">La viabilidad la </w:t>
      </w:r>
      <w:proofErr w:type="spellStart"/>
      <w:r>
        <w:t>evalua</w:t>
      </w:r>
      <w:proofErr w:type="spellEnd"/>
      <w:r>
        <w:t xml:space="preserve"> las dependencias los proyectos llegan con un certificado con concepto favorable de la viabilidad (filtro previo </w:t>
      </w:r>
      <w:proofErr w:type="spellStart"/>
      <w:r>
        <w:t>flujograma</w:t>
      </w:r>
      <w:proofErr w:type="spellEnd"/>
      <w:r>
        <w:t xml:space="preserve">) </w:t>
      </w:r>
    </w:p>
  </w:comment>
  <w:comment w:id="3" w:author="CLAUDIA PATRICIA GOMEZ LONDOÑO" w:date="2013-07-25T14:06:00Z" w:initials="CPGL">
    <w:p w14:paraId="4C969265" w14:textId="77777777" w:rsidR="00C379C0" w:rsidRDefault="00C379C0">
      <w:pPr>
        <w:pStyle w:val="Textocomentario"/>
      </w:pPr>
      <w:r>
        <w:rPr>
          <w:rStyle w:val="Refdecomentario"/>
        </w:rPr>
        <w:annotationRef/>
      </w:r>
      <w:r>
        <w:t>Sobra</w:t>
      </w:r>
    </w:p>
  </w:comment>
  <w:comment w:id="4" w:author="CLAUDIA PATRICIA GOMEZ LONDOÑO" w:date="2013-07-25T14:20:00Z" w:initials="CPGL">
    <w:p w14:paraId="477B0123" w14:textId="77777777" w:rsidR="00D4592C" w:rsidRDefault="00D4592C">
      <w:pPr>
        <w:pStyle w:val="Textocomentario"/>
      </w:pPr>
      <w:r>
        <w:rPr>
          <w:rStyle w:val="Refdecomentario"/>
        </w:rPr>
        <w:annotationRef/>
      </w:r>
      <w:r>
        <w:t xml:space="preserve">Insertar este rol en el </w:t>
      </w:r>
      <w:proofErr w:type="spellStart"/>
      <w:r>
        <w:t>flujograma</w:t>
      </w:r>
      <w:proofErr w:type="spellEnd"/>
    </w:p>
  </w:comment>
  <w:comment w:id="5" w:author="CLAUDIA PATRICIA GOMEZ LONDOÑO" w:date="2013-07-25T14:41:00Z" w:initials="CPGL">
    <w:p w14:paraId="54E76A63" w14:textId="77777777" w:rsidR="00F46368" w:rsidRDefault="00F46368">
      <w:pPr>
        <w:pStyle w:val="Textocomentario"/>
      </w:pPr>
      <w:r>
        <w:rPr>
          <w:rStyle w:val="Refdecomentario"/>
        </w:rPr>
        <w:annotationRef/>
      </w:r>
      <w:r>
        <w:t xml:space="preserve">Fijarse en la estructura de contenidos (componentes , capítulos) de la MGA, pues estos ítems deberían coincidir con lo allí planteado, si bien no se pide una “ficha”  con el nivel de detalle de la MGA, deben haber coherencias en una y otra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CA5DD" w15:done="0"/>
  <w15:commentEx w15:paraId="7DD41780" w15:done="0"/>
  <w15:commentEx w15:paraId="4C969265" w15:done="0"/>
  <w15:commentEx w15:paraId="477B0123" w15:done="0"/>
  <w15:commentEx w15:paraId="54E76A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2157C" w14:textId="77777777" w:rsidR="00B36C30" w:rsidRDefault="00B36C30" w:rsidP="007157A7">
      <w:pPr>
        <w:spacing w:after="0" w:line="240" w:lineRule="auto"/>
      </w:pPr>
      <w:r>
        <w:separator/>
      </w:r>
    </w:p>
  </w:endnote>
  <w:endnote w:type="continuationSeparator" w:id="0">
    <w:p w14:paraId="6BEBAA80" w14:textId="77777777" w:rsidR="00B36C30" w:rsidRDefault="00B36C30" w:rsidP="0071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TE1E313A0t00">
    <w:panose1 w:val="00000000000000000000"/>
    <w:charset w:val="00"/>
    <w:family w:val="auto"/>
    <w:notTrueType/>
    <w:pitch w:val="default"/>
    <w:sig w:usb0="00000003" w:usb1="00000000" w:usb2="00000000" w:usb3="00000000" w:csb0="00000001" w:csb1="00000000"/>
  </w:font>
  <w:font w:name="TTE1FCA6B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DD17A8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79179" w14:textId="77777777" w:rsidR="00B36C30" w:rsidRDefault="00B36C30" w:rsidP="007157A7">
      <w:pPr>
        <w:spacing w:after="0" w:line="240" w:lineRule="auto"/>
      </w:pPr>
      <w:r>
        <w:separator/>
      </w:r>
    </w:p>
  </w:footnote>
  <w:footnote w:type="continuationSeparator" w:id="0">
    <w:p w14:paraId="39FF772A" w14:textId="77777777" w:rsidR="00B36C30" w:rsidRDefault="00B36C30" w:rsidP="00715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669"/>
      <w:gridCol w:w="1621"/>
      <w:gridCol w:w="2054"/>
    </w:tblGrid>
    <w:tr w:rsidR="00013A9D" w14:paraId="1E78673B" w14:textId="77777777" w:rsidTr="007157A7">
      <w:trPr>
        <w:trHeight w:val="1127"/>
        <w:jc w:val="center"/>
      </w:trPr>
      <w:tc>
        <w:tcPr>
          <w:tcW w:w="2289" w:type="dxa"/>
          <w:vMerge w:val="restart"/>
          <w:tcBorders>
            <w:top w:val="single" w:sz="4" w:space="0" w:color="auto"/>
            <w:left w:val="single" w:sz="4" w:space="0" w:color="auto"/>
            <w:bottom w:val="single" w:sz="4" w:space="0" w:color="auto"/>
            <w:right w:val="single" w:sz="4" w:space="0" w:color="auto"/>
          </w:tcBorders>
        </w:tcPr>
        <w:p w14:paraId="7905BB4A" w14:textId="77777777" w:rsidR="00013A9D" w:rsidRPr="008B7244" w:rsidRDefault="00013A9D" w:rsidP="007157A7">
          <w:pPr>
            <w:tabs>
              <w:tab w:val="left" w:pos="1695"/>
            </w:tabs>
            <w:jc w:val="center"/>
            <w:rPr>
              <w:sz w:val="20"/>
              <w:szCs w:val="20"/>
              <w:lang w:val="en-US"/>
            </w:rPr>
          </w:pPr>
          <w:r>
            <w:rPr>
              <w:noProof/>
              <w:sz w:val="20"/>
              <w:szCs w:val="20"/>
              <w:lang w:val="es-ES" w:eastAsia="es-ES"/>
            </w:rPr>
            <w:drawing>
              <wp:anchor distT="0" distB="0" distL="114300" distR="114300" simplePos="0" relativeHeight="251657728" behindDoc="0" locked="0" layoutInCell="1" allowOverlap="1" wp14:anchorId="5CAA70B8" wp14:editId="11B33A48">
                <wp:simplePos x="0" y="0"/>
                <wp:positionH relativeFrom="column">
                  <wp:posOffset>81280</wp:posOffset>
                </wp:positionH>
                <wp:positionV relativeFrom="paragraph">
                  <wp:posOffset>31750</wp:posOffset>
                </wp:positionV>
                <wp:extent cx="1096645" cy="1294765"/>
                <wp:effectExtent l="19050" t="0" r="8255" b="0"/>
                <wp:wrapNone/>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srcRect/>
                        <a:stretch>
                          <a:fillRect/>
                        </a:stretch>
                      </pic:blipFill>
                      <pic:spPr bwMode="auto">
                        <a:xfrm>
                          <a:off x="0" y="0"/>
                          <a:ext cx="1096645" cy="1294765"/>
                        </a:xfrm>
                        <a:prstGeom prst="rect">
                          <a:avLst/>
                        </a:prstGeom>
                        <a:noFill/>
                        <a:ln w="9525">
                          <a:noFill/>
                          <a:miter lim="800000"/>
                          <a:headEnd/>
                          <a:tailEnd/>
                        </a:ln>
                      </pic:spPr>
                    </pic:pic>
                  </a:graphicData>
                </a:graphic>
              </wp:anchor>
            </w:drawing>
          </w:r>
        </w:p>
      </w:tc>
      <w:tc>
        <w:tcPr>
          <w:tcW w:w="8344" w:type="dxa"/>
          <w:gridSpan w:val="3"/>
          <w:tcBorders>
            <w:top w:val="single" w:sz="4" w:space="0" w:color="auto"/>
            <w:left w:val="single" w:sz="4" w:space="0" w:color="auto"/>
            <w:bottom w:val="single" w:sz="4" w:space="0" w:color="auto"/>
            <w:right w:val="single" w:sz="4" w:space="0" w:color="auto"/>
          </w:tcBorders>
        </w:tcPr>
        <w:p w14:paraId="6BEEF393" w14:textId="77777777" w:rsidR="00013A9D" w:rsidRPr="008B7244" w:rsidRDefault="00013A9D" w:rsidP="007157A7">
          <w:pPr>
            <w:tabs>
              <w:tab w:val="left" w:pos="1695"/>
            </w:tabs>
            <w:jc w:val="center"/>
            <w:rPr>
              <w:rFonts w:ascii="Verdana" w:hAnsi="Verdana" w:cs="Verdana"/>
              <w:sz w:val="8"/>
              <w:szCs w:val="8"/>
              <w:lang w:val="en-US"/>
            </w:rPr>
          </w:pPr>
        </w:p>
        <w:p w14:paraId="49034B9B" w14:textId="77777777" w:rsidR="00013A9D" w:rsidRPr="007157A7" w:rsidRDefault="00013A9D" w:rsidP="007157A7">
          <w:pPr>
            <w:tabs>
              <w:tab w:val="left" w:pos="1695"/>
            </w:tabs>
            <w:jc w:val="center"/>
            <w:rPr>
              <w:rFonts w:ascii="Verdana" w:hAnsi="Verdana" w:cs="Verdana"/>
              <w:color w:val="008000"/>
              <w:lang w:val="en-US"/>
            </w:rPr>
          </w:pPr>
          <w:r>
            <w:rPr>
              <w:rFonts w:ascii="Verdana" w:hAnsi="Verdana" w:cs="Verdana"/>
              <w:color w:val="008000"/>
              <w:lang w:val="en-US"/>
            </w:rPr>
            <w:pict w14:anchorId="23CFA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5.75pt;height:27.75pt" fillcolor="green">
                <v:shadow color="#868686"/>
                <v:textpath style="font-family:&quot;Arial Black&quot;;font-size:14pt;v-text-kern:t" trim="t" fitpath="t" string="MUNICIPIO DE YONDO&#10;NIT. 890984265-6"/>
              </v:shape>
            </w:pict>
          </w:r>
        </w:p>
      </w:tc>
    </w:tr>
    <w:tr w:rsidR="00013A9D" w:rsidRPr="00A1547A" w14:paraId="6225F19C" w14:textId="77777777" w:rsidTr="005148C5">
      <w:trPr>
        <w:trHeight w:val="419"/>
        <w:jc w:val="center"/>
      </w:trPr>
      <w:tc>
        <w:tcPr>
          <w:tcW w:w="2289" w:type="dxa"/>
          <w:vMerge/>
          <w:tcBorders>
            <w:top w:val="single" w:sz="4" w:space="0" w:color="auto"/>
            <w:left w:val="single" w:sz="4" w:space="0" w:color="auto"/>
            <w:bottom w:val="single" w:sz="4" w:space="0" w:color="auto"/>
            <w:right w:val="single" w:sz="4" w:space="0" w:color="auto"/>
          </w:tcBorders>
        </w:tcPr>
        <w:p w14:paraId="0C1D07D2" w14:textId="77777777" w:rsidR="00013A9D" w:rsidRPr="008B7244" w:rsidRDefault="00013A9D" w:rsidP="007157A7">
          <w:pPr>
            <w:rPr>
              <w:sz w:val="20"/>
              <w:szCs w:val="20"/>
              <w:lang w:val="en-US"/>
            </w:rPr>
          </w:pPr>
        </w:p>
      </w:tc>
      <w:tc>
        <w:tcPr>
          <w:tcW w:w="4669" w:type="dxa"/>
          <w:tcBorders>
            <w:top w:val="single" w:sz="4" w:space="0" w:color="auto"/>
            <w:left w:val="single" w:sz="4" w:space="0" w:color="auto"/>
            <w:bottom w:val="single" w:sz="4" w:space="0" w:color="auto"/>
            <w:right w:val="single" w:sz="4" w:space="0" w:color="auto"/>
          </w:tcBorders>
        </w:tcPr>
        <w:p w14:paraId="50C1BE68" w14:textId="77777777" w:rsidR="00013A9D" w:rsidRPr="007157A7" w:rsidRDefault="00013A9D" w:rsidP="005148C5">
          <w:pPr>
            <w:rPr>
              <w:rFonts w:ascii="Verdana" w:hAnsi="Verdana" w:cs="Verdana"/>
              <w:b/>
              <w:bCs/>
            </w:rPr>
          </w:pPr>
          <w:r w:rsidRPr="0024793A">
            <w:rPr>
              <w:rFonts w:ascii="Verdana" w:hAnsi="Verdana" w:cs="Verdana"/>
              <w:b/>
              <w:bCs/>
            </w:rPr>
            <w:t xml:space="preserve">GESTION DE </w:t>
          </w:r>
          <w:smartTag w:uri="urn:schemas-microsoft-com:office:smarttags" w:element="PersonName">
            <w:smartTagPr>
              <w:attr w:name="ProductID" w:val="la Alta"/>
            </w:smartTagPr>
            <w:r>
              <w:rPr>
                <w:rFonts w:ascii="Verdana" w:hAnsi="Verdana" w:cs="Verdana"/>
                <w:b/>
                <w:bCs/>
              </w:rPr>
              <w:t>LA ALTA</w:t>
            </w:r>
          </w:smartTag>
          <w:r>
            <w:rPr>
              <w:rFonts w:ascii="Verdana" w:hAnsi="Verdana" w:cs="Verdana"/>
              <w:b/>
              <w:bCs/>
            </w:rPr>
            <w:t xml:space="preserve"> DIRECCION</w:t>
          </w:r>
        </w:p>
      </w:tc>
      <w:tc>
        <w:tcPr>
          <w:tcW w:w="3675" w:type="dxa"/>
          <w:gridSpan w:val="2"/>
          <w:tcBorders>
            <w:top w:val="single" w:sz="4" w:space="0" w:color="auto"/>
            <w:left w:val="single" w:sz="4" w:space="0" w:color="auto"/>
            <w:bottom w:val="single" w:sz="4" w:space="0" w:color="auto"/>
            <w:right w:val="single" w:sz="4" w:space="0" w:color="auto"/>
          </w:tcBorders>
        </w:tcPr>
        <w:p w14:paraId="33B281AF" w14:textId="77777777" w:rsidR="00013A9D" w:rsidRPr="008B7244" w:rsidRDefault="00013A9D" w:rsidP="007157A7">
          <w:pPr>
            <w:rPr>
              <w:rFonts w:ascii="Verdana" w:hAnsi="Verdana" w:cs="Verdana"/>
              <w:sz w:val="20"/>
              <w:szCs w:val="20"/>
              <w:lang w:val="en-US"/>
            </w:rPr>
          </w:pPr>
          <w:r>
            <w:rPr>
              <w:rFonts w:ascii="Verdana" w:hAnsi="Verdana" w:cs="Verdana"/>
              <w:sz w:val="20"/>
              <w:szCs w:val="20"/>
              <w:lang w:val="en-US"/>
            </w:rPr>
            <w:t>Código: M-GAD-DES-01</w:t>
          </w:r>
        </w:p>
      </w:tc>
    </w:tr>
    <w:tr w:rsidR="00013A9D" w:rsidRPr="00A1547A" w14:paraId="2155B125" w14:textId="77777777" w:rsidTr="007157A7">
      <w:trPr>
        <w:trHeight w:val="214"/>
        <w:jc w:val="center"/>
      </w:trPr>
      <w:tc>
        <w:tcPr>
          <w:tcW w:w="2289" w:type="dxa"/>
          <w:vMerge/>
          <w:tcBorders>
            <w:top w:val="single" w:sz="4" w:space="0" w:color="auto"/>
            <w:left w:val="single" w:sz="4" w:space="0" w:color="auto"/>
            <w:bottom w:val="single" w:sz="4" w:space="0" w:color="auto"/>
            <w:right w:val="single" w:sz="4" w:space="0" w:color="auto"/>
          </w:tcBorders>
        </w:tcPr>
        <w:p w14:paraId="64B2E21C" w14:textId="77777777" w:rsidR="00013A9D" w:rsidRPr="008B7244" w:rsidRDefault="00013A9D" w:rsidP="007157A7">
          <w:pPr>
            <w:rPr>
              <w:sz w:val="20"/>
              <w:szCs w:val="20"/>
              <w:lang w:val="en-US"/>
            </w:rPr>
          </w:pPr>
        </w:p>
      </w:tc>
      <w:tc>
        <w:tcPr>
          <w:tcW w:w="4669" w:type="dxa"/>
          <w:vMerge w:val="restart"/>
          <w:tcBorders>
            <w:top w:val="single" w:sz="4" w:space="0" w:color="auto"/>
            <w:left w:val="single" w:sz="4" w:space="0" w:color="auto"/>
            <w:bottom w:val="single" w:sz="4" w:space="0" w:color="auto"/>
            <w:right w:val="single" w:sz="4" w:space="0" w:color="auto"/>
          </w:tcBorders>
          <w:vAlign w:val="center"/>
        </w:tcPr>
        <w:p w14:paraId="3D99305A" w14:textId="77777777" w:rsidR="00013A9D" w:rsidRPr="005148C5" w:rsidRDefault="00013A9D" w:rsidP="005148C5">
          <w:pPr>
            <w:jc w:val="center"/>
            <w:rPr>
              <w:rFonts w:ascii="Verdana" w:hAnsi="Verdana" w:cs="Verdana"/>
              <w:b/>
              <w:bCs/>
              <w:sz w:val="20"/>
              <w:szCs w:val="20"/>
            </w:rPr>
          </w:pPr>
          <w:r w:rsidRPr="005148C5">
            <w:rPr>
              <w:rFonts w:ascii="Verdana" w:hAnsi="Verdana" w:cs="Verdana"/>
              <w:b/>
              <w:bCs/>
              <w:sz w:val="20"/>
              <w:szCs w:val="20"/>
            </w:rPr>
            <w:t xml:space="preserve">Manual de Operaciones y procedimientos BPIM Yondó- Antioquia </w:t>
          </w:r>
        </w:p>
      </w:tc>
      <w:tc>
        <w:tcPr>
          <w:tcW w:w="3675" w:type="dxa"/>
          <w:gridSpan w:val="2"/>
          <w:tcBorders>
            <w:top w:val="single" w:sz="4" w:space="0" w:color="auto"/>
            <w:left w:val="single" w:sz="4" w:space="0" w:color="auto"/>
            <w:bottom w:val="single" w:sz="4" w:space="0" w:color="auto"/>
            <w:right w:val="single" w:sz="4" w:space="0" w:color="auto"/>
          </w:tcBorders>
        </w:tcPr>
        <w:p w14:paraId="38E0C0EA" w14:textId="77777777" w:rsidR="00013A9D" w:rsidRPr="007157A7" w:rsidRDefault="00013A9D" w:rsidP="007157A7">
          <w:pPr>
            <w:rPr>
              <w:rFonts w:ascii="Verdana" w:hAnsi="Verdana" w:cs="Verdana"/>
              <w:sz w:val="20"/>
              <w:szCs w:val="20"/>
              <w:lang w:val="en-US"/>
            </w:rPr>
          </w:pPr>
          <w:r w:rsidRPr="008B7244">
            <w:rPr>
              <w:rFonts w:ascii="Verdana" w:hAnsi="Verdana" w:cs="Verdana"/>
              <w:sz w:val="20"/>
              <w:szCs w:val="20"/>
              <w:lang w:val="en-US"/>
            </w:rPr>
            <w:t>Fecha de Aprobación:</w:t>
          </w:r>
          <w:r>
            <w:rPr>
              <w:rFonts w:ascii="Verdana" w:hAnsi="Verdana" w:cs="Verdana"/>
              <w:sz w:val="20"/>
              <w:szCs w:val="20"/>
              <w:lang w:val="en-US"/>
            </w:rPr>
            <w:t xml:space="preserve"> 23/06/09</w:t>
          </w:r>
        </w:p>
      </w:tc>
    </w:tr>
    <w:tr w:rsidR="00013A9D" w:rsidRPr="00C21BD5" w14:paraId="0B74D9EF" w14:textId="77777777" w:rsidTr="007157A7">
      <w:trPr>
        <w:trHeight w:val="226"/>
        <w:jc w:val="center"/>
      </w:trPr>
      <w:tc>
        <w:tcPr>
          <w:tcW w:w="2289" w:type="dxa"/>
          <w:vMerge/>
          <w:tcBorders>
            <w:top w:val="single" w:sz="4" w:space="0" w:color="auto"/>
            <w:left w:val="single" w:sz="4" w:space="0" w:color="auto"/>
            <w:bottom w:val="single" w:sz="4" w:space="0" w:color="auto"/>
            <w:right w:val="single" w:sz="4" w:space="0" w:color="auto"/>
          </w:tcBorders>
        </w:tcPr>
        <w:p w14:paraId="6F798DA3" w14:textId="77777777" w:rsidR="00013A9D" w:rsidRPr="008B7244" w:rsidRDefault="00013A9D" w:rsidP="007157A7">
          <w:pPr>
            <w:rPr>
              <w:sz w:val="20"/>
              <w:szCs w:val="20"/>
              <w:lang w:val="en-US"/>
            </w:rPr>
          </w:pPr>
        </w:p>
      </w:tc>
      <w:tc>
        <w:tcPr>
          <w:tcW w:w="4669" w:type="dxa"/>
          <w:vMerge/>
          <w:tcBorders>
            <w:top w:val="single" w:sz="4" w:space="0" w:color="auto"/>
            <w:left w:val="single" w:sz="4" w:space="0" w:color="auto"/>
            <w:bottom w:val="single" w:sz="4" w:space="0" w:color="auto"/>
            <w:right w:val="single" w:sz="4" w:space="0" w:color="auto"/>
          </w:tcBorders>
        </w:tcPr>
        <w:p w14:paraId="253BA512" w14:textId="77777777" w:rsidR="00013A9D" w:rsidRPr="008B7244" w:rsidRDefault="00013A9D" w:rsidP="007157A7">
          <w:pPr>
            <w:rPr>
              <w:rFonts w:ascii="Verdana" w:hAnsi="Verdana" w:cs="Verdana"/>
              <w:b/>
              <w:bCs/>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7C386AF1" w14:textId="77777777" w:rsidR="00013A9D" w:rsidRPr="008B7244" w:rsidRDefault="00013A9D" w:rsidP="007157A7">
          <w:pPr>
            <w:rPr>
              <w:rFonts w:ascii="Verdana" w:hAnsi="Verdana" w:cs="Verdana"/>
              <w:sz w:val="20"/>
              <w:szCs w:val="20"/>
              <w:lang w:val="en-US"/>
            </w:rPr>
          </w:pPr>
          <w:proofErr w:type="spellStart"/>
          <w:r>
            <w:rPr>
              <w:rFonts w:ascii="Verdana" w:hAnsi="Verdana" w:cs="Verdana"/>
              <w:sz w:val="20"/>
              <w:szCs w:val="20"/>
              <w:lang w:val="en-US"/>
            </w:rPr>
            <w:t>Versión</w:t>
          </w:r>
          <w:proofErr w:type="spellEnd"/>
          <w:r>
            <w:rPr>
              <w:rFonts w:ascii="Verdana" w:hAnsi="Verdana" w:cs="Verdana"/>
              <w:sz w:val="20"/>
              <w:szCs w:val="20"/>
              <w:lang w:val="en-US"/>
            </w:rPr>
            <w:t>: 2</w:t>
          </w:r>
        </w:p>
      </w:tc>
      <w:tc>
        <w:tcPr>
          <w:tcW w:w="2054" w:type="dxa"/>
          <w:tcBorders>
            <w:top w:val="single" w:sz="4" w:space="0" w:color="auto"/>
            <w:left w:val="single" w:sz="4" w:space="0" w:color="auto"/>
            <w:bottom w:val="single" w:sz="4" w:space="0" w:color="auto"/>
            <w:right w:val="single" w:sz="4" w:space="0" w:color="auto"/>
          </w:tcBorders>
        </w:tcPr>
        <w:p w14:paraId="1B6BA3BA" w14:textId="77777777" w:rsidR="00013A9D" w:rsidRPr="008B7244" w:rsidRDefault="00013A9D" w:rsidP="007157A7">
          <w:pPr>
            <w:rPr>
              <w:rFonts w:ascii="Verdana" w:hAnsi="Verdana" w:cs="Verdana"/>
              <w:sz w:val="20"/>
              <w:szCs w:val="20"/>
              <w:lang w:val="en-US"/>
            </w:rPr>
          </w:pPr>
          <w:r w:rsidRPr="008B7244">
            <w:rPr>
              <w:rFonts w:ascii="Verdana" w:hAnsi="Verdana" w:cs="Verdana"/>
              <w:sz w:val="20"/>
              <w:szCs w:val="20"/>
              <w:lang w:val="en-US"/>
            </w:rPr>
            <w:t xml:space="preserve">Página: </w:t>
          </w:r>
          <w:r w:rsidRPr="008B7244">
            <w:rPr>
              <w:rStyle w:val="Nmerodepgina"/>
              <w:rFonts w:ascii="Verdana" w:hAnsi="Verdana" w:cs="Verdana"/>
              <w:sz w:val="20"/>
              <w:lang w:val="en-US"/>
            </w:rPr>
            <w:fldChar w:fldCharType="begin"/>
          </w:r>
          <w:r w:rsidRPr="008B7244">
            <w:rPr>
              <w:rStyle w:val="Nmerodepgina"/>
              <w:rFonts w:ascii="Verdana" w:hAnsi="Verdana" w:cs="Verdana"/>
              <w:sz w:val="20"/>
              <w:lang w:val="en-US"/>
            </w:rPr>
            <w:instrText xml:space="preserve"> PAGE </w:instrText>
          </w:r>
          <w:r w:rsidRPr="008B7244">
            <w:rPr>
              <w:rStyle w:val="Nmerodepgina"/>
              <w:rFonts w:ascii="Verdana" w:hAnsi="Verdana" w:cs="Verdana"/>
              <w:sz w:val="20"/>
              <w:lang w:val="en-US"/>
            </w:rPr>
            <w:fldChar w:fldCharType="separate"/>
          </w:r>
          <w:r w:rsidR="00F46368">
            <w:rPr>
              <w:rStyle w:val="Nmerodepgina"/>
              <w:rFonts w:ascii="Verdana" w:hAnsi="Verdana" w:cs="Verdana"/>
              <w:noProof/>
              <w:sz w:val="20"/>
              <w:lang w:val="en-US"/>
            </w:rPr>
            <w:t>47</w:t>
          </w:r>
          <w:r w:rsidRPr="008B7244">
            <w:rPr>
              <w:rStyle w:val="Nmerodepgina"/>
              <w:rFonts w:ascii="Verdana" w:hAnsi="Verdana" w:cs="Verdana"/>
              <w:sz w:val="20"/>
              <w:lang w:val="en-US"/>
            </w:rPr>
            <w:fldChar w:fldCharType="end"/>
          </w:r>
          <w:r w:rsidRPr="008B7244">
            <w:rPr>
              <w:rStyle w:val="Nmerodepgina"/>
              <w:rFonts w:ascii="Verdana" w:hAnsi="Verdana" w:cs="Verdana"/>
              <w:sz w:val="20"/>
              <w:lang w:val="en-US"/>
            </w:rPr>
            <w:t xml:space="preserve"> de </w:t>
          </w:r>
          <w:r w:rsidRPr="008B7244">
            <w:rPr>
              <w:rStyle w:val="Nmerodepgina"/>
              <w:rFonts w:ascii="Verdana" w:hAnsi="Verdana" w:cs="Verdana"/>
              <w:sz w:val="20"/>
              <w:lang w:val="en-US"/>
            </w:rPr>
            <w:fldChar w:fldCharType="begin"/>
          </w:r>
          <w:r w:rsidRPr="008B7244">
            <w:rPr>
              <w:rStyle w:val="Nmerodepgina"/>
              <w:rFonts w:ascii="Verdana" w:hAnsi="Verdana" w:cs="Verdana"/>
              <w:sz w:val="20"/>
              <w:lang w:val="en-US"/>
            </w:rPr>
            <w:instrText xml:space="preserve"> NUMPAGES </w:instrText>
          </w:r>
          <w:r w:rsidRPr="008B7244">
            <w:rPr>
              <w:rStyle w:val="Nmerodepgina"/>
              <w:rFonts w:ascii="Verdana" w:hAnsi="Verdana" w:cs="Verdana"/>
              <w:sz w:val="20"/>
              <w:lang w:val="en-US"/>
            </w:rPr>
            <w:fldChar w:fldCharType="separate"/>
          </w:r>
          <w:r w:rsidR="00F46368">
            <w:rPr>
              <w:rStyle w:val="Nmerodepgina"/>
              <w:rFonts w:ascii="Verdana" w:hAnsi="Verdana" w:cs="Verdana"/>
              <w:noProof/>
              <w:sz w:val="20"/>
              <w:lang w:val="en-US"/>
            </w:rPr>
            <w:t>80</w:t>
          </w:r>
          <w:r w:rsidRPr="008B7244">
            <w:rPr>
              <w:rStyle w:val="Nmerodepgina"/>
              <w:rFonts w:ascii="Verdana" w:hAnsi="Verdana" w:cs="Verdana"/>
              <w:sz w:val="20"/>
              <w:lang w:val="en-US"/>
            </w:rPr>
            <w:fldChar w:fldCharType="end"/>
          </w:r>
        </w:p>
      </w:tc>
    </w:tr>
  </w:tbl>
  <w:p w14:paraId="1CD9649E" w14:textId="77777777" w:rsidR="00013A9D" w:rsidRDefault="00013A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128C"/>
    <w:multiLevelType w:val="hybridMultilevel"/>
    <w:tmpl w:val="756E63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06E0E56"/>
    <w:multiLevelType w:val="hybridMultilevel"/>
    <w:tmpl w:val="3B82760E"/>
    <w:lvl w:ilvl="0" w:tplc="F808CF16">
      <w:start w:val="1"/>
      <w:numFmt w:val="bullet"/>
      <w:lvlText w:val="-"/>
      <w:lvlJc w:val="left"/>
      <w:pPr>
        <w:ind w:left="720" w:hanging="360"/>
      </w:pPr>
      <w:rPr>
        <w:rFonts w:ascii="Verdana" w:eastAsia="Calibri" w:hAnsi="Verdana" w:cs="TTE1E313A0t00"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4F07D6"/>
    <w:multiLevelType w:val="hybridMultilevel"/>
    <w:tmpl w:val="57D87F1E"/>
    <w:lvl w:ilvl="0" w:tplc="386A85D8">
      <w:numFmt w:val="bullet"/>
      <w:lvlText w:val="•"/>
      <w:lvlJc w:val="left"/>
      <w:pPr>
        <w:ind w:left="720" w:hanging="360"/>
      </w:pPr>
      <w:rPr>
        <w:rFonts w:ascii="Verdana" w:eastAsia="Calibri" w:hAnsi="Verdana" w:cs="TTE1E313A0t00"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6C33F4"/>
    <w:multiLevelType w:val="hybridMultilevel"/>
    <w:tmpl w:val="ECC62BE4"/>
    <w:lvl w:ilvl="0" w:tplc="2952BC6C">
      <w:numFmt w:val="bullet"/>
      <w:lvlText w:val="·"/>
      <w:lvlJc w:val="left"/>
      <w:pPr>
        <w:ind w:left="720" w:hanging="360"/>
      </w:pPr>
      <w:rPr>
        <w:rFonts w:ascii="Verdana" w:eastAsia="Calibri" w:hAnsi="Verdana"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197693"/>
    <w:multiLevelType w:val="hybridMultilevel"/>
    <w:tmpl w:val="90A81054"/>
    <w:lvl w:ilvl="0" w:tplc="3D58D7AC">
      <w:numFmt w:val="bullet"/>
      <w:lvlText w:val="·"/>
      <w:lvlJc w:val="left"/>
      <w:pPr>
        <w:ind w:left="720" w:hanging="360"/>
      </w:pPr>
      <w:rPr>
        <w:rFonts w:ascii="Verdana" w:eastAsia="Calibri" w:hAnsi="Verdana"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484D42"/>
    <w:multiLevelType w:val="hybridMultilevel"/>
    <w:tmpl w:val="6AACBB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3397754"/>
    <w:multiLevelType w:val="hybridMultilevel"/>
    <w:tmpl w:val="C59A3D9A"/>
    <w:lvl w:ilvl="0" w:tplc="2952BC6C">
      <w:numFmt w:val="bullet"/>
      <w:lvlText w:val="·"/>
      <w:lvlJc w:val="left"/>
      <w:pPr>
        <w:ind w:left="720" w:hanging="360"/>
      </w:pPr>
      <w:rPr>
        <w:rFonts w:ascii="Verdana" w:eastAsia="Calibri" w:hAnsi="Verdana"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DA62D6"/>
    <w:multiLevelType w:val="hybridMultilevel"/>
    <w:tmpl w:val="E4B218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16109F1"/>
    <w:multiLevelType w:val="hybridMultilevel"/>
    <w:tmpl w:val="3168C9C0"/>
    <w:lvl w:ilvl="0" w:tplc="2952BC6C">
      <w:numFmt w:val="bullet"/>
      <w:lvlText w:val="·"/>
      <w:lvlJc w:val="left"/>
      <w:pPr>
        <w:ind w:left="720" w:hanging="360"/>
      </w:pPr>
      <w:rPr>
        <w:rFonts w:ascii="Verdana" w:eastAsia="Calibri" w:hAnsi="Verdana"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3162332"/>
    <w:multiLevelType w:val="hybridMultilevel"/>
    <w:tmpl w:val="A1666D4A"/>
    <w:lvl w:ilvl="0" w:tplc="BEAEC896">
      <w:start w:val="1"/>
      <w:numFmt w:val="bullet"/>
      <w:lvlText w:val=""/>
      <w:lvlJc w:val="left"/>
      <w:pPr>
        <w:ind w:left="720" w:hanging="360"/>
      </w:pPr>
      <w:rPr>
        <w:rFonts w:ascii="Symbol" w:eastAsia="Calibri" w:hAnsi="Symbol" w:cs="TTE1FCA6B8t00"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7573E87"/>
    <w:multiLevelType w:val="hybridMultilevel"/>
    <w:tmpl w:val="F8E06516"/>
    <w:lvl w:ilvl="0" w:tplc="386A85D8">
      <w:numFmt w:val="bullet"/>
      <w:lvlText w:val="•"/>
      <w:lvlJc w:val="left"/>
      <w:pPr>
        <w:ind w:left="720" w:hanging="360"/>
      </w:pPr>
      <w:rPr>
        <w:rFonts w:ascii="Verdana" w:eastAsia="Calibri" w:hAnsi="Verdana" w:cs="TTE1E313A0t00"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A744035"/>
    <w:multiLevelType w:val="hybridMultilevel"/>
    <w:tmpl w:val="68A87DCE"/>
    <w:lvl w:ilvl="0" w:tplc="E8E64068">
      <w:start w:val="1"/>
      <w:numFmt w:val="bullet"/>
      <w:lvlText w:val="-"/>
      <w:lvlJc w:val="left"/>
      <w:pPr>
        <w:ind w:left="360" w:hanging="360"/>
      </w:pPr>
      <w:rPr>
        <w:rFonts w:ascii="Verdana" w:eastAsia="Calibri" w:hAnsi="Verdana" w:cs="TTE1E313A0t00"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3BD50E4B"/>
    <w:multiLevelType w:val="hybridMultilevel"/>
    <w:tmpl w:val="1382B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DCB4377"/>
    <w:multiLevelType w:val="hybridMultilevel"/>
    <w:tmpl w:val="EA3808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254557A"/>
    <w:multiLevelType w:val="hybridMultilevel"/>
    <w:tmpl w:val="DCF40346"/>
    <w:lvl w:ilvl="0" w:tplc="240A000D">
      <w:start w:val="1"/>
      <w:numFmt w:val="bullet"/>
      <w:lvlText w:val=""/>
      <w:lvlJc w:val="left"/>
      <w:pPr>
        <w:ind w:left="720" w:hanging="360"/>
      </w:pPr>
      <w:rPr>
        <w:rFonts w:ascii="Wingdings" w:hAnsi="Wingdings" w:hint="default"/>
      </w:rPr>
    </w:lvl>
    <w:lvl w:ilvl="1" w:tplc="17DA7122">
      <w:numFmt w:val="bullet"/>
      <w:lvlText w:val="·"/>
      <w:lvlJc w:val="left"/>
      <w:pPr>
        <w:ind w:left="1440" w:hanging="360"/>
      </w:pPr>
      <w:rPr>
        <w:rFonts w:ascii="Verdana" w:eastAsia="Calibri" w:hAnsi="Verdana"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4A117F3"/>
    <w:multiLevelType w:val="hybridMultilevel"/>
    <w:tmpl w:val="42ECD206"/>
    <w:lvl w:ilvl="0" w:tplc="AEDA945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A502FB8"/>
    <w:multiLevelType w:val="hybridMultilevel"/>
    <w:tmpl w:val="FC9CA3DC"/>
    <w:lvl w:ilvl="0" w:tplc="B9301076">
      <w:start w:val="1"/>
      <w:numFmt w:val="bullet"/>
      <w:lvlText w:val="-"/>
      <w:lvlJc w:val="left"/>
      <w:pPr>
        <w:ind w:left="720" w:hanging="360"/>
      </w:pPr>
      <w:rPr>
        <w:rFonts w:ascii="Verdana" w:eastAsia="Calibri" w:hAnsi="Verdana" w:cs="TTE1E313A0t00"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A6133A2"/>
    <w:multiLevelType w:val="hybridMultilevel"/>
    <w:tmpl w:val="39806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A710286"/>
    <w:multiLevelType w:val="hybridMultilevel"/>
    <w:tmpl w:val="F03CBA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4660675"/>
    <w:multiLevelType w:val="hybridMultilevel"/>
    <w:tmpl w:val="B1721986"/>
    <w:lvl w:ilvl="0" w:tplc="E8E64068">
      <w:start w:val="1"/>
      <w:numFmt w:val="bullet"/>
      <w:lvlText w:val="-"/>
      <w:lvlJc w:val="left"/>
      <w:pPr>
        <w:ind w:left="360" w:hanging="360"/>
      </w:pPr>
      <w:rPr>
        <w:rFonts w:ascii="Verdana" w:eastAsia="Calibri" w:hAnsi="Verdana" w:cs="TTE1E313A0t00"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685772F"/>
    <w:multiLevelType w:val="hybridMultilevel"/>
    <w:tmpl w:val="DF903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0990699"/>
    <w:multiLevelType w:val="hybridMultilevel"/>
    <w:tmpl w:val="0436E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1123ABD"/>
    <w:multiLevelType w:val="hybridMultilevel"/>
    <w:tmpl w:val="B1E4061A"/>
    <w:lvl w:ilvl="0" w:tplc="AB58FBA0">
      <w:start w:val="1"/>
      <w:numFmt w:val="bullet"/>
      <w:lvlText w:val=""/>
      <w:lvlJc w:val="left"/>
      <w:pPr>
        <w:ind w:left="720" w:hanging="360"/>
      </w:pPr>
      <w:rPr>
        <w:rFonts w:ascii="Symbol" w:eastAsia="Calibri" w:hAnsi="Symbol" w:cs="TTE1FCA6B8t00"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40E4127"/>
    <w:multiLevelType w:val="hybridMultilevel"/>
    <w:tmpl w:val="94167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63C5850"/>
    <w:multiLevelType w:val="multilevel"/>
    <w:tmpl w:val="7C649F26"/>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31C3F91"/>
    <w:multiLevelType w:val="hybridMultilevel"/>
    <w:tmpl w:val="C75E0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7E02A9B"/>
    <w:multiLevelType w:val="hybridMultilevel"/>
    <w:tmpl w:val="A0AA1FB4"/>
    <w:lvl w:ilvl="0" w:tplc="73E6B3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84F3681"/>
    <w:multiLevelType w:val="hybridMultilevel"/>
    <w:tmpl w:val="5C8264A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AC702A7"/>
    <w:multiLevelType w:val="hybridMultilevel"/>
    <w:tmpl w:val="0248D98E"/>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7D66000B"/>
    <w:multiLevelType w:val="hybridMultilevel"/>
    <w:tmpl w:val="AF2E16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3"/>
  </w:num>
  <w:num w:numId="4">
    <w:abstractNumId w:val="20"/>
  </w:num>
  <w:num w:numId="5">
    <w:abstractNumId w:val="26"/>
  </w:num>
  <w:num w:numId="6">
    <w:abstractNumId w:val="1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9"/>
  </w:num>
  <w:num w:numId="11">
    <w:abstractNumId w:val="1"/>
  </w:num>
  <w:num w:numId="12">
    <w:abstractNumId w:val="11"/>
  </w:num>
  <w:num w:numId="13">
    <w:abstractNumId w:val="1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
  </w:num>
  <w:num w:numId="17">
    <w:abstractNumId w:val="13"/>
  </w:num>
  <w:num w:numId="18">
    <w:abstractNumId w:val="3"/>
  </w:num>
  <w:num w:numId="19">
    <w:abstractNumId w:val="8"/>
  </w:num>
  <w:num w:numId="20">
    <w:abstractNumId w:val="0"/>
  </w:num>
  <w:num w:numId="21">
    <w:abstractNumId w:val="6"/>
  </w:num>
  <w:num w:numId="22">
    <w:abstractNumId w:val="14"/>
  </w:num>
  <w:num w:numId="23">
    <w:abstractNumId w:val="5"/>
  </w:num>
  <w:num w:numId="24">
    <w:abstractNumId w:val="27"/>
  </w:num>
  <w:num w:numId="25">
    <w:abstractNumId w:val="18"/>
  </w:num>
  <w:num w:numId="26">
    <w:abstractNumId w:val="25"/>
  </w:num>
  <w:num w:numId="27">
    <w:abstractNumId w:val="21"/>
  </w:num>
  <w:num w:numId="28">
    <w:abstractNumId w:val="2"/>
  </w:num>
  <w:num w:numId="29">
    <w:abstractNumId w:val="10"/>
  </w:num>
  <w:num w:numId="3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PATRICIA GOMEZ LONDOÑO">
    <w15:presenceInfo w15:providerId="AD" w15:userId="S-1-5-21-3974296510-2668526989-910419920-21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3CF3"/>
    <w:rsid w:val="000006AC"/>
    <w:rsid w:val="00001036"/>
    <w:rsid w:val="000067C6"/>
    <w:rsid w:val="00006EE6"/>
    <w:rsid w:val="00011976"/>
    <w:rsid w:val="00013A9D"/>
    <w:rsid w:val="000169A9"/>
    <w:rsid w:val="00022F03"/>
    <w:rsid w:val="000277B5"/>
    <w:rsid w:val="0003337A"/>
    <w:rsid w:val="00037DC3"/>
    <w:rsid w:val="0004478D"/>
    <w:rsid w:val="00045170"/>
    <w:rsid w:val="00050A66"/>
    <w:rsid w:val="0005354C"/>
    <w:rsid w:val="00060848"/>
    <w:rsid w:val="0006342B"/>
    <w:rsid w:val="00070B68"/>
    <w:rsid w:val="00082FCC"/>
    <w:rsid w:val="0008366B"/>
    <w:rsid w:val="00084839"/>
    <w:rsid w:val="000A4A8E"/>
    <w:rsid w:val="000B77E5"/>
    <w:rsid w:val="000C2C47"/>
    <w:rsid w:val="000D5C1A"/>
    <w:rsid w:val="000E4E41"/>
    <w:rsid w:val="000F0A7A"/>
    <w:rsid w:val="000F5A11"/>
    <w:rsid w:val="000F74AD"/>
    <w:rsid w:val="0010075B"/>
    <w:rsid w:val="001236A3"/>
    <w:rsid w:val="001245EC"/>
    <w:rsid w:val="00125F93"/>
    <w:rsid w:val="00126657"/>
    <w:rsid w:val="001325CD"/>
    <w:rsid w:val="00132D07"/>
    <w:rsid w:val="001335D0"/>
    <w:rsid w:val="001357BB"/>
    <w:rsid w:val="001359F5"/>
    <w:rsid w:val="00135DFD"/>
    <w:rsid w:val="001454A5"/>
    <w:rsid w:val="00152A57"/>
    <w:rsid w:val="0016610D"/>
    <w:rsid w:val="001702FC"/>
    <w:rsid w:val="001776AF"/>
    <w:rsid w:val="00181436"/>
    <w:rsid w:val="00182379"/>
    <w:rsid w:val="001823D0"/>
    <w:rsid w:val="00184060"/>
    <w:rsid w:val="0018438B"/>
    <w:rsid w:val="0018742B"/>
    <w:rsid w:val="00191632"/>
    <w:rsid w:val="00193E1C"/>
    <w:rsid w:val="00194137"/>
    <w:rsid w:val="001946DC"/>
    <w:rsid w:val="001A0A3D"/>
    <w:rsid w:val="001A2309"/>
    <w:rsid w:val="001B6397"/>
    <w:rsid w:val="001B6F33"/>
    <w:rsid w:val="001C23B2"/>
    <w:rsid w:val="001C3CF3"/>
    <w:rsid w:val="001C5A91"/>
    <w:rsid w:val="001D22E9"/>
    <w:rsid w:val="001D2DCB"/>
    <w:rsid w:val="001D451B"/>
    <w:rsid w:val="001E65F2"/>
    <w:rsid w:val="001F3E5A"/>
    <w:rsid w:val="001F50F3"/>
    <w:rsid w:val="001F6529"/>
    <w:rsid w:val="001F73A8"/>
    <w:rsid w:val="00203CD2"/>
    <w:rsid w:val="00213047"/>
    <w:rsid w:val="00213F0C"/>
    <w:rsid w:val="00217649"/>
    <w:rsid w:val="002239D8"/>
    <w:rsid w:val="00224A3D"/>
    <w:rsid w:val="002353DB"/>
    <w:rsid w:val="002519F9"/>
    <w:rsid w:val="00256689"/>
    <w:rsid w:val="0026161D"/>
    <w:rsid w:val="00262D02"/>
    <w:rsid w:val="00263FAA"/>
    <w:rsid w:val="0026653A"/>
    <w:rsid w:val="0027602C"/>
    <w:rsid w:val="00281506"/>
    <w:rsid w:val="0028698D"/>
    <w:rsid w:val="002914BB"/>
    <w:rsid w:val="002A4180"/>
    <w:rsid w:val="002A5283"/>
    <w:rsid w:val="002B623E"/>
    <w:rsid w:val="002B7D69"/>
    <w:rsid w:val="002C3F2F"/>
    <w:rsid w:val="002C6565"/>
    <w:rsid w:val="002D1946"/>
    <w:rsid w:val="002D37C4"/>
    <w:rsid w:val="002E14AF"/>
    <w:rsid w:val="002E2BB1"/>
    <w:rsid w:val="002F25E5"/>
    <w:rsid w:val="002F3F80"/>
    <w:rsid w:val="002F5643"/>
    <w:rsid w:val="002F7040"/>
    <w:rsid w:val="00301C42"/>
    <w:rsid w:val="00305312"/>
    <w:rsid w:val="00306051"/>
    <w:rsid w:val="00310B6F"/>
    <w:rsid w:val="00311CD4"/>
    <w:rsid w:val="0031551F"/>
    <w:rsid w:val="00322624"/>
    <w:rsid w:val="00322DBA"/>
    <w:rsid w:val="00327E3F"/>
    <w:rsid w:val="00336677"/>
    <w:rsid w:val="00342E79"/>
    <w:rsid w:val="0034394E"/>
    <w:rsid w:val="003535E1"/>
    <w:rsid w:val="0036146E"/>
    <w:rsid w:val="00366F03"/>
    <w:rsid w:val="00373E04"/>
    <w:rsid w:val="003828E8"/>
    <w:rsid w:val="00382CF3"/>
    <w:rsid w:val="003849E7"/>
    <w:rsid w:val="003A670C"/>
    <w:rsid w:val="003B04B6"/>
    <w:rsid w:val="003B7117"/>
    <w:rsid w:val="003C29BE"/>
    <w:rsid w:val="003C34A0"/>
    <w:rsid w:val="003C5BEC"/>
    <w:rsid w:val="003C65D7"/>
    <w:rsid w:val="003C6F5C"/>
    <w:rsid w:val="003D25D5"/>
    <w:rsid w:val="003E009A"/>
    <w:rsid w:val="003E151A"/>
    <w:rsid w:val="003E613B"/>
    <w:rsid w:val="003F0050"/>
    <w:rsid w:val="003F0FA1"/>
    <w:rsid w:val="003F7B2A"/>
    <w:rsid w:val="00403394"/>
    <w:rsid w:val="004041F8"/>
    <w:rsid w:val="004048F7"/>
    <w:rsid w:val="00413A08"/>
    <w:rsid w:val="00421207"/>
    <w:rsid w:val="00422023"/>
    <w:rsid w:val="00423D76"/>
    <w:rsid w:val="00424E6D"/>
    <w:rsid w:val="00431237"/>
    <w:rsid w:val="004646FC"/>
    <w:rsid w:val="00465CE0"/>
    <w:rsid w:val="004670B6"/>
    <w:rsid w:val="0047345D"/>
    <w:rsid w:val="00481FF4"/>
    <w:rsid w:val="00483F4D"/>
    <w:rsid w:val="0048582C"/>
    <w:rsid w:val="00486522"/>
    <w:rsid w:val="0049479C"/>
    <w:rsid w:val="004A016B"/>
    <w:rsid w:val="004A04C8"/>
    <w:rsid w:val="004A16C7"/>
    <w:rsid w:val="004A3256"/>
    <w:rsid w:val="004A3DA5"/>
    <w:rsid w:val="004A65FE"/>
    <w:rsid w:val="004A6981"/>
    <w:rsid w:val="004B0D34"/>
    <w:rsid w:val="004C4151"/>
    <w:rsid w:val="004C4A04"/>
    <w:rsid w:val="004C55E1"/>
    <w:rsid w:val="004C5868"/>
    <w:rsid w:val="004C5E49"/>
    <w:rsid w:val="004D11F9"/>
    <w:rsid w:val="004D412E"/>
    <w:rsid w:val="004D6D63"/>
    <w:rsid w:val="004E1978"/>
    <w:rsid w:val="004F5A86"/>
    <w:rsid w:val="00510591"/>
    <w:rsid w:val="005148C5"/>
    <w:rsid w:val="00521E08"/>
    <w:rsid w:val="00526569"/>
    <w:rsid w:val="005302DA"/>
    <w:rsid w:val="00530709"/>
    <w:rsid w:val="005311BB"/>
    <w:rsid w:val="005365BF"/>
    <w:rsid w:val="00545E84"/>
    <w:rsid w:val="00546924"/>
    <w:rsid w:val="00550302"/>
    <w:rsid w:val="00563DD2"/>
    <w:rsid w:val="00567FA7"/>
    <w:rsid w:val="00574B3E"/>
    <w:rsid w:val="00576691"/>
    <w:rsid w:val="005877BC"/>
    <w:rsid w:val="005925C6"/>
    <w:rsid w:val="005954F9"/>
    <w:rsid w:val="005A091B"/>
    <w:rsid w:val="005A5FF5"/>
    <w:rsid w:val="005A747C"/>
    <w:rsid w:val="005B667F"/>
    <w:rsid w:val="005D3C54"/>
    <w:rsid w:val="005D6ACB"/>
    <w:rsid w:val="005E0A4B"/>
    <w:rsid w:val="005E2D52"/>
    <w:rsid w:val="005F434B"/>
    <w:rsid w:val="005F6CDE"/>
    <w:rsid w:val="00601273"/>
    <w:rsid w:val="006034B0"/>
    <w:rsid w:val="00603E17"/>
    <w:rsid w:val="0060689F"/>
    <w:rsid w:val="00607B52"/>
    <w:rsid w:val="00613D87"/>
    <w:rsid w:val="0061576D"/>
    <w:rsid w:val="006210FB"/>
    <w:rsid w:val="00622EA2"/>
    <w:rsid w:val="0062790A"/>
    <w:rsid w:val="00633874"/>
    <w:rsid w:val="00636EE9"/>
    <w:rsid w:val="00641C70"/>
    <w:rsid w:val="0064255A"/>
    <w:rsid w:val="00643223"/>
    <w:rsid w:val="006438B4"/>
    <w:rsid w:val="00645CC9"/>
    <w:rsid w:val="00647A04"/>
    <w:rsid w:val="006506F1"/>
    <w:rsid w:val="00665ED3"/>
    <w:rsid w:val="00667637"/>
    <w:rsid w:val="006703C4"/>
    <w:rsid w:val="006738BC"/>
    <w:rsid w:val="00692E58"/>
    <w:rsid w:val="0069382D"/>
    <w:rsid w:val="006A18A3"/>
    <w:rsid w:val="006A5835"/>
    <w:rsid w:val="006A7E63"/>
    <w:rsid w:val="006B1822"/>
    <w:rsid w:val="006B5C17"/>
    <w:rsid w:val="006B682B"/>
    <w:rsid w:val="006B790D"/>
    <w:rsid w:val="006C0870"/>
    <w:rsid w:val="006C14FC"/>
    <w:rsid w:val="006C2C92"/>
    <w:rsid w:val="006D0A3A"/>
    <w:rsid w:val="006D50EB"/>
    <w:rsid w:val="006D6390"/>
    <w:rsid w:val="006D7952"/>
    <w:rsid w:val="006E0902"/>
    <w:rsid w:val="006E09D8"/>
    <w:rsid w:val="00703036"/>
    <w:rsid w:val="00704EB5"/>
    <w:rsid w:val="007068CC"/>
    <w:rsid w:val="007157A7"/>
    <w:rsid w:val="00722EEC"/>
    <w:rsid w:val="00731023"/>
    <w:rsid w:val="00735192"/>
    <w:rsid w:val="0073737C"/>
    <w:rsid w:val="00744116"/>
    <w:rsid w:val="00747D9A"/>
    <w:rsid w:val="0076226D"/>
    <w:rsid w:val="00762DE3"/>
    <w:rsid w:val="00763836"/>
    <w:rsid w:val="00763FAC"/>
    <w:rsid w:val="00771097"/>
    <w:rsid w:val="007714E7"/>
    <w:rsid w:val="00771BD9"/>
    <w:rsid w:val="00773E63"/>
    <w:rsid w:val="007805E7"/>
    <w:rsid w:val="00790533"/>
    <w:rsid w:val="00791DEE"/>
    <w:rsid w:val="00795994"/>
    <w:rsid w:val="00797DFA"/>
    <w:rsid w:val="007B0CEB"/>
    <w:rsid w:val="007B3891"/>
    <w:rsid w:val="007B3C33"/>
    <w:rsid w:val="007B7753"/>
    <w:rsid w:val="007C3D1B"/>
    <w:rsid w:val="007C55D4"/>
    <w:rsid w:val="007D1B5A"/>
    <w:rsid w:val="007D4987"/>
    <w:rsid w:val="007E01DF"/>
    <w:rsid w:val="007E7960"/>
    <w:rsid w:val="007F31BD"/>
    <w:rsid w:val="008114D4"/>
    <w:rsid w:val="0081370E"/>
    <w:rsid w:val="0082307D"/>
    <w:rsid w:val="00842D98"/>
    <w:rsid w:val="00842E9B"/>
    <w:rsid w:val="00851E4B"/>
    <w:rsid w:val="008550E1"/>
    <w:rsid w:val="00866908"/>
    <w:rsid w:val="008671EB"/>
    <w:rsid w:val="00872D03"/>
    <w:rsid w:val="0087471F"/>
    <w:rsid w:val="00874C55"/>
    <w:rsid w:val="00880679"/>
    <w:rsid w:val="00886A50"/>
    <w:rsid w:val="00886B63"/>
    <w:rsid w:val="00893516"/>
    <w:rsid w:val="00893A48"/>
    <w:rsid w:val="008963BE"/>
    <w:rsid w:val="008968EA"/>
    <w:rsid w:val="008A035A"/>
    <w:rsid w:val="008A32FB"/>
    <w:rsid w:val="008A58FD"/>
    <w:rsid w:val="008B3841"/>
    <w:rsid w:val="008C24D0"/>
    <w:rsid w:val="008C3CD2"/>
    <w:rsid w:val="008C5C93"/>
    <w:rsid w:val="008D24CA"/>
    <w:rsid w:val="008E16D7"/>
    <w:rsid w:val="008F03AF"/>
    <w:rsid w:val="008F071D"/>
    <w:rsid w:val="008F1960"/>
    <w:rsid w:val="008F3A31"/>
    <w:rsid w:val="008F6CC6"/>
    <w:rsid w:val="00900076"/>
    <w:rsid w:val="00911A4D"/>
    <w:rsid w:val="00923042"/>
    <w:rsid w:val="00926448"/>
    <w:rsid w:val="009305F8"/>
    <w:rsid w:val="00930C59"/>
    <w:rsid w:val="00936CD7"/>
    <w:rsid w:val="0094343F"/>
    <w:rsid w:val="00964844"/>
    <w:rsid w:val="009705DC"/>
    <w:rsid w:val="00974862"/>
    <w:rsid w:val="009762E7"/>
    <w:rsid w:val="00992CBC"/>
    <w:rsid w:val="009A0D77"/>
    <w:rsid w:val="009A0DE4"/>
    <w:rsid w:val="009A2146"/>
    <w:rsid w:val="009A6EF2"/>
    <w:rsid w:val="009C3147"/>
    <w:rsid w:val="009C6627"/>
    <w:rsid w:val="009C68EA"/>
    <w:rsid w:val="009C79EB"/>
    <w:rsid w:val="009D06F2"/>
    <w:rsid w:val="009D0BCA"/>
    <w:rsid w:val="009D43CE"/>
    <w:rsid w:val="009E1AC7"/>
    <w:rsid w:val="009E7F9A"/>
    <w:rsid w:val="009F51FD"/>
    <w:rsid w:val="00A03672"/>
    <w:rsid w:val="00A06A9B"/>
    <w:rsid w:val="00A127C4"/>
    <w:rsid w:val="00A13030"/>
    <w:rsid w:val="00A136D7"/>
    <w:rsid w:val="00A14432"/>
    <w:rsid w:val="00A34C38"/>
    <w:rsid w:val="00A437EB"/>
    <w:rsid w:val="00A43CE2"/>
    <w:rsid w:val="00A440BB"/>
    <w:rsid w:val="00A51546"/>
    <w:rsid w:val="00A52FF6"/>
    <w:rsid w:val="00A5300F"/>
    <w:rsid w:val="00A55EEA"/>
    <w:rsid w:val="00A560C8"/>
    <w:rsid w:val="00A6159F"/>
    <w:rsid w:val="00A75425"/>
    <w:rsid w:val="00A75678"/>
    <w:rsid w:val="00A76609"/>
    <w:rsid w:val="00A77BFF"/>
    <w:rsid w:val="00A80FDB"/>
    <w:rsid w:val="00A82BC8"/>
    <w:rsid w:val="00A84802"/>
    <w:rsid w:val="00A96568"/>
    <w:rsid w:val="00A97EEF"/>
    <w:rsid w:val="00AA0C1A"/>
    <w:rsid w:val="00AA148E"/>
    <w:rsid w:val="00AA4048"/>
    <w:rsid w:val="00AB47A6"/>
    <w:rsid w:val="00AC15DC"/>
    <w:rsid w:val="00AD119A"/>
    <w:rsid w:val="00AD18A8"/>
    <w:rsid w:val="00AE3719"/>
    <w:rsid w:val="00AF06ED"/>
    <w:rsid w:val="00AF42F7"/>
    <w:rsid w:val="00B065E3"/>
    <w:rsid w:val="00B113C1"/>
    <w:rsid w:val="00B12B87"/>
    <w:rsid w:val="00B12FC6"/>
    <w:rsid w:val="00B14EFF"/>
    <w:rsid w:val="00B25FD5"/>
    <w:rsid w:val="00B27545"/>
    <w:rsid w:val="00B33D40"/>
    <w:rsid w:val="00B36382"/>
    <w:rsid w:val="00B36C30"/>
    <w:rsid w:val="00B372AB"/>
    <w:rsid w:val="00B42660"/>
    <w:rsid w:val="00B43E4C"/>
    <w:rsid w:val="00B510E1"/>
    <w:rsid w:val="00B51FD8"/>
    <w:rsid w:val="00B57FE8"/>
    <w:rsid w:val="00B62BAF"/>
    <w:rsid w:val="00B62D2C"/>
    <w:rsid w:val="00B67462"/>
    <w:rsid w:val="00B727AE"/>
    <w:rsid w:val="00B749AF"/>
    <w:rsid w:val="00B80EBE"/>
    <w:rsid w:val="00B817C3"/>
    <w:rsid w:val="00B836CE"/>
    <w:rsid w:val="00B83D7B"/>
    <w:rsid w:val="00B85824"/>
    <w:rsid w:val="00B9313E"/>
    <w:rsid w:val="00BB3381"/>
    <w:rsid w:val="00BB5B51"/>
    <w:rsid w:val="00BC1EE7"/>
    <w:rsid w:val="00BD0D74"/>
    <w:rsid w:val="00BF3CA9"/>
    <w:rsid w:val="00BF67A4"/>
    <w:rsid w:val="00BF7765"/>
    <w:rsid w:val="00C044D8"/>
    <w:rsid w:val="00C108FB"/>
    <w:rsid w:val="00C10DE2"/>
    <w:rsid w:val="00C13EB4"/>
    <w:rsid w:val="00C15F61"/>
    <w:rsid w:val="00C229B5"/>
    <w:rsid w:val="00C3154F"/>
    <w:rsid w:val="00C379C0"/>
    <w:rsid w:val="00C453CD"/>
    <w:rsid w:val="00C4740D"/>
    <w:rsid w:val="00C51061"/>
    <w:rsid w:val="00C51ACF"/>
    <w:rsid w:val="00C53D83"/>
    <w:rsid w:val="00C65BE7"/>
    <w:rsid w:val="00C662F7"/>
    <w:rsid w:val="00C7361E"/>
    <w:rsid w:val="00C82762"/>
    <w:rsid w:val="00C83E3A"/>
    <w:rsid w:val="00C909D6"/>
    <w:rsid w:val="00C9467C"/>
    <w:rsid w:val="00CA5103"/>
    <w:rsid w:val="00CB2B02"/>
    <w:rsid w:val="00CB7686"/>
    <w:rsid w:val="00CC29B4"/>
    <w:rsid w:val="00CD1CF3"/>
    <w:rsid w:val="00CD43BC"/>
    <w:rsid w:val="00CE111F"/>
    <w:rsid w:val="00CE701E"/>
    <w:rsid w:val="00CE7641"/>
    <w:rsid w:val="00CF0A37"/>
    <w:rsid w:val="00CF6272"/>
    <w:rsid w:val="00D002AE"/>
    <w:rsid w:val="00D0211B"/>
    <w:rsid w:val="00D0231A"/>
    <w:rsid w:val="00D14391"/>
    <w:rsid w:val="00D30A05"/>
    <w:rsid w:val="00D31E51"/>
    <w:rsid w:val="00D32656"/>
    <w:rsid w:val="00D341A2"/>
    <w:rsid w:val="00D4151C"/>
    <w:rsid w:val="00D42447"/>
    <w:rsid w:val="00D4255E"/>
    <w:rsid w:val="00D4592C"/>
    <w:rsid w:val="00D4779E"/>
    <w:rsid w:val="00D47863"/>
    <w:rsid w:val="00D50287"/>
    <w:rsid w:val="00D6135B"/>
    <w:rsid w:val="00D61C54"/>
    <w:rsid w:val="00D63FB8"/>
    <w:rsid w:val="00D754C4"/>
    <w:rsid w:val="00D80B1E"/>
    <w:rsid w:val="00D80F9C"/>
    <w:rsid w:val="00D84327"/>
    <w:rsid w:val="00D966B4"/>
    <w:rsid w:val="00DA1EBF"/>
    <w:rsid w:val="00DA681E"/>
    <w:rsid w:val="00DB216B"/>
    <w:rsid w:val="00DC0D7A"/>
    <w:rsid w:val="00DC650A"/>
    <w:rsid w:val="00DD090D"/>
    <w:rsid w:val="00DD3985"/>
    <w:rsid w:val="00DD55EB"/>
    <w:rsid w:val="00DE295F"/>
    <w:rsid w:val="00DF7657"/>
    <w:rsid w:val="00E01C95"/>
    <w:rsid w:val="00E02A70"/>
    <w:rsid w:val="00E0310E"/>
    <w:rsid w:val="00E06B67"/>
    <w:rsid w:val="00E16FA5"/>
    <w:rsid w:val="00E26353"/>
    <w:rsid w:val="00E30C66"/>
    <w:rsid w:val="00E43D2F"/>
    <w:rsid w:val="00E51843"/>
    <w:rsid w:val="00E526BE"/>
    <w:rsid w:val="00E55DB2"/>
    <w:rsid w:val="00E60DA1"/>
    <w:rsid w:val="00E66652"/>
    <w:rsid w:val="00E7518B"/>
    <w:rsid w:val="00E75284"/>
    <w:rsid w:val="00E80202"/>
    <w:rsid w:val="00E830AE"/>
    <w:rsid w:val="00E86625"/>
    <w:rsid w:val="00E87355"/>
    <w:rsid w:val="00E94397"/>
    <w:rsid w:val="00EA18E0"/>
    <w:rsid w:val="00EA4C3D"/>
    <w:rsid w:val="00EA60A5"/>
    <w:rsid w:val="00EB173C"/>
    <w:rsid w:val="00EB1ABC"/>
    <w:rsid w:val="00EB693E"/>
    <w:rsid w:val="00EC5BEF"/>
    <w:rsid w:val="00ED2491"/>
    <w:rsid w:val="00ED384D"/>
    <w:rsid w:val="00ED4126"/>
    <w:rsid w:val="00EE2B86"/>
    <w:rsid w:val="00EE2C18"/>
    <w:rsid w:val="00EE5A90"/>
    <w:rsid w:val="00EF21E2"/>
    <w:rsid w:val="00EF241C"/>
    <w:rsid w:val="00F016F8"/>
    <w:rsid w:val="00F075CB"/>
    <w:rsid w:val="00F103A2"/>
    <w:rsid w:val="00F22B3E"/>
    <w:rsid w:val="00F24EB4"/>
    <w:rsid w:val="00F33DDE"/>
    <w:rsid w:val="00F3432D"/>
    <w:rsid w:val="00F3590C"/>
    <w:rsid w:val="00F40654"/>
    <w:rsid w:val="00F46368"/>
    <w:rsid w:val="00F54823"/>
    <w:rsid w:val="00F57755"/>
    <w:rsid w:val="00F57CFE"/>
    <w:rsid w:val="00F728FC"/>
    <w:rsid w:val="00F73040"/>
    <w:rsid w:val="00F73F53"/>
    <w:rsid w:val="00F75711"/>
    <w:rsid w:val="00F75822"/>
    <w:rsid w:val="00F75AD4"/>
    <w:rsid w:val="00F76982"/>
    <w:rsid w:val="00F81BDC"/>
    <w:rsid w:val="00F83B3E"/>
    <w:rsid w:val="00F92484"/>
    <w:rsid w:val="00FA1111"/>
    <w:rsid w:val="00FA4475"/>
    <w:rsid w:val="00FA4F5C"/>
    <w:rsid w:val="00FB0152"/>
    <w:rsid w:val="00FB30C9"/>
    <w:rsid w:val="00FB460D"/>
    <w:rsid w:val="00FB464D"/>
    <w:rsid w:val="00FB5559"/>
    <w:rsid w:val="00FC204E"/>
    <w:rsid w:val="00FD59EA"/>
    <w:rsid w:val="00FD59FA"/>
    <w:rsid w:val="00FE0FC7"/>
    <w:rsid w:val="00FE3E1C"/>
    <w:rsid w:val="00FF4AEB"/>
    <w:rsid w:val="00FF5389"/>
    <w:rsid w:val="00FF5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C12431D"/>
  <w15:docId w15:val="{45E73115-21DE-4F52-B37C-299C0546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A3D"/>
    <w:pPr>
      <w:spacing w:after="200" w:line="276" w:lineRule="auto"/>
    </w:pPr>
    <w:rPr>
      <w:sz w:val="22"/>
      <w:szCs w:val="22"/>
      <w:lang w:val="es-CO" w:eastAsia="en-US"/>
    </w:rPr>
  </w:style>
  <w:style w:type="paragraph" w:styleId="Ttulo1">
    <w:name w:val="heading 1"/>
    <w:basedOn w:val="Normal"/>
    <w:next w:val="Normal"/>
    <w:link w:val="Ttulo1Car"/>
    <w:qFormat/>
    <w:rsid w:val="00633874"/>
    <w:pPr>
      <w:keepNext/>
      <w:spacing w:after="0" w:line="240" w:lineRule="auto"/>
      <w:jc w:val="center"/>
      <w:outlineLvl w:val="0"/>
    </w:pPr>
    <w:rPr>
      <w:rFonts w:ascii="Times New Roman" w:eastAsia="Times New Roman" w:hAnsi="Times New Roman"/>
      <w:b/>
      <w:sz w:val="24"/>
      <w:szCs w:val="20"/>
      <w:lang w:val="es-MX" w:eastAsia="es-ES"/>
    </w:rPr>
  </w:style>
  <w:style w:type="paragraph" w:styleId="Ttulo2">
    <w:name w:val="heading 2"/>
    <w:basedOn w:val="Normal"/>
    <w:next w:val="Normal"/>
    <w:link w:val="Ttulo2Car"/>
    <w:uiPriority w:val="9"/>
    <w:semiHidden/>
    <w:unhideWhenUsed/>
    <w:qFormat/>
    <w:rsid w:val="00A76609"/>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33874"/>
    <w:rPr>
      <w:rFonts w:ascii="Times New Roman" w:eastAsia="Times New Roman" w:hAnsi="Times New Roman"/>
      <w:b/>
      <w:sz w:val="24"/>
      <w:lang w:val="es-MX" w:eastAsia="es-ES"/>
    </w:rPr>
  </w:style>
  <w:style w:type="character" w:customStyle="1" w:styleId="Ttulo2Car">
    <w:name w:val="Título 2 Car"/>
    <w:link w:val="Ttulo2"/>
    <w:uiPriority w:val="9"/>
    <w:semiHidden/>
    <w:rsid w:val="00A76609"/>
    <w:rPr>
      <w:rFonts w:ascii="Cambria" w:eastAsia="Times New Roman" w:hAnsi="Cambria" w:cs="Times New Roman"/>
      <w:b/>
      <w:bCs/>
      <w:i/>
      <w:iCs/>
      <w:sz w:val="28"/>
      <w:szCs w:val="28"/>
      <w:lang w:eastAsia="en-US"/>
    </w:rPr>
  </w:style>
  <w:style w:type="paragraph" w:styleId="Prrafodelista">
    <w:name w:val="List Paragraph"/>
    <w:basedOn w:val="Normal"/>
    <w:uiPriority w:val="34"/>
    <w:qFormat/>
    <w:rsid w:val="007E7960"/>
    <w:pPr>
      <w:ind w:left="720"/>
      <w:contextualSpacing/>
    </w:pPr>
  </w:style>
  <w:style w:type="paragraph" w:customStyle="1" w:styleId="Default">
    <w:name w:val="Default"/>
    <w:rsid w:val="00A14432"/>
    <w:pPr>
      <w:autoSpaceDE w:val="0"/>
      <w:autoSpaceDN w:val="0"/>
      <w:adjustRightInd w:val="0"/>
    </w:pPr>
    <w:rPr>
      <w:rFonts w:ascii="Verdana" w:hAnsi="Verdana" w:cs="Verdana"/>
      <w:color w:val="000000"/>
      <w:sz w:val="24"/>
      <w:szCs w:val="24"/>
      <w:lang w:val="es-CO" w:eastAsia="en-US"/>
    </w:rPr>
  </w:style>
  <w:style w:type="paragraph" w:styleId="Textodeglobo">
    <w:name w:val="Balloon Text"/>
    <w:basedOn w:val="Normal"/>
    <w:link w:val="TextodegloboCar"/>
    <w:uiPriority w:val="99"/>
    <w:unhideWhenUsed/>
    <w:rsid w:val="00FA4475"/>
    <w:pPr>
      <w:spacing w:after="0" w:line="240" w:lineRule="auto"/>
    </w:pPr>
    <w:rPr>
      <w:rFonts w:ascii="Tahoma" w:hAnsi="Tahoma"/>
      <w:sz w:val="16"/>
      <w:szCs w:val="16"/>
    </w:rPr>
  </w:style>
  <w:style w:type="character" w:customStyle="1" w:styleId="TextodegloboCar">
    <w:name w:val="Texto de globo Car"/>
    <w:link w:val="Textodeglobo"/>
    <w:uiPriority w:val="99"/>
    <w:rsid w:val="00FA4475"/>
    <w:rPr>
      <w:rFonts w:ascii="Tahoma" w:hAnsi="Tahoma" w:cs="Tahoma"/>
      <w:sz w:val="16"/>
      <w:szCs w:val="16"/>
    </w:rPr>
  </w:style>
  <w:style w:type="paragraph" w:styleId="Textoindependiente">
    <w:name w:val="Body Text"/>
    <w:basedOn w:val="Normal"/>
    <w:link w:val="TextoindependienteCar"/>
    <w:unhideWhenUsed/>
    <w:rsid w:val="00633874"/>
    <w:pPr>
      <w:spacing w:after="0" w:line="240" w:lineRule="auto"/>
      <w:jc w:val="both"/>
    </w:pPr>
    <w:rPr>
      <w:rFonts w:ascii="Times New Roman" w:eastAsia="Times New Roman" w:hAnsi="Times New Roman"/>
      <w:sz w:val="24"/>
      <w:szCs w:val="20"/>
      <w:lang w:val="es-MX" w:eastAsia="es-ES"/>
    </w:rPr>
  </w:style>
  <w:style w:type="character" w:customStyle="1" w:styleId="TextoindependienteCar">
    <w:name w:val="Texto independiente Car"/>
    <w:link w:val="Textoindependiente"/>
    <w:rsid w:val="00633874"/>
    <w:rPr>
      <w:rFonts w:ascii="Times New Roman" w:eastAsia="Times New Roman" w:hAnsi="Times New Roman"/>
      <w:sz w:val="24"/>
      <w:lang w:val="es-MX" w:eastAsia="es-ES"/>
    </w:rPr>
  </w:style>
  <w:style w:type="paragraph" w:styleId="Sinespaciado">
    <w:name w:val="No Spacing"/>
    <w:uiPriority w:val="1"/>
    <w:qFormat/>
    <w:rsid w:val="00A76609"/>
    <w:rPr>
      <w:sz w:val="22"/>
      <w:szCs w:val="22"/>
      <w:lang w:val="es-CO" w:eastAsia="en-US"/>
    </w:rPr>
  </w:style>
  <w:style w:type="paragraph" w:styleId="Encabezado">
    <w:name w:val="header"/>
    <w:basedOn w:val="Normal"/>
    <w:link w:val="EncabezadoCar"/>
    <w:uiPriority w:val="99"/>
    <w:unhideWhenUsed/>
    <w:rsid w:val="007157A7"/>
    <w:pPr>
      <w:tabs>
        <w:tab w:val="center" w:pos="4419"/>
        <w:tab w:val="right" w:pos="8838"/>
      </w:tabs>
    </w:pPr>
  </w:style>
  <w:style w:type="character" w:customStyle="1" w:styleId="EncabezadoCar">
    <w:name w:val="Encabezado Car"/>
    <w:link w:val="Encabezado"/>
    <w:uiPriority w:val="99"/>
    <w:rsid w:val="007157A7"/>
    <w:rPr>
      <w:sz w:val="22"/>
      <w:szCs w:val="22"/>
      <w:lang w:eastAsia="en-US"/>
    </w:rPr>
  </w:style>
  <w:style w:type="paragraph" w:styleId="Piedepgina">
    <w:name w:val="footer"/>
    <w:basedOn w:val="Normal"/>
    <w:link w:val="PiedepginaCar"/>
    <w:uiPriority w:val="99"/>
    <w:unhideWhenUsed/>
    <w:rsid w:val="007157A7"/>
    <w:pPr>
      <w:tabs>
        <w:tab w:val="center" w:pos="4419"/>
        <w:tab w:val="right" w:pos="8838"/>
      </w:tabs>
    </w:pPr>
  </w:style>
  <w:style w:type="character" w:customStyle="1" w:styleId="PiedepginaCar">
    <w:name w:val="Pie de página Car"/>
    <w:link w:val="Piedepgina"/>
    <w:uiPriority w:val="99"/>
    <w:rsid w:val="007157A7"/>
    <w:rPr>
      <w:sz w:val="22"/>
      <w:szCs w:val="22"/>
      <w:lang w:eastAsia="en-US"/>
    </w:rPr>
  </w:style>
  <w:style w:type="character" w:styleId="Nmerodepgina">
    <w:name w:val="page number"/>
    <w:basedOn w:val="Fuentedeprrafopredeter"/>
    <w:semiHidden/>
    <w:rsid w:val="007157A7"/>
  </w:style>
  <w:style w:type="character" w:styleId="Refdecomentario">
    <w:name w:val="annotation reference"/>
    <w:basedOn w:val="Fuentedeprrafopredeter"/>
    <w:uiPriority w:val="99"/>
    <w:semiHidden/>
    <w:unhideWhenUsed/>
    <w:rsid w:val="00013A9D"/>
    <w:rPr>
      <w:sz w:val="16"/>
      <w:szCs w:val="16"/>
    </w:rPr>
  </w:style>
  <w:style w:type="paragraph" w:styleId="Textocomentario">
    <w:name w:val="annotation text"/>
    <w:basedOn w:val="Normal"/>
    <w:link w:val="TextocomentarioCar"/>
    <w:uiPriority w:val="99"/>
    <w:semiHidden/>
    <w:unhideWhenUsed/>
    <w:rsid w:val="00013A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3A9D"/>
    <w:rPr>
      <w:lang w:val="es-CO" w:eastAsia="en-US"/>
    </w:rPr>
  </w:style>
  <w:style w:type="paragraph" w:styleId="Asuntodelcomentario">
    <w:name w:val="annotation subject"/>
    <w:basedOn w:val="Textocomentario"/>
    <w:next w:val="Textocomentario"/>
    <w:link w:val="AsuntodelcomentarioCar"/>
    <w:uiPriority w:val="99"/>
    <w:semiHidden/>
    <w:unhideWhenUsed/>
    <w:rsid w:val="00013A9D"/>
    <w:rPr>
      <w:b/>
      <w:bCs/>
    </w:rPr>
  </w:style>
  <w:style w:type="character" w:customStyle="1" w:styleId="AsuntodelcomentarioCar">
    <w:name w:val="Asunto del comentario Car"/>
    <w:basedOn w:val="TextocomentarioCar"/>
    <w:link w:val="Asuntodelcomentario"/>
    <w:uiPriority w:val="99"/>
    <w:semiHidden/>
    <w:rsid w:val="00013A9D"/>
    <w:rPr>
      <w:b/>
      <w:bCs/>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50527">
      <w:bodyDiv w:val="1"/>
      <w:marLeft w:val="0"/>
      <w:marRight w:val="0"/>
      <w:marTop w:val="0"/>
      <w:marBottom w:val="0"/>
      <w:divBdr>
        <w:top w:val="none" w:sz="0" w:space="0" w:color="auto"/>
        <w:left w:val="none" w:sz="0" w:space="0" w:color="auto"/>
        <w:bottom w:val="none" w:sz="0" w:space="0" w:color="auto"/>
        <w:right w:val="none" w:sz="0" w:space="0" w:color="auto"/>
      </w:divBdr>
    </w:div>
    <w:div w:id="551157877">
      <w:bodyDiv w:val="1"/>
      <w:marLeft w:val="0"/>
      <w:marRight w:val="0"/>
      <w:marTop w:val="0"/>
      <w:marBottom w:val="0"/>
      <w:divBdr>
        <w:top w:val="none" w:sz="0" w:space="0" w:color="auto"/>
        <w:left w:val="none" w:sz="0" w:space="0" w:color="auto"/>
        <w:bottom w:val="none" w:sz="0" w:space="0" w:color="auto"/>
        <w:right w:val="none" w:sz="0" w:space="0" w:color="auto"/>
      </w:divBdr>
    </w:div>
    <w:div w:id="665281706">
      <w:bodyDiv w:val="1"/>
      <w:marLeft w:val="0"/>
      <w:marRight w:val="0"/>
      <w:marTop w:val="0"/>
      <w:marBottom w:val="0"/>
      <w:divBdr>
        <w:top w:val="none" w:sz="0" w:space="0" w:color="auto"/>
        <w:left w:val="none" w:sz="0" w:space="0" w:color="auto"/>
        <w:bottom w:val="none" w:sz="0" w:space="0" w:color="auto"/>
        <w:right w:val="none" w:sz="0" w:space="0" w:color="auto"/>
      </w:divBdr>
    </w:div>
    <w:div w:id="826168573">
      <w:bodyDiv w:val="1"/>
      <w:marLeft w:val="0"/>
      <w:marRight w:val="0"/>
      <w:marTop w:val="0"/>
      <w:marBottom w:val="0"/>
      <w:divBdr>
        <w:top w:val="none" w:sz="0" w:space="0" w:color="auto"/>
        <w:left w:val="none" w:sz="0" w:space="0" w:color="auto"/>
        <w:bottom w:val="none" w:sz="0" w:space="0" w:color="auto"/>
        <w:right w:val="none" w:sz="0" w:space="0" w:color="auto"/>
      </w:divBdr>
    </w:div>
    <w:div w:id="930627063">
      <w:bodyDiv w:val="1"/>
      <w:marLeft w:val="0"/>
      <w:marRight w:val="0"/>
      <w:marTop w:val="0"/>
      <w:marBottom w:val="0"/>
      <w:divBdr>
        <w:top w:val="none" w:sz="0" w:space="0" w:color="auto"/>
        <w:left w:val="none" w:sz="0" w:space="0" w:color="auto"/>
        <w:bottom w:val="none" w:sz="0" w:space="0" w:color="auto"/>
        <w:right w:val="none" w:sz="0" w:space="0" w:color="auto"/>
      </w:divBdr>
    </w:div>
    <w:div w:id="1104544505">
      <w:bodyDiv w:val="1"/>
      <w:marLeft w:val="0"/>
      <w:marRight w:val="0"/>
      <w:marTop w:val="0"/>
      <w:marBottom w:val="0"/>
      <w:divBdr>
        <w:top w:val="none" w:sz="0" w:space="0" w:color="auto"/>
        <w:left w:val="none" w:sz="0" w:space="0" w:color="auto"/>
        <w:bottom w:val="none" w:sz="0" w:space="0" w:color="auto"/>
        <w:right w:val="none" w:sz="0" w:space="0" w:color="auto"/>
      </w:divBdr>
    </w:div>
    <w:div w:id="1200974476">
      <w:bodyDiv w:val="1"/>
      <w:marLeft w:val="0"/>
      <w:marRight w:val="0"/>
      <w:marTop w:val="0"/>
      <w:marBottom w:val="0"/>
      <w:divBdr>
        <w:top w:val="none" w:sz="0" w:space="0" w:color="auto"/>
        <w:left w:val="none" w:sz="0" w:space="0" w:color="auto"/>
        <w:bottom w:val="none" w:sz="0" w:space="0" w:color="auto"/>
        <w:right w:val="none" w:sz="0" w:space="0" w:color="auto"/>
      </w:divBdr>
    </w:div>
    <w:div w:id="1248491855">
      <w:bodyDiv w:val="1"/>
      <w:marLeft w:val="0"/>
      <w:marRight w:val="0"/>
      <w:marTop w:val="0"/>
      <w:marBottom w:val="0"/>
      <w:divBdr>
        <w:top w:val="none" w:sz="0" w:space="0" w:color="auto"/>
        <w:left w:val="none" w:sz="0" w:space="0" w:color="auto"/>
        <w:bottom w:val="none" w:sz="0" w:space="0" w:color="auto"/>
        <w:right w:val="none" w:sz="0" w:space="0" w:color="auto"/>
      </w:divBdr>
    </w:div>
    <w:div w:id="1732146301">
      <w:bodyDiv w:val="1"/>
      <w:marLeft w:val="0"/>
      <w:marRight w:val="0"/>
      <w:marTop w:val="0"/>
      <w:marBottom w:val="0"/>
      <w:divBdr>
        <w:top w:val="none" w:sz="0" w:space="0" w:color="auto"/>
        <w:left w:val="none" w:sz="0" w:space="0" w:color="auto"/>
        <w:bottom w:val="none" w:sz="0" w:space="0" w:color="auto"/>
        <w:right w:val="none" w:sz="0" w:space="0" w:color="auto"/>
      </w:divBdr>
    </w:div>
    <w:div w:id="1904025179">
      <w:bodyDiv w:val="1"/>
      <w:marLeft w:val="0"/>
      <w:marRight w:val="0"/>
      <w:marTop w:val="0"/>
      <w:marBottom w:val="0"/>
      <w:divBdr>
        <w:top w:val="none" w:sz="0" w:space="0" w:color="auto"/>
        <w:left w:val="none" w:sz="0" w:space="0" w:color="auto"/>
        <w:bottom w:val="none" w:sz="0" w:space="0" w:color="auto"/>
        <w:right w:val="none" w:sz="0" w:space="0" w:color="auto"/>
      </w:divBdr>
    </w:div>
    <w:div w:id="2075930443">
      <w:bodyDiv w:val="1"/>
      <w:marLeft w:val="0"/>
      <w:marRight w:val="0"/>
      <w:marTop w:val="0"/>
      <w:marBottom w:val="0"/>
      <w:divBdr>
        <w:top w:val="none" w:sz="0" w:space="0" w:color="auto"/>
        <w:left w:val="none" w:sz="0" w:space="0" w:color="auto"/>
        <w:bottom w:val="none" w:sz="0" w:space="0" w:color="auto"/>
        <w:right w:val="none" w:sz="0" w:space="0" w:color="auto"/>
      </w:divBdr>
    </w:div>
    <w:div w:id="20865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4EE9-054C-4122-A4C8-0C852AFE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80</Pages>
  <Words>13300</Words>
  <Characters>73155</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CLAUDIA PATRICIA GOMEZ LONDOÑO</cp:lastModifiedBy>
  <cp:revision>4</cp:revision>
  <dcterms:created xsi:type="dcterms:W3CDTF">2013-07-24T15:34:00Z</dcterms:created>
  <dcterms:modified xsi:type="dcterms:W3CDTF">2013-07-25T19:44:00Z</dcterms:modified>
</cp:coreProperties>
</file>