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1F1F1"/>
  <w:body>
    <w:p w:rsidR="00252EDA" w:rsidRDefault="00252EDA" w:rsidP="00252EDA">
      <w:pPr>
        <w:pStyle w:val="Ttulo1"/>
        <w:shd w:val="clear" w:color="auto" w:fill="F1F1F1"/>
        <w:rPr>
          <w:rFonts w:ascii="Arial" w:hAnsi="Arial" w:cs="Arial"/>
          <w:color w:val="000000"/>
        </w:rPr>
      </w:pPr>
      <w:r>
        <w:rPr>
          <w:rFonts w:ascii="Arial" w:hAnsi="Arial" w:cs="Arial"/>
          <w:color w:val="000000"/>
        </w:rPr>
        <w:t>Introducción</w:t>
      </w:r>
    </w:p>
    <w:p w:rsidR="00252EDA" w:rsidRDefault="00252EDA" w:rsidP="00252EDA">
      <w:pPr>
        <w:pStyle w:val="NormalWeb"/>
        <w:shd w:val="clear" w:color="auto" w:fill="F1F1F1"/>
        <w:spacing w:line="375" w:lineRule="atLeast"/>
        <w:jc w:val="both"/>
        <w:rPr>
          <w:rFonts w:ascii="Arial" w:hAnsi="Arial" w:cs="Arial"/>
          <w:color w:val="000000"/>
          <w:sz w:val="25"/>
          <w:szCs w:val="25"/>
        </w:rPr>
      </w:pPr>
      <w:bookmarkStart w:id="0" w:name="ficha"/>
      <w:bookmarkEnd w:id="0"/>
      <w:r>
        <w:rPr>
          <w:rFonts w:ascii="Arial" w:hAnsi="Arial" w:cs="Arial"/>
          <w:color w:val="000000"/>
          <w:sz w:val="25"/>
          <w:szCs w:val="25"/>
        </w:rPr>
        <w:t>El Sistema Financiero cumple con uno de los postulados contenido en la constitución política de 1991, en el sentido en que Colombia es un estado unitario; es así como, según lo establecido por la constitución, en el país tan solo opera un sistema financiero regulado por sus propias normas a nivel nacional.</w:t>
      </w:r>
    </w:p>
    <w:p w:rsidR="00252EDA" w:rsidRDefault="00252EDA" w:rsidP="00252EDA">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Para hablar del Sistema Financiero es necesario poner en contexto, la estructura del Sector Financiero y Asegurador Colombiano establecida por el Estatuto Orgánico de este sistema, el cual es dividido en categorías de acuerdo con las entidades que lo conforman, en este capítulo abordaremos información relacionada con los Establecimientos de crédito como establecimientos bancarios, corporaciones de ahorro y vivienda, corporaciones financieras, compañías de financiamiento y cooperativas financieras y las actividades por estos establecimientos realizadas entre las que se cuentan las captaciones, colocaciones y administración de cartera, además de las actividades financieras relacionadas, las cuales funcionarán con los requisitos y normatividad vigente a nivel nacional, así mismo el comportamiento de las variables que se derivan de la función principal de intermediación de los establecimientos de crédito que cuentan con la vigilancia de la Superintendencia Financiera.</w:t>
      </w:r>
    </w:p>
    <w:p w:rsidR="00252EDA" w:rsidRDefault="00252EDA" w:rsidP="00252EDA">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El capítulo contendrá el comportamiento del sistema financiero en Antioquia, en cuanto a captaciones y colocaciones de los establecimientos de crédito se refiere, encargado el mismo sistema, de dinamizar la economía a través de las diferentes transacciones que se realizan entre el dinero puesto a disposición de la comunidad y el que los establecimientos de crédito captan. Se muestra de igual manera la estructura empresarial para Antioquia, la actividad económica desarrollada por los municipios en las diferentes subregiones, en donde las pequeñas y medianas empresas son determinantes en el desarrollo de la región.</w:t>
      </w:r>
    </w:p>
    <w:p w:rsidR="00252EDA" w:rsidRDefault="00252EDA" w:rsidP="00252EDA">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 xml:space="preserve">Con relación al tema de sociedades, el capítulo contiene información referente al movimiento presentado por éstas para el año 2014; comerciantes renovados </w:t>
      </w:r>
      <w:r>
        <w:rPr>
          <w:rFonts w:ascii="Arial" w:hAnsi="Arial" w:cs="Arial"/>
          <w:color w:val="000000"/>
          <w:sz w:val="25"/>
          <w:szCs w:val="25"/>
        </w:rPr>
        <w:lastRenderedPageBreak/>
        <w:t xml:space="preserve">y matriculados, sociedades constituidas, reformas de capital, sociedades liquidadas, e inversión neta en las Cámaras de Comercio de las diferentes zonas del Departamento. Según la Revista Antioqueña de Economía y Desarrollo-RAED, edición 11, la inversión neta en sociedades presentó un saldo negativo, explicado por el incremento del capital liquidado (la liquidación de EPM </w:t>
      </w:r>
      <w:proofErr w:type="spellStart"/>
      <w:r>
        <w:rPr>
          <w:rFonts w:ascii="Arial" w:hAnsi="Arial" w:cs="Arial"/>
          <w:color w:val="000000"/>
          <w:sz w:val="25"/>
          <w:szCs w:val="25"/>
        </w:rPr>
        <w:t>Ituango</w:t>
      </w:r>
      <w:proofErr w:type="spellEnd"/>
      <w:r>
        <w:rPr>
          <w:rFonts w:ascii="Arial" w:hAnsi="Arial" w:cs="Arial"/>
          <w:color w:val="000000"/>
          <w:sz w:val="25"/>
          <w:szCs w:val="25"/>
        </w:rPr>
        <w:t xml:space="preserve"> S. A. E. S. P) y por la disminución del capital constituido, variables que sobrepasaron el crecimiento del capital reformado. De igual manera se presentan los establecimientos de industria, comercio y de servicios que se encuentran localizados en los diferentes municipios del departamento de Antioquia como parte activa de la economía de éstos y sus entidades financieras en donde se puede ver el surgimiento de los corresponsales bancarios y los cajeros automáticos como una de las herramientas con que cuentan para obtener la prestación de servicios financieros.</w:t>
      </w:r>
    </w:p>
    <w:p w:rsidR="004A1762" w:rsidRPr="00252EDA" w:rsidRDefault="004A1762" w:rsidP="00252EDA">
      <w:bookmarkStart w:id="1" w:name="_GoBack"/>
      <w:bookmarkEnd w:id="1"/>
    </w:p>
    <w:sectPr w:rsidR="004A1762" w:rsidRPr="00252EDA" w:rsidSect="006B5390">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650" w:rsidRDefault="00F76650" w:rsidP="006B5390">
      <w:pPr>
        <w:spacing w:after="0" w:line="240" w:lineRule="auto"/>
      </w:pPr>
      <w:r>
        <w:separator/>
      </w:r>
    </w:p>
  </w:endnote>
  <w:endnote w:type="continuationSeparator" w:id="0">
    <w:p w:rsidR="00F76650" w:rsidRDefault="00F76650" w:rsidP="006B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650" w:rsidRDefault="00F76650" w:rsidP="006B5390">
      <w:pPr>
        <w:spacing w:after="0" w:line="240" w:lineRule="auto"/>
      </w:pPr>
      <w:r>
        <w:separator/>
      </w:r>
    </w:p>
  </w:footnote>
  <w:footnote w:type="continuationSeparator" w:id="0">
    <w:p w:rsidR="00F76650" w:rsidRDefault="00F76650" w:rsidP="006B5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90" w:rsidRPr="006B5390" w:rsidRDefault="006B5390" w:rsidP="006B5390">
    <w:pPr>
      <w:pStyle w:val="Encabezado"/>
    </w:pPr>
    <w:r>
      <w:rPr>
        <w:noProof/>
        <w:lang w:eastAsia="es-CO"/>
      </w:rPr>
      <w:drawing>
        <wp:anchor distT="0" distB="0" distL="114300" distR="114300" simplePos="0" relativeHeight="251658240" behindDoc="1" locked="0" layoutInCell="1" allowOverlap="1">
          <wp:simplePos x="0" y="0"/>
          <wp:positionH relativeFrom="page">
            <wp:posOffset>9525</wp:posOffset>
          </wp:positionH>
          <wp:positionV relativeFrom="paragraph">
            <wp:posOffset>-449580</wp:posOffset>
          </wp:positionV>
          <wp:extent cx="7884358" cy="91440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4358"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67281"/>
    <w:multiLevelType w:val="multilevel"/>
    <w:tmpl w:val="28FE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4436B7"/>
    <w:multiLevelType w:val="multilevel"/>
    <w:tmpl w:val="9EDE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77444B"/>
    <w:multiLevelType w:val="multilevel"/>
    <w:tmpl w:val="8886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C00481"/>
    <w:multiLevelType w:val="multilevel"/>
    <w:tmpl w:val="14C2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AA7A3B"/>
    <w:multiLevelType w:val="multilevel"/>
    <w:tmpl w:val="D4C8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770CB7"/>
    <w:multiLevelType w:val="multilevel"/>
    <w:tmpl w:val="0478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C54858"/>
    <w:multiLevelType w:val="hybridMultilevel"/>
    <w:tmpl w:val="3EB299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75F75BEC"/>
    <w:multiLevelType w:val="multilevel"/>
    <w:tmpl w:val="6B96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5"/>
  </w:num>
  <w:num w:numId="4">
    <w:abstractNumId w:val="6"/>
  </w:num>
  <w:num w:numId="5">
    <w:abstractNumId w:val="2"/>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o:colormru v:ext="edit" colors="gray,#f1f1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90"/>
    <w:rsid w:val="00046841"/>
    <w:rsid w:val="000A0625"/>
    <w:rsid w:val="00120490"/>
    <w:rsid w:val="001246E4"/>
    <w:rsid w:val="00125C7D"/>
    <w:rsid w:val="001622ED"/>
    <w:rsid w:val="001752E5"/>
    <w:rsid w:val="00206962"/>
    <w:rsid w:val="00252EDA"/>
    <w:rsid w:val="004A1762"/>
    <w:rsid w:val="004D632F"/>
    <w:rsid w:val="005A7210"/>
    <w:rsid w:val="00607846"/>
    <w:rsid w:val="00651FBA"/>
    <w:rsid w:val="00663DDE"/>
    <w:rsid w:val="006B5390"/>
    <w:rsid w:val="007B142F"/>
    <w:rsid w:val="00937FF8"/>
    <w:rsid w:val="00A22939"/>
    <w:rsid w:val="00B63645"/>
    <w:rsid w:val="00CB0852"/>
    <w:rsid w:val="00CB3E8F"/>
    <w:rsid w:val="00CF26D0"/>
    <w:rsid w:val="00DA19D0"/>
    <w:rsid w:val="00DF2418"/>
    <w:rsid w:val="00EE53A0"/>
    <w:rsid w:val="00F76650"/>
    <w:rsid w:val="00FB3573"/>
    <w:rsid w:val="00FB3A64"/>
    <w:rsid w:val="00FF590B"/>
    <w:rsid w:val="00FF74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gray,#f1f1f1"/>
    </o:shapedefaults>
    <o:shapelayout v:ext="edit">
      <o:idmap v:ext="edit" data="1"/>
    </o:shapelayout>
  </w:shapeDefaults>
  <w:decimalSymbol w:val=","/>
  <w:listSeparator w:val=";"/>
  <w15:chartTrackingRefBased/>
  <w15:docId w15:val="{634F1458-FB22-413A-A907-E94BFBB4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F2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FB35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F26D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53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390"/>
  </w:style>
  <w:style w:type="paragraph" w:styleId="Piedepgina">
    <w:name w:val="footer"/>
    <w:basedOn w:val="Normal"/>
    <w:link w:val="PiedepginaCar"/>
    <w:uiPriority w:val="99"/>
    <w:unhideWhenUsed/>
    <w:rsid w:val="006B53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390"/>
  </w:style>
  <w:style w:type="character" w:customStyle="1" w:styleId="Ttulo1Car">
    <w:name w:val="Título 1 Car"/>
    <w:basedOn w:val="Fuentedeprrafopredeter"/>
    <w:link w:val="Ttulo1"/>
    <w:uiPriority w:val="9"/>
    <w:rsid w:val="00CF26D0"/>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rsid w:val="00CF26D0"/>
    <w:rPr>
      <w:rFonts w:ascii="Times New Roman" w:eastAsia="Times New Roman" w:hAnsi="Times New Roman" w:cs="Times New Roman"/>
      <w:b/>
      <w:bCs/>
      <w:sz w:val="27"/>
      <w:szCs w:val="27"/>
      <w:lang w:eastAsia="es-CO"/>
    </w:rPr>
  </w:style>
  <w:style w:type="paragraph" w:styleId="NormalWeb">
    <w:name w:val="Normal (Web)"/>
    <w:basedOn w:val="Normal"/>
    <w:uiPriority w:val="99"/>
    <w:unhideWhenUsed/>
    <w:rsid w:val="00CF26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F26D0"/>
  </w:style>
  <w:style w:type="character" w:styleId="Hipervnculo">
    <w:name w:val="Hyperlink"/>
    <w:basedOn w:val="Fuentedeprrafopredeter"/>
    <w:uiPriority w:val="99"/>
    <w:semiHidden/>
    <w:unhideWhenUsed/>
    <w:rsid w:val="00CF26D0"/>
    <w:rPr>
      <w:color w:val="0000FF"/>
      <w:u w:val="single"/>
    </w:rPr>
  </w:style>
  <w:style w:type="character" w:customStyle="1" w:styleId="Ttulo2Car">
    <w:name w:val="Título 2 Car"/>
    <w:basedOn w:val="Fuentedeprrafopredeter"/>
    <w:link w:val="Ttulo2"/>
    <w:uiPriority w:val="9"/>
    <w:semiHidden/>
    <w:rsid w:val="00FB3573"/>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A22939"/>
    <w:rPr>
      <w:b/>
      <w:bCs/>
    </w:rPr>
  </w:style>
  <w:style w:type="paragraph" w:styleId="Prrafodelista">
    <w:name w:val="List Paragraph"/>
    <w:basedOn w:val="Normal"/>
    <w:uiPriority w:val="34"/>
    <w:qFormat/>
    <w:rsid w:val="000A0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267">
      <w:bodyDiv w:val="1"/>
      <w:marLeft w:val="0"/>
      <w:marRight w:val="0"/>
      <w:marTop w:val="0"/>
      <w:marBottom w:val="0"/>
      <w:divBdr>
        <w:top w:val="none" w:sz="0" w:space="0" w:color="auto"/>
        <w:left w:val="none" w:sz="0" w:space="0" w:color="auto"/>
        <w:bottom w:val="none" w:sz="0" w:space="0" w:color="auto"/>
        <w:right w:val="none" w:sz="0" w:space="0" w:color="auto"/>
      </w:divBdr>
      <w:divsChild>
        <w:div w:id="501165016">
          <w:marLeft w:val="600"/>
          <w:marRight w:val="600"/>
          <w:marTop w:val="0"/>
          <w:marBottom w:val="0"/>
          <w:divBdr>
            <w:top w:val="none" w:sz="0" w:space="0" w:color="auto"/>
            <w:left w:val="none" w:sz="0" w:space="0" w:color="auto"/>
            <w:bottom w:val="none" w:sz="0" w:space="0" w:color="auto"/>
            <w:right w:val="none" w:sz="0" w:space="0" w:color="auto"/>
          </w:divBdr>
        </w:div>
      </w:divsChild>
    </w:div>
    <w:div w:id="153883616">
      <w:bodyDiv w:val="1"/>
      <w:marLeft w:val="0"/>
      <w:marRight w:val="0"/>
      <w:marTop w:val="0"/>
      <w:marBottom w:val="0"/>
      <w:divBdr>
        <w:top w:val="none" w:sz="0" w:space="0" w:color="auto"/>
        <w:left w:val="none" w:sz="0" w:space="0" w:color="auto"/>
        <w:bottom w:val="none" w:sz="0" w:space="0" w:color="auto"/>
        <w:right w:val="none" w:sz="0" w:space="0" w:color="auto"/>
      </w:divBdr>
      <w:divsChild>
        <w:div w:id="2092458615">
          <w:marLeft w:val="600"/>
          <w:marRight w:val="600"/>
          <w:marTop w:val="0"/>
          <w:marBottom w:val="0"/>
          <w:divBdr>
            <w:top w:val="none" w:sz="0" w:space="0" w:color="auto"/>
            <w:left w:val="none" w:sz="0" w:space="0" w:color="auto"/>
            <w:bottom w:val="none" w:sz="0" w:space="0" w:color="auto"/>
            <w:right w:val="none" w:sz="0" w:space="0" w:color="auto"/>
          </w:divBdr>
        </w:div>
      </w:divsChild>
    </w:div>
    <w:div w:id="276760949">
      <w:bodyDiv w:val="1"/>
      <w:marLeft w:val="0"/>
      <w:marRight w:val="0"/>
      <w:marTop w:val="0"/>
      <w:marBottom w:val="0"/>
      <w:divBdr>
        <w:top w:val="none" w:sz="0" w:space="0" w:color="auto"/>
        <w:left w:val="none" w:sz="0" w:space="0" w:color="auto"/>
        <w:bottom w:val="none" w:sz="0" w:space="0" w:color="auto"/>
        <w:right w:val="none" w:sz="0" w:space="0" w:color="auto"/>
      </w:divBdr>
      <w:divsChild>
        <w:div w:id="1547522918">
          <w:marLeft w:val="600"/>
          <w:marRight w:val="600"/>
          <w:marTop w:val="0"/>
          <w:marBottom w:val="0"/>
          <w:divBdr>
            <w:top w:val="none" w:sz="0" w:space="0" w:color="auto"/>
            <w:left w:val="none" w:sz="0" w:space="0" w:color="auto"/>
            <w:bottom w:val="none" w:sz="0" w:space="0" w:color="auto"/>
            <w:right w:val="none" w:sz="0" w:space="0" w:color="auto"/>
          </w:divBdr>
        </w:div>
      </w:divsChild>
    </w:div>
    <w:div w:id="637153258">
      <w:bodyDiv w:val="1"/>
      <w:marLeft w:val="0"/>
      <w:marRight w:val="0"/>
      <w:marTop w:val="0"/>
      <w:marBottom w:val="0"/>
      <w:divBdr>
        <w:top w:val="none" w:sz="0" w:space="0" w:color="auto"/>
        <w:left w:val="none" w:sz="0" w:space="0" w:color="auto"/>
        <w:bottom w:val="none" w:sz="0" w:space="0" w:color="auto"/>
        <w:right w:val="none" w:sz="0" w:space="0" w:color="auto"/>
      </w:divBdr>
      <w:divsChild>
        <w:div w:id="1906648197">
          <w:marLeft w:val="600"/>
          <w:marRight w:val="600"/>
          <w:marTop w:val="0"/>
          <w:marBottom w:val="0"/>
          <w:divBdr>
            <w:top w:val="none" w:sz="0" w:space="0" w:color="auto"/>
            <w:left w:val="none" w:sz="0" w:space="0" w:color="auto"/>
            <w:bottom w:val="none" w:sz="0" w:space="0" w:color="auto"/>
            <w:right w:val="none" w:sz="0" w:space="0" w:color="auto"/>
          </w:divBdr>
        </w:div>
      </w:divsChild>
    </w:div>
    <w:div w:id="1058014702">
      <w:bodyDiv w:val="1"/>
      <w:marLeft w:val="0"/>
      <w:marRight w:val="0"/>
      <w:marTop w:val="0"/>
      <w:marBottom w:val="0"/>
      <w:divBdr>
        <w:top w:val="none" w:sz="0" w:space="0" w:color="auto"/>
        <w:left w:val="none" w:sz="0" w:space="0" w:color="auto"/>
        <w:bottom w:val="none" w:sz="0" w:space="0" w:color="auto"/>
        <w:right w:val="none" w:sz="0" w:space="0" w:color="auto"/>
      </w:divBdr>
      <w:divsChild>
        <w:div w:id="1012222779">
          <w:marLeft w:val="600"/>
          <w:marRight w:val="600"/>
          <w:marTop w:val="0"/>
          <w:marBottom w:val="0"/>
          <w:divBdr>
            <w:top w:val="none" w:sz="0" w:space="0" w:color="auto"/>
            <w:left w:val="none" w:sz="0" w:space="0" w:color="auto"/>
            <w:bottom w:val="none" w:sz="0" w:space="0" w:color="auto"/>
            <w:right w:val="none" w:sz="0" w:space="0" w:color="auto"/>
          </w:divBdr>
          <w:divsChild>
            <w:div w:id="2088264085">
              <w:marLeft w:val="0"/>
              <w:marRight w:val="0"/>
              <w:marTop w:val="0"/>
              <w:marBottom w:val="0"/>
              <w:divBdr>
                <w:top w:val="none" w:sz="0" w:space="0" w:color="auto"/>
                <w:left w:val="none" w:sz="0" w:space="0" w:color="auto"/>
                <w:bottom w:val="none" w:sz="0" w:space="0" w:color="auto"/>
                <w:right w:val="none" w:sz="0" w:space="0" w:color="auto"/>
              </w:divBdr>
              <w:divsChild>
                <w:div w:id="1616864283">
                  <w:marLeft w:val="0"/>
                  <w:marRight w:val="0"/>
                  <w:marTop w:val="0"/>
                  <w:marBottom w:val="0"/>
                  <w:divBdr>
                    <w:top w:val="none" w:sz="0" w:space="0" w:color="auto"/>
                    <w:left w:val="none" w:sz="0" w:space="0" w:color="auto"/>
                    <w:bottom w:val="none" w:sz="0" w:space="0" w:color="auto"/>
                    <w:right w:val="none" w:sz="0" w:space="0" w:color="auto"/>
                  </w:divBdr>
                  <w:divsChild>
                    <w:div w:id="205605785">
                      <w:marLeft w:val="0"/>
                      <w:marRight w:val="0"/>
                      <w:marTop w:val="0"/>
                      <w:marBottom w:val="0"/>
                      <w:divBdr>
                        <w:top w:val="none" w:sz="0" w:space="0" w:color="auto"/>
                        <w:left w:val="none" w:sz="0" w:space="0" w:color="auto"/>
                        <w:bottom w:val="none" w:sz="0" w:space="0" w:color="auto"/>
                        <w:right w:val="none" w:sz="0" w:space="0" w:color="auto"/>
                      </w:divBdr>
                    </w:div>
                    <w:div w:id="928581575">
                      <w:marLeft w:val="0"/>
                      <w:marRight w:val="0"/>
                      <w:marTop w:val="0"/>
                      <w:marBottom w:val="0"/>
                      <w:divBdr>
                        <w:top w:val="none" w:sz="0" w:space="0" w:color="auto"/>
                        <w:left w:val="none" w:sz="0" w:space="0" w:color="auto"/>
                        <w:bottom w:val="none" w:sz="0" w:space="0" w:color="auto"/>
                        <w:right w:val="none" w:sz="0" w:space="0" w:color="auto"/>
                      </w:divBdr>
                      <w:divsChild>
                        <w:div w:id="8262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476530">
      <w:bodyDiv w:val="1"/>
      <w:marLeft w:val="0"/>
      <w:marRight w:val="0"/>
      <w:marTop w:val="0"/>
      <w:marBottom w:val="0"/>
      <w:divBdr>
        <w:top w:val="none" w:sz="0" w:space="0" w:color="auto"/>
        <w:left w:val="none" w:sz="0" w:space="0" w:color="auto"/>
        <w:bottom w:val="none" w:sz="0" w:space="0" w:color="auto"/>
        <w:right w:val="none" w:sz="0" w:space="0" w:color="auto"/>
      </w:divBdr>
      <w:divsChild>
        <w:div w:id="1737556176">
          <w:marLeft w:val="600"/>
          <w:marRight w:val="600"/>
          <w:marTop w:val="0"/>
          <w:marBottom w:val="0"/>
          <w:divBdr>
            <w:top w:val="none" w:sz="0" w:space="0" w:color="auto"/>
            <w:left w:val="none" w:sz="0" w:space="0" w:color="auto"/>
            <w:bottom w:val="none" w:sz="0" w:space="0" w:color="auto"/>
            <w:right w:val="none" w:sz="0" w:space="0" w:color="auto"/>
          </w:divBdr>
        </w:div>
      </w:divsChild>
    </w:div>
    <w:div w:id="1221213115">
      <w:bodyDiv w:val="1"/>
      <w:marLeft w:val="0"/>
      <w:marRight w:val="0"/>
      <w:marTop w:val="0"/>
      <w:marBottom w:val="0"/>
      <w:divBdr>
        <w:top w:val="none" w:sz="0" w:space="0" w:color="auto"/>
        <w:left w:val="none" w:sz="0" w:space="0" w:color="auto"/>
        <w:bottom w:val="none" w:sz="0" w:space="0" w:color="auto"/>
        <w:right w:val="none" w:sz="0" w:space="0" w:color="auto"/>
      </w:divBdr>
      <w:divsChild>
        <w:div w:id="1024138541">
          <w:marLeft w:val="600"/>
          <w:marRight w:val="600"/>
          <w:marTop w:val="0"/>
          <w:marBottom w:val="0"/>
          <w:divBdr>
            <w:top w:val="none" w:sz="0" w:space="0" w:color="auto"/>
            <w:left w:val="none" w:sz="0" w:space="0" w:color="auto"/>
            <w:bottom w:val="none" w:sz="0" w:space="0" w:color="auto"/>
            <w:right w:val="none" w:sz="0" w:space="0" w:color="auto"/>
          </w:divBdr>
        </w:div>
      </w:divsChild>
    </w:div>
    <w:div w:id="1384254479">
      <w:bodyDiv w:val="1"/>
      <w:marLeft w:val="0"/>
      <w:marRight w:val="0"/>
      <w:marTop w:val="0"/>
      <w:marBottom w:val="0"/>
      <w:divBdr>
        <w:top w:val="none" w:sz="0" w:space="0" w:color="auto"/>
        <w:left w:val="none" w:sz="0" w:space="0" w:color="auto"/>
        <w:bottom w:val="none" w:sz="0" w:space="0" w:color="auto"/>
        <w:right w:val="none" w:sz="0" w:space="0" w:color="auto"/>
      </w:divBdr>
      <w:divsChild>
        <w:div w:id="358313580">
          <w:marLeft w:val="600"/>
          <w:marRight w:val="600"/>
          <w:marTop w:val="0"/>
          <w:marBottom w:val="0"/>
          <w:divBdr>
            <w:top w:val="none" w:sz="0" w:space="0" w:color="auto"/>
            <w:left w:val="none" w:sz="0" w:space="0" w:color="auto"/>
            <w:bottom w:val="none" w:sz="0" w:space="0" w:color="auto"/>
            <w:right w:val="none" w:sz="0" w:space="0" w:color="auto"/>
          </w:divBdr>
        </w:div>
      </w:divsChild>
    </w:div>
    <w:div w:id="1389962035">
      <w:bodyDiv w:val="1"/>
      <w:marLeft w:val="0"/>
      <w:marRight w:val="0"/>
      <w:marTop w:val="0"/>
      <w:marBottom w:val="0"/>
      <w:divBdr>
        <w:top w:val="none" w:sz="0" w:space="0" w:color="auto"/>
        <w:left w:val="none" w:sz="0" w:space="0" w:color="auto"/>
        <w:bottom w:val="none" w:sz="0" w:space="0" w:color="auto"/>
        <w:right w:val="none" w:sz="0" w:space="0" w:color="auto"/>
      </w:divBdr>
      <w:divsChild>
        <w:div w:id="1479147909">
          <w:marLeft w:val="600"/>
          <w:marRight w:val="600"/>
          <w:marTop w:val="0"/>
          <w:marBottom w:val="0"/>
          <w:divBdr>
            <w:top w:val="none" w:sz="0" w:space="0" w:color="auto"/>
            <w:left w:val="none" w:sz="0" w:space="0" w:color="auto"/>
            <w:bottom w:val="none" w:sz="0" w:space="0" w:color="auto"/>
            <w:right w:val="none" w:sz="0" w:space="0" w:color="auto"/>
          </w:divBdr>
        </w:div>
      </w:divsChild>
    </w:div>
    <w:div w:id="1390111241">
      <w:bodyDiv w:val="1"/>
      <w:marLeft w:val="0"/>
      <w:marRight w:val="0"/>
      <w:marTop w:val="0"/>
      <w:marBottom w:val="0"/>
      <w:divBdr>
        <w:top w:val="none" w:sz="0" w:space="0" w:color="auto"/>
        <w:left w:val="none" w:sz="0" w:space="0" w:color="auto"/>
        <w:bottom w:val="none" w:sz="0" w:space="0" w:color="auto"/>
        <w:right w:val="none" w:sz="0" w:space="0" w:color="auto"/>
      </w:divBdr>
      <w:divsChild>
        <w:div w:id="1827432344">
          <w:marLeft w:val="600"/>
          <w:marRight w:val="600"/>
          <w:marTop w:val="0"/>
          <w:marBottom w:val="0"/>
          <w:divBdr>
            <w:top w:val="none" w:sz="0" w:space="0" w:color="auto"/>
            <w:left w:val="none" w:sz="0" w:space="0" w:color="auto"/>
            <w:bottom w:val="none" w:sz="0" w:space="0" w:color="auto"/>
            <w:right w:val="none" w:sz="0" w:space="0" w:color="auto"/>
          </w:divBdr>
        </w:div>
      </w:divsChild>
    </w:div>
    <w:div w:id="1457990474">
      <w:bodyDiv w:val="1"/>
      <w:marLeft w:val="0"/>
      <w:marRight w:val="0"/>
      <w:marTop w:val="0"/>
      <w:marBottom w:val="0"/>
      <w:divBdr>
        <w:top w:val="none" w:sz="0" w:space="0" w:color="auto"/>
        <w:left w:val="none" w:sz="0" w:space="0" w:color="auto"/>
        <w:bottom w:val="none" w:sz="0" w:space="0" w:color="auto"/>
        <w:right w:val="none" w:sz="0" w:space="0" w:color="auto"/>
      </w:divBdr>
      <w:divsChild>
        <w:div w:id="1089543052">
          <w:marLeft w:val="600"/>
          <w:marRight w:val="600"/>
          <w:marTop w:val="0"/>
          <w:marBottom w:val="0"/>
          <w:divBdr>
            <w:top w:val="none" w:sz="0" w:space="0" w:color="auto"/>
            <w:left w:val="none" w:sz="0" w:space="0" w:color="auto"/>
            <w:bottom w:val="none" w:sz="0" w:space="0" w:color="auto"/>
            <w:right w:val="none" w:sz="0" w:space="0" w:color="auto"/>
          </w:divBdr>
          <w:divsChild>
            <w:div w:id="389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8657">
      <w:bodyDiv w:val="1"/>
      <w:marLeft w:val="0"/>
      <w:marRight w:val="0"/>
      <w:marTop w:val="0"/>
      <w:marBottom w:val="0"/>
      <w:divBdr>
        <w:top w:val="none" w:sz="0" w:space="0" w:color="auto"/>
        <w:left w:val="none" w:sz="0" w:space="0" w:color="auto"/>
        <w:bottom w:val="none" w:sz="0" w:space="0" w:color="auto"/>
        <w:right w:val="none" w:sz="0" w:space="0" w:color="auto"/>
      </w:divBdr>
      <w:divsChild>
        <w:div w:id="1240603853">
          <w:marLeft w:val="600"/>
          <w:marRight w:val="600"/>
          <w:marTop w:val="0"/>
          <w:marBottom w:val="0"/>
          <w:divBdr>
            <w:top w:val="none" w:sz="0" w:space="0" w:color="auto"/>
            <w:left w:val="none" w:sz="0" w:space="0" w:color="auto"/>
            <w:bottom w:val="none" w:sz="0" w:space="0" w:color="auto"/>
            <w:right w:val="none" w:sz="0" w:space="0" w:color="auto"/>
          </w:divBdr>
        </w:div>
      </w:divsChild>
    </w:div>
    <w:div w:id="1886795166">
      <w:bodyDiv w:val="1"/>
      <w:marLeft w:val="0"/>
      <w:marRight w:val="0"/>
      <w:marTop w:val="0"/>
      <w:marBottom w:val="0"/>
      <w:divBdr>
        <w:top w:val="none" w:sz="0" w:space="0" w:color="auto"/>
        <w:left w:val="none" w:sz="0" w:space="0" w:color="auto"/>
        <w:bottom w:val="none" w:sz="0" w:space="0" w:color="auto"/>
        <w:right w:val="none" w:sz="0" w:space="0" w:color="auto"/>
      </w:divBdr>
      <w:divsChild>
        <w:div w:id="854148978">
          <w:marLeft w:val="600"/>
          <w:marRight w:val="600"/>
          <w:marTop w:val="0"/>
          <w:marBottom w:val="0"/>
          <w:divBdr>
            <w:top w:val="none" w:sz="0" w:space="0" w:color="auto"/>
            <w:left w:val="none" w:sz="0" w:space="0" w:color="auto"/>
            <w:bottom w:val="none" w:sz="0" w:space="0" w:color="auto"/>
            <w:right w:val="none" w:sz="0" w:space="0" w:color="auto"/>
          </w:divBdr>
        </w:div>
      </w:divsChild>
    </w:div>
    <w:div w:id="1995528462">
      <w:bodyDiv w:val="1"/>
      <w:marLeft w:val="0"/>
      <w:marRight w:val="0"/>
      <w:marTop w:val="0"/>
      <w:marBottom w:val="0"/>
      <w:divBdr>
        <w:top w:val="none" w:sz="0" w:space="0" w:color="auto"/>
        <w:left w:val="none" w:sz="0" w:space="0" w:color="auto"/>
        <w:bottom w:val="none" w:sz="0" w:space="0" w:color="auto"/>
        <w:right w:val="none" w:sz="0" w:space="0" w:color="auto"/>
      </w:divBdr>
      <w:divsChild>
        <w:div w:id="1246233430">
          <w:marLeft w:val="600"/>
          <w:marRight w:val="600"/>
          <w:marTop w:val="0"/>
          <w:marBottom w:val="0"/>
          <w:divBdr>
            <w:top w:val="none" w:sz="0" w:space="0" w:color="auto"/>
            <w:left w:val="none" w:sz="0" w:space="0" w:color="auto"/>
            <w:bottom w:val="none" w:sz="0" w:space="0" w:color="auto"/>
            <w:right w:val="none" w:sz="0" w:space="0" w:color="auto"/>
          </w:divBdr>
        </w:div>
      </w:divsChild>
    </w:div>
    <w:div w:id="2062559003">
      <w:bodyDiv w:val="1"/>
      <w:marLeft w:val="0"/>
      <w:marRight w:val="0"/>
      <w:marTop w:val="0"/>
      <w:marBottom w:val="0"/>
      <w:divBdr>
        <w:top w:val="none" w:sz="0" w:space="0" w:color="auto"/>
        <w:left w:val="none" w:sz="0" w:space="0" w:color="auto"/>
        <w:bottom w:val="none" w:sz="0" w:space="0" w:color="auto"/>
        <w:right w:val="none" w:sz="0" w:space="0" w:color="auto"/>
      </w:divBdr>
      <w:divsChild>
        <w:div w:id="1555039112">
          <w:marLeft w:val="600"/>
          <w:marRight w:val="6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465</Words>
  <Characters>2561</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INGENIO-VAIO</dc:creator>
  <cp:keywords/>
  <dc:description/>
  <cp:lastModifiedBy>INGENIO-VAIO</cp:lastModifiedBy>
  <cp:revision>15</cp:revision>
  <dcterms:created xsi:type="dcterms:W3CDTF">2015-12-05T21:32:00Z</dcterms:created>
  <dcterms:modified xsi:type="dcterms:W3CDTF">2015-12-06T02:08:00Z</dcterms:modified>
</cp:coreProperties>
</file>