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FF5C4D" w:rsidRDefault="00FF5C4D" w:rsidP="00FF5C4D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Objetivo</w:t>
      </w:r>
    </w:p>
    <w:p w:rsidR="00FF5C4D" w:rsidRDefault="00FF5C4D" w:rsidP="00FF5C4D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bookmarkStart w:id="0" w:name="ficha"/>
      <w:bookmarkEnd w:id="0"/>
      <w:r>
        <w:rPr>
          <w:rFonts w:ascii="Arial" w:hAnsi="Arial" w:cs="Arial"/>
          <w:color w:val="000000"/>
          <w:sz w:val="25"/>
          <w:szCs w:val="25"/>
        </w:rPr>
        <w:t>Presentar indicadores que permitan realizar un diagnóstico de las características socioeconómicas, demográficas y fiscales del departamento de Antioquia y los diferentes municipios, lo que permite conocer la situación actual y realizar una adecuada planeación para entrar a dar soluciones a las necesidades actuales y proyectar las futuras de acuerdo con los indicadores establecidos.</w:t>
      </w:r>
    </w:p>
    <w:p w:rsidR="004A1762" w:rsidRPr="00FF5C4D" w:rsidRDefault="004A1762" w:rsidP="00FF5C4D">
      <w:bookmarkStart w:id="1" w:name="_GoBack"/>
      <w:bookmarkEnd w:id="1"/>
    </w:p>
    <w:sectPr w:rsidR="004A1762" w:rsidRPr="00FF5C4D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E3D" w:rsidRDefault="00EE0E3D" w:rsidP="006B5390">
      <w:pPr>
        <w:spacing w:after="0" w:line="240" w:lineRule="auto"/>
      </w:pPr>
      <w:r>
        <w:separator/>
      </w:r>
    </w:p>
  </w:endnote>
  <w:endnote w:type="continuationSeparator" w:id="0">
    <w:p w:rsidR="00EE0E3D" w:rsidRDefault="00EE0E3D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E3D" w:rsidRDefault="00EE0E3D" w:rsidP="006B5390">
      <w:pPr>
        <w:spacing w:after="0" w:line="240" w:lineRule="auto"/>
      </w:pPr>
      <w:r>
        <w:separator/>
      </w:r>
    </w:p>
  </w:footnote>
  <w:footnote w:type="continuationSeparator" w:id="0">
    <w:p w:rsidR="00EE0E3D" w:rsidRDefault="00EE0E3D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084BD4"/>
    <w:rsid w:val="00120490"/>
    <w:rsid w:val="00301419"/>
    <w:rsid w:val="00372389"/>
    <w:rsid w:val="003822B5"/>
    <w:rsid w:val="003A1E67"/>
    <w:rsid w:val="004469E2"/>
    <w:rsid w:val="00493B1F"/>
    <w:rsid w:val="004A1762"/>
    <w:rsid w:val="004D0B73"/>
    <w:rsid w:val="004F039A"/>
    <w:rsid w:val="005920D9"/>
    <w:rsid w:val="006B5390"/>
    <w:rsid w:val="00777CA5"/>
    <w:rsid w:val="00786728"/>
    <w:rsid w:val="007B142F"/>
    <w:rsid w:val="007E11AB"/>
    <w:rsid w:val="007F31B5"/>
    <w:rsid w:val="008829E0"/>
    <w:rsid w:val="008A3E21"/>
    <w:rsid w:val="008C188D"/>
    <w:rsid w:val="00937FF8"/>
    <w:rsid w:val="00974828"/>
    <w:rsid w:val="00B6496D"/>
    <w:rsid w:val="00B70C95"/>
    <w:rsid w:val="00CB0852"/>
    <w:rsid w:val="00CD6A52"/>
    <w:rsid w:val="00CF26D0"/>
    <w:rsid w:val="00D133AD"/>
    <w:rsid w:val="00DC2AB6"/>
    <w:rsid w:val="00EE0E3D"/>
    <w:rsid w:val="00FB3573"/>
    <w:rsid w:val="00FE416E"/>
    <w:rsid w:val="00FF03CE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51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343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67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084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7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188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691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77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133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68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58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788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97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435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335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18</cp:revision>
  <dcterms:created xsi:type="dcterms:W3CDTF">2015-12-05T21:32:00Z</dcterms:created>
  <dcterms:modified xsi:type="dcterms:W3CDTF">2015-12-06T03:16:00Z</dcterms:modified>
</cp:coreProperties>
</file>