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4F1096" w:rsidP="004F109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4F1096">
        <w:rPr>
          <w:rFonts w:ascii="Arial" w:hAnsi="Arial" w:cs="Arial"/>
          <w:sz w:val="24"/>
          <w:szCs w:val="24"/>
        </w:rPr>
        <w:t>Cámara de Comercio de Medellín para Antioquia y a los Municipios del Departamento que proporcionaron información para la construcción de este capítulo.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C6" w:rsidRDefault="000728C6" w:rsidP="000D071C">
      <w:pPr>
        <w:spacing w:after="0" w:line="240" w:lineRule="auto"/>
      </w:pPr>
      <w:r>
        <w:separator/>
      </w:r>
    </w:p>
  </w:endnote>
  <w:endnote w:type="continuationSeparator" w:id="1">
    <w:p w:rsidR="000728C6" w:rsidRDefault="000728C6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F350F9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4F109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C6" w:rsidRDefault="000728C6" w:rsidP="000D071C">
      <w:pPr>
        <w:spacing w:after="0" w:line="240" w:lineRule="auto"/>
      </w:pPr>
      <w:r>
        <w:separator/>
      </w:r>
    </w:p>
  </w:footnote>
  <w:footnote w:type="continuationSeparator" w:id="1">
    <w:p w:rsidR="000728C6" w:rsidRDefault="000728C6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728C6"/>
    <w:rsid w:val="000D071C"/>
    <w:rsid w:val="001516F1"/>
    <w:rsid w:val="00344A27"/>
    <w:rsid w:val="00390F67"/>
    <w:rsid w:val="004F1096"/>
    <w:rsid w:val="0055774C"/>
    <w:rsid w:val="00751BDD"/>
    <w:rsid w:val="00A33EB0"/>
    <w:rsid w:val="00CC4857"/>
    <w:rsid w:val="00CD38B2"/>
    <w:rsid w:val="00D212CE"/>
    <w:rsid w:val="00DF556F"/>
    <w:rsid w:val="00F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2015-02-26T04:37:00Z</dcterms:modified>
</cp:coreProperties>
</file>