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774C" w:rsidRPr="0055774C" w:rsidRDefault="00D36D7A" w:rsidP="0055774C">
      <w:pPr>
        <w:pStyle w:val="normal0"/>
        <w:widowControl w:val="0"/>
        <w:spacing w:before="360" w:line="286" w:lineRule="auto"/>
        <w:rPr>
          <w:rFonts w:ascii="Arial" w:eastAsia="Arial" w:hAnsi="Arial" w:cs="Arial"/>
          <w:b/>
          <w:color w:val="76923C"/>
          <w:sz w:val="40"/>
          <w:szCs w:val="40"/>
        </w:rPr>
      </w:pPr>
      <w:r>
        <w:rPr>
          <w:rFonts w:ascii="Arial" w:eastAsia="Arial" w:hAnsi="Arial" w:cs="Arial"/>
          <w:b/>
          <w:color w:val="76923C"/>
          <w:sz w:val="40"/>
          <w:szCs w:val="40"/>
        </w:rPr>
        <w:t>Introducción</w:t>
      </w:r>
    </w:p>
    <w:p w:rsidR="0055774C" w:rsidRDefault="0055774C" w:rsidP="0055774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B97408" w:rsidRPr="00B97408" w:rsidRDefault="00B97408" w:rsidP="00B97408">
      <w:pPr>
        <w:pStyle w:val="Textoindependiente2"/>
        <w:contextualSpacing/>
        <w:rPr>
          <w:rFonts w:ascii="Arial" w:hAnsi="Arial" w:cs="Arial"/>
          <w:sz w:val="24"/>
          <w:szCs w:val="24"/>
        </w:rPr>
      </w:pPr>
      <w:r w:rsidRPr="00B97408">
        <w:rPr>
          <w:rFonts w:ascii="Arial" w:hAnsi="Arial" w:cs="Arial"/>
          <w:sz w:val="24"/>
          <w:szCs w:val="24"/>
        </w:rPr>
        <w:t>La producción es la combinación de factores para obtener un bien o servicio el cual puede ser utilizado para realizar otro proceso productivo -consumo intermedio- o para satisfacer una necesidad final. Es una de las principales actividades de cualquier sistema económico que está organizado para producir, distribuir y consumir los bienes y servicios necesarios para la satisfacción de las necesidades humanas.</w:t>
      </w:r>
    </w:p>
    <w:p w:rsidR="00B97408" w:rsidRPr="00B97408" w:rsidRDefault="00B97408" w:rsidP="00B97408">
      <w:pPr>
        <w:pStyle w:val="Textoindependiente2"/>
        <w:contextualSpacing/>
        <w:rPr>
          <w:rFonts w:ascii="Arial" w:hAnsi="Arial" w:cs="Arial"/>
          <w:sz w:val="24"/>
          <w:szCs w:val="24"/>
        </w:rPr>
      </w:pPr>
    </w:p>
    <w:p w:rsidR="00B97408" w:rsidRPr="00B97408" w:rsidRDefault="00B97408" w:rsidP="00B97408">
      <w:pPr>
        <w:pStyle w:val="Textoindependiente2"/>
        <w:contextualSpacing/>
        <w:rPr>
          <w:rFonts w:ascii="Arial" w:hAnsi="Arial" w:cs="Arial"/>
          <w:sz w:val="24"/>
          <w:szCs w:val="24"/>
        </w:rPr>
      </w:pPr>
      <w:r w:rsidRPr="00B97408">
        <w:rPr>
          <w:rFonts w:ascii="Arial" w:hAnsi="Arial" w:cs="Arial"/>
          <w:sz w:val="24"/>
          <w:szCs w:val="24"/>
        </w:rPr>
        <w:t>Este capítulo presenta información estadística relacionada con: la industria manufacturera utilizando información de la Encuesta anual manufacturera -EAM-, las Cuentas Económicas de Antioquia por sectores de actividad publicadas por el Departamento Administrativo Nacional de Estadística-DANE, cifras de comercio exterior reportadas por el Sistema Estadístico de Comercio Exterior (SIEX) DIAN, información de la producción minera del Sistema de información minero colombiano -SIMCO- y la información agropecuaria recopilada por la Secretaría de Agricultura del Departamento.</w:t>
      </w:r>
    </w:p>
    <w:p w:rsidR="00B97408" w:rsidRPr="00B97408" w:rsidRDefault="00B97408" w:rsidP="00B97408">
      <w:pPr>
        <w:pStyle w:val="Textoindependiente2"/>
        <w:contextualSpacing/>
        <w:rPr>
          <w:rFonts w:ascii="Arial" w:hAnsi="Arial" w:cs="Arial"/>
          <w:sz w:val="24"/>
          <w:szCs w:val="24"/>
        </w:rPr>
      </w:pPr>
    </w:p>
    <w:p w:rsidR="000D071C" w:rsidRPr="00CC4857" w:rsidRDefault="00B97408" w:rsidP="00B97408">
      <w:pPr>
        <w:pStyle w:val="Textoindependiente2"/>
        <w:contextualSpacing/>
        <w:rPr>
          <w:rFonts w:ascii="Arial" w:hAnsi="Arial" w:cs="Arial"/>
          <w:sz w:val="24"/>
          <w:szCs w:val="24"/>
        </w:rPr>
      </w:pPr>
      <w:r w:rsidRPr="00B97408">
        <w:rPr>
          <w:rFonts w:ascii="Arial" w:hAnsi="Arial" w:cs="Arial"/>
          <w:sz w:val="24"/>
          <w:szCs w:val="24"/>
        </w:rPr>
        <w:t>Se espera que la información contenida en este capítulo se convierta en un instrumento útil para la toma de decisiones y el diseño o seguimiento de planes, programas y proyectos en pro del beneficio del Departamento.</w:t>
      </w:r>
    </w:p>
    <w:sectPr w:rsidR="000D071C" w:rsidRPr="00CC4857" w:rsidSect="0055774C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268" w:right="1701" w:bottom="993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278" w:rsidRDefault="005F6278" w:rsidP="000D071C">
      <w:pPr>
        <w:spacing w:after="0" w:line="240" w:lineRule="auto"/>
      </w:pPr>
      <w:r>
        <w:separator/>
      </w:r>
    </w:p>
  </w:endnote>
  <w:endnote w:type="continuationSeparator" w:id="1">
    <w:p w:rsidR="005F6278" w:rsidRDefault="005F6278" w:rsidP="000D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3133C9">
    <w:pPr>
      <w:pStyle w:val="normal0"/>
      <w:tabs>
        <w:tab w:val="center" w:pos="4419"/>
        <w:tab w:val="right" w:pos="8838"/>
      </w:tabs>
      <w:spacing w:after="709" w:line="240" w:lineRule="auto"/>
      <w:jc w:val="right"/>
    </w:pPr>
    <w:fldSimple w:instr="PAGE">
      <w:r w:rsidR="00B97408">
        <w:rPr>
          <w:noProof/>
        </w:rPr>
        <w:t>1</w:t>
      </w:r>
    </w:fldSimple>
  </w:p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278" w:rsidRDefault="005F6278" w:rsidP="000D071C">
      <w:pPr>
        <w:spacing w:after="0" w:line="240" w:lineRule="auto"/>
      </w:pPr>
      <w:r>
        <w:separator/>
      </w:r>
    </w:p>
  </w:footnote>
  <w:footnote w:type="continuationSeparator" w:id="1">
    <w:p w:rsidR="005F6278" w:rsidRDefault="005F6278" w:rsidP="000D0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CD38B2">
    <w:pPr>
      <w:pStyle w:val="normal0"/>
      <w:tabs>
        <w:tab w:val="center" w:pos="4419"/>
        <w:tab w:val="right" w:pos="8838"/>
      </w:tabs>
      <w:spacing w:before="709" w:after="0" w:line="240" w:lineRule="auto"/>
    </w:pPr>
    <w:bookmarkStart w:id="0" w:name="h.gjdgxs" w:colFirst="0" w:colLast="0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-438150</wp:posOffset>
          </wp:positionV>
          <wp:extent cx="7753350" cy="10077450"/>
          <wp:effectExtent l="19050" t="0" r="0" b="0"/>
          <wp:wrapNone/>
          <wp:docPr id="1" name="0 Imagen" descr="FONDO BOLETIN_02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BOLETIN_02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0" cy="1007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71C" w:rsidRDefault="00344A27">
    <w:pPr>
      <w:pStyle w:val="normal0"/>
      <w:tabs>
        <w:tab w:val="left" w:pos="7725"/>
      </w:tabs>
    </w:pPr>
    <w:r>
      <w:tab/>
    </w:r>
  </w:p>
  <w:p w:rsidR="000D071C" w:rsidRDefault="000D071C">
    <w:pPr>
      <w:pStyle w:val="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before="709"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0D071C"/>
    <w:rsid w:val="00013B71"/>
    <w:rsid w:val="000D071C"/>
    <w:rsid w:val="001516F1"/>
    <w:rsid w:val="003133C9"/>
    <w:rsid w:val="00344A27"/>
    <w:rsid w:val="00390F67"/>
    <w:rsid w:val="004F74AA"/>
    <w:rsid w:val="0055774C"/>
    <w:rsid w:val="00573A8E"/>
    <w:rsid w:val="005C68C3"/>
    <w:rsid w:val="005F6278"/>
    <w:rsid w:val="009D49C2"/>
    <w:rsid w:val="00B97408"/>
    <w:rsid w:val="00CC4857"/>
    <w:rsid w:val="00CD38B2"/>
    <w:rsid w:val="00D212CE"/>
    <w:rsid w:val="00D36D7A"/>
    <w:rsid w:val="00E53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lang w:val="es-CO" w:eastAsia="es-CO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67"/>
  </w:style>
  <w:style w:type="paragraph" w:styleId="Ttulo1">
    <w:name w:val="heading 1"/>
    <w:basedOn w:val="normal0"/>
    <w:next w:val="normal0"/>
    <w:rsid w:val="000D071C"/>
    <w:pPr>
      <w:keepNext/>
      <w:keepLines/>
      <w:spacing w:before="48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rsid w:val="000D071C"/>
    <w:pPr>
      <w:keepNext/>
      <w:keepLines/>
      <w:outlineLvl w:val="1"/>
    </w:pPr>
    <w:rPr>
      <w:rFonts w:ascii="Cambria" w:eastAsia="Cambria" w:hAnsi="Cambria" w:cs="Cambria"/>
      <w:sz w:val="32"/>
    </w:rPr>
  </w:style>
  <w:style w:type="paragraph" w:styleId="Ttulo3">
    <w:name w:val="heading 3"/>
    <w:basedOn w:val="normal0"/>
    <w:next w:val="normal0"/>
    <w:rsid w:val="000D071C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</w:rPr>
  </w:style>
  <w:style w:type="paragraph" w:styleId="Ttulo4">
    <w:name w:val="heading 4"/>
    <w:basedOn w:val="normal0"/>
    <w:next w:val="normal0"/>
    <w:rsid w:val="000D071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0"/>
    <w:next w:val="normal0"/>
    <w:rsid w:val="000D071C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rsid w:val="000D071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D071C"/>
  </w:style>
  <w:style w:type="table" w:customStyle="1" w:styleId="TableNormal">
    <w:name w:val="Table Normal"/>
    <w:rsid w:val="000D07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D071C"/>
    <w:pPr>
      <w:keepNext/>
      <w:keepLines/>
      <w:spacing w:before="48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0D07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38B2"/>
  </w:style>
  <w:style w:type="paragraph" w:styleId="Piedepgina">
    <w:name w:val="footer"/>
    <w:basedOn w:val="Normal"/>
    <w:link w:val="Piedepgina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38B2"/>
  </w:style>
  <w:style w:type="paragraph" w:styleId="Textodeglobo">
    <w:name w:val="Balloon Text"/>
    <w:basedOn w:val="Normal"/>
    <w:link w:val="TextodegloboCar"/>
    <w:uiPriority w:val="99"/>
    <w:semiHidden/>
    <w:unhideWhenUsed/>
    <w:rsid w:val="00CD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8B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774C"/>
    <w:rPr>
      <w:color w:val="0000FF" w:themeColor="hyperlink"/>
      <w:u w:val="single"/>
    </w:rPr>
  </w:style>
  <w:style w:type="paragraph" w:styleId="Textoindependiente2">
    <w:name w:val="Body Text 2"/>
    <w:basedOn w:val="Normal"/>
    <w:link w:val="Textoindependiente2Car"/>
    <w:rsid w:val="00D36D7A"/>
    <w:pPr>
      <w:spacing w:after="0" w:line="240" w:lineRule="auto"/>
      <w:jc w:val="both"/>
    </w:pPr>
    <w:rPr>
      <w:rFonts w:ascii="Arial Narrow" w:eastAsia="Times New Roman" w:hAnsi="Arial Narrow" w:cs="Times New Roman"/>
      <w:color w:val="auto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36D7A"/>
    <w:rPr>
      <w:rFonts w:ascii="Arial Narrow" w:eastAsia="Times New Roman" w:hAnsi="Arial Narrow" w:cs="Times New Roman"/>
      <w:color w:val="auto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Luisa</cp:lastModifiedBy>
  <cp:revision>7</cp:revision>
  <dcterms:created xsi:type="dcterms:W3CDTF">2015-02-26T02:56:00Z</dcterms:created>
  <dcterms:modified xsi:type="dcterms:W3CDTF">2015-02-26T04:14:00Z</dcterms:modified>
</cp:coreProperties>
</file>